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75455" w14:textId="77777777" w:rsidR="00DC3AE2" w:rsidRPr="00041B73" w:rsidRDefault="00950E94" w:rsidP="008A3258">
      <w:pPr>
        <w:wordWrap/>
        <w:topLinePunct w:val="0"/>
        <w:spacing w:after="120"/>
        <w:ind w:leftChars="0" w:left="0" w:firstLine="640"/>
        <w:jc w:val="right"/>
        <w:rPr>
          <w:rFonts w:cs="仿宋_GB2312" w:hint="eastAsia"/>
          <w:sz w:val="32"/>
          <w:szCs w:val="32"/>
        </w:rPr>
      </w:pPr>
      <w:r w:rsidRPr="00041B73">
        <w:rPr>
          <w:rFonts w:cs="仿宋_GB2312" w:hint="eastAsia"/>
          <w:sz w:val="32"/>
          <w:szCs w:val="32"/>
        </w:rPr>
        <w:t>合同编号：[</w:t>
      </w:r>
      <w:r w:rsidR="00086F2D" w:rsidRPr="00041B73">
        <w:rPr>
          <w:rFonts w:cs="仿宋_GB2312" w:hint="eastAsia"/>
          <w:color w:val="0070C0"/>
          <w:sz w:val="32"/>
          <w:szCs w:val="32"/>
        </w:rPr>
        <w:t>**********</w:t>
      </w:r>
      <w:r w:rsidRPr="00041B73">
        <w:rPr>
          <w:rFonts w:cs="仿宋_GB2312"/>
          <w:sz w:val="32"/>
          <w:szCs w:val="32"/>
        </w:rPr>
        <w:t>]</w:t>
      </w:r>
    </w:p>
    <w:p w14:paraId="4C6AECA3" w14:textId="77777777" w:rsidR="00AB13B8" w:rsidRDefault="00AB13B8" w:rsidP="008A3258">
      <w:pPr>
        <w:wordWrap/>
        <w:topLinePunct w:val="0"/>
        <w:spacing w:after="120"/>
        <w:ind w:leftChars="0" w:left="0" w:firstLine="480"/>
        <w:rPr>
          <w:rFonts w:hint="eastAsia"/>
        </w:rPr>
      </w:pPr>
    </w:p>
    <w:p w14:paraId="3D05060D" w14:textId="77777777" w:rsidR="00DC3AE2" w:rsidRPr="00041B73" w:rsidRDefault="00DC3AE2" w:rsidP="008A3258">
      <w:pPr>
        <w:wordWrap/>
        <w:topLinePunct w:val="0"/>
        <w:spacing w:after="120"/>
        <w:ind w:leftChars="0" w:left="0" w:firstLine="480"/>
        <w:rPr>
          <w:rFonts w:hint="eastAsia"/>
        </w:rPr>
      </w:pPr>
    </w:p>
    <w:p w14:paraId="04C5FC97" w14:textId="77777777" w:rsidR="00AB13B8" w:rsidRPr="00041B73" w:rsidRDefault="00AB13B8" w:rsidP="00AF4157">
      <w:pPr>
        <w:pStyle w:val="MainTitle"/>
        <w:rPr>
          <w:rFonts w:ascii="宋体" w:eastAsia="宋体" w:hAnsi="宋体" w:cs="宋体" w:hint="eastAsia"/>
          <w:sz w:val="32"/>
          <w:szCs w:val="32"/>
          <w:lang w:val="en-US"/>
        </w:rPr>
      </w:pPr>
      <w:bookmarkStart w:id="0" w:name="_Hlk186802381"/>
      <w:r w:rsidRPr="00041B73">
        <w:rPr>
          <w:rFonts w:ascii="宋体" w:eastAsia="宋体" w:hAnsi="宋体" w:cs="宋体" w:hint="eastAsia"/>
          <w:sz w:val="32"/>
          <w:szCs w:val="32"/>
          <w:lang w:val="en-US"/>
        </w:rPr>
        <w:t>甘肃巨化新材料有限公司</w:t>
      </w:r>
    </w:p>
    <w:p w14:paraId="3A77D47E" w14:textId="77777777" w:rsidR="00AB13B8" w:rsidRPr="00041B73" w:rsidRDefault="00AB13B8" w:rsidP="00AF4157">
      <w:pPr>
        <w:pStyle w:val="MainTitle"/>
        <w:rPr>
          <w:rFonts w:ascii="宋体" w:eastAsia="宋体" w:hAnsi="宋体" w:cs="宋体" w:hint="eastAsia"/>
          <w:sz w:val="32"/>
          <w:szCs w:val="32"/>
          <w:lang w:val="en-US"/>
        </w:rPr>
      </w:pPr>
      <w:proofErr w:type="gramStart"/>
      <w:r w:rsidRPr="00041B73">
        <w:rPr>
          <w:rFonts w:ascii="宋体" w:eastAsia="宋体" w:hAnsi="宋体" w:cs="宋体" w:hint="eastAsia"/>
          <w:sz w:val="32"/>
          <w:szCs w:val="32"/>
          <w:lang w:val="en-US"/>
        </w:rPr>
        <w:t>高性能</w:t>
      </w:r>
      <w:r w:rsidR="002C1F14" w:rsidRPr="00041B73">
        <w:rPr>
          <w:rFonts w:ascii="宋体" w:eastAsia="宋体" w:hAnsi="宋体" w:cs="宋体" w:hint="eastAsia"/>
          <w:sz w:val="32"/>
          <w:szCs w:val="32"/>
          <w:lang w:val="en-US"/>
        </w:rPr>
        <w:t>硅</w:t>
      </w:r>
      <w:r w:rsidRPr="00041B73">
        <w:rPr>
          <w:rFonts w:ascii="宋体" w:eastAsia="宋体" w:hAnsi="宋体" w:cs="宋体" w:hint="eastAsia"/>
          <w:sz w:val="32"/>
          <w:szCs w:val="32"/>
          <w:lang w:val="en-US"/>
        </w:rPr>
        <w:t>氟新材料</w:t>
      </w:r>
      <w:proofErr w:type="gramEnd"/>
      <w:r w:rsidRPr="00041B73">
        <w:rPr>
          <w:rFonts w:ascii="宋体" w:eastAsia="宋体" w:hAnsi="宋体" w:cs="宋体" w:hint="eastAsia"/>
          <w:sz w:val="32"/>
          <w:szCs w:val="32"/>
          <w:lang w:val="en-US"/>
        </w:rPr>
        <w:t>一体化项目</w:t>
      </w:r>
      <w:bookmarkEnd w:id="0"/>
    </w:p>
    <w:p w14:paraId="221FC2FD" w14:textId="77777777" w:rsidR="00AB13B8" w:rsidRPr="00041B73" w:rsidRDefault="00AB13B8" w:rsidP="00AF4157">
      <w:pPr>
        <w:pStyle w:val="MainTitle"/>
        <w:rPr>
          <w:rFonts w:ascii="宋体" w:eastAsia="宋体" w:hAnsi="宋体" w:cs="宋体" w:hint="eastAsia"/>
          <w:sz w:val="44"/>
          <w:szCs w:val="44"/>
          <w:lang w:val="en-US"/>
        </w:rPr>
      </w:pPr>
    </w:p>
    <w:p w14:paraId="378815E3" w14:textId="2D74DBFC" w:rsidR="00DC3AE2" w:rsidRPr="00041B73" w:rsidRDefault="00AD5195" w:rsidP="00AF4157">
      <w:pPr>
        <w:pStyle w:val="MainTitle"/>
        <w:rPr>
          <w:rFonts w:ascii="宋体" w:eastAsia="宋体" w:hAnsi="宋体" w:cs="宋体" w:hint="eastAsia"/>
          <w:sz w:val="48"/>
          <w:szCs w:val="48"/>
          <w:lang w:val="en-US"/>
        </w:rPr>
      </w:pPr>
      <w:bookmarkStart w:id="1" w:name="_Hlk186802480"/>
      <w:r>
        <w:rPr>
          <w:rFonts w:ascii="宋体" w:eastAsia="宋体" w:hAnsi="宋体" w:cs="宋体" w:hint="eastAsia"/>
          <w:sz w:val="48"/>
          <w:szCs w:val="48"/>
          <w:lang w:val="en-US"/>
        </w:rPr>
        <w:t>标段</w:t>
      </w:r>
      <w:r w:rsidR="003800A2">
        <w:rPr>
          <w:rFonts w:ascii="宋体" w:eastAsia="宋体" w:hAnsi="宋体" w:cs="宋体" w:hint="eastAsia"/>
          <w:sz w:val="48"/>
          <w:szCs w:val="48"/>
          <w:lang w:val="en-US"/>
        </w:rPr>
        <w:t>六</w:t>
      </w:r>
      <w:r w:rsidR="00946B4E" w:rsidRPr="00041B73">
        <w:rPr>
          <w:rFonts w:ascii="宋体" w:eastAsia="宋体" w:hAnsi="宋体" w:cs="宋体" w:hint="eastAsia"/>
          <w:sz w:val="48"/>
          <w:szCs w:val="48"/>
          <w:lang w:val="en-US"/>
        </w:rPr>
        <w:t>E</w:t>
      </w:r>
      <w:r w:rsidR="00DB6365" w:rsidRPr="00041B73">
        <w:rPr>
          <w:rFonts w:ascii="宋体" w:eastAsia="宋体" w:hAnsi="宋体" w:cs="宋体" w:hint="eastAsia"/>
          <w:sz w:val="48"/>
          <w:szCs w:val="48"/>
          <w:lang w:val="en-US"/>
        </w:rPr>
        <w:t>PC</w:t>
      </w:r>
      <w:r w:rsidR="002D6447" w:rsidRPr="00041B73">
        <w:rPr>
          <w:rFonts w:ascii="宋体" w:eastAsia="宋体" w:hAnsi="宋体" w:cs="宋体" w:hint="eastAsia"/>
          <w:sz w:val="48"/>
          <w:szCs w:val="48"/>
          <w:lang w:val="en-US"/>
        </w:rPr>
        <w:t>工程</w:t>
      </w:r>
      <w:r w:rsidR="00513A0C">
        <w:rPr>
          <w:rFonts w:ascii="宋体" w:eastAsia="宋体" w:hAnsi="宋体" w:cs="宋体" w:hint="eastAsia"/>
          <w:sz w:val="48"/>
          <w:szCs w:val="48"/>
          <w:lang w:val="en-US"/>
        </w:rPr>
        <w:t>总</w:t>
      </w:r>
      <w:r w:rsidR="00DC3AE2" w:rsidRPr="00041B73">
        <w:rPr>
          <w:rFonts w:ascii="宋体" w:eastAsia="宋体" w:hAnsi="宋体" w:cs="宋体" w:hint="eastAsia"/>
          <w:sz w:val="48"/>
          <w:szCs w:val="48"/>
          <w:lang w:val="en-US"/>
        </w:rPr>
        <w:t>承包合同</w:t>
      </w:r>
      <w:bookmarkEnd w:id="1"/>
    </w:p>
    <w:p w14:paraId="7ABC8538" w14:textId="77777777" w:rsidR="00DC3AE2" w:rsidRPr="00AE6FDD" w:rsidRDefault="00DC3AE2" w:rsidP="00AF4157">
      <w:pPr>
        <w:pStyle w:val="MainTitle"/>
        <w:rPr>
          <w:rFonts w:ascii="宋体" w:eastAsia="宋体" w:hAnsi="宋体" w:hint="eastAsia"/>
          <w:sz w:val="24"/>
          <w:szCs w:val="24"/>
          <w:lang w:val="en-US"/>
        </w:rPr>
      </w:pPr>
    </w:p>
    <w:p w14:paraId="192A4804" w14:textId="77777777" w:rsidR="00F263ED" w:rsidRPr="003800A2" w:rsidRDefault="00F263ED" w:rsidP="001F2AE6">
      <w:pPr>
        <w:spacing w:after="120"/>
        <w:ind w:leftChars="0" w:left="0" w:firstLineChars="0" w:firstLine="0"/>
        <w:rPr>
          <w:rFonts w:hint="eastAsia"/>
        </w:rPr>
      </w:pPr>
    </w:p>
    <w:p w14:paraId="74822F3E" w14:textId="77777777" w:rsidR="00BF5DB0" w:rsidRPr="008A21E2" w:rsidRDefault="00BF5DB0" w:rsidP="001F2AE6">
      <w:pPr>
        <w:spacing w:after="120"/>
        <w:ind w:leftChars="0" w:left="0" w:firstLineChars="0" w:firstLine="0"/>
        <w:rPr>
          <w:rFonts w:hint="eastAsia"/>
        </w:rPr>
      </w:pPr>
    </w:p>
    <w:p w14:paraId="06197F6C" w14:textId="1E9C1072" w:rsidR="00DC3AE2" w:rsidRDefault="00950E94" w:rsidP="00AE6FDD">
      <w:pPr>
        <w:pStyle w:val="MainTitle"/>
        <w:tabs>
          <w:tab w:val="left" w:pos="6480"/>
        </w:tabs>
        <w:ind w:firstLineChars="106" w:firstLine="680"/>
        <w:jc w:val="left"/>
        <w:rPr>
          <w:rFonts w:ascii="宋体" w:eastAsia="宋体" w:hAnsi="宋体" w:cs="宋体" w:hint="eastAsia"/>
          <w:sz w:val="32"/>
          <w:szCs w:val="32"/>
          <w:lang w:val="en-US"/>
        </w:rPr>
      </w:pPr>
      <w:r w:rsidRPr="00AE6FDD">
        <w:rPr>
          <w:rFonts w:ascii="宋体" w:eastAsia="宋体" w:hAnsi="宋体" w:cs="宋体" w:hint="eastAsia"/>
          <w:spacing w:val="320"/>
          <w:kern w:val="0"/>
          <w:sz w:val="32"/>
          <w:szCs w:val="32"/>
          <w:fitText w:val="1605" w:id="-786666496"/>
          <w:lang w:val="en-US"/>
        </w:rPr>
        <w:t>发包</w:t>
      </w:r>
      <w:r w:rsidRPr="00AE6FDD">
        <w:rPr>
          <w:rFonts w:ascii="宋体" w:eastAsia="宋体" w:hAnsi="宋体" w:cs="宋体" w:hint="eastAsia"/>
          <w:spacing w:val="2"/>
          <w:kern w:val="0"/>
          <w:sz w:val="32"/>
          <w:szCs w:val="32"/>
          <w:fitText w:val="1605" w:id="-786666496"/>
          <w:lang w:val="en-US"/>
        </w:rPr>
        <w:t>人</w:t>
      </w:r>
      <w:r w:rsidRPr="00041B73">
        <w:rPr>
          <w:rFonts w:ascii="宋体" w:eastAsia="宋体" w:hAnsi="宋体" w:cs="宋体" w:hint="eastAsia"/>
          <w:sz w:val="32"/>
          <w:szCs w:val="32"/>
          <w:lang w:val="en-US"/>
        </w:rPr>
        <w:t>：</w:t>
      </w:r>
      <w:r w:rsidR="00993C7F" w:rsidRPr="00DF3379">
        <w:rPr>
          <w:rFonts w:ascii="宋体" w:eastAsia="宋体" w:hAnsi="宋体" w:cs="宋体" w:hint="eastAsia"/>
          <w:sz w:val="32"/>
          <w:szCs w:val="32"/>
          <w:u w:val="single"/>
          <w:lang w:val="en-US"/>
        </w:rPr>
        <w:t>甘肃巨化新材料有限公司</w:t>
      </w:r>
      <w:r w:rsidR="00DF3379">
        <w:rPr>
          <w:rFonts w:ascii="宋体" w:eastAsia="宋体" w:hAnsi="宋体" w:cs="宋体"/>
          <w:sz w:val="32"/>
          <w:szCs w:val="32"/>
          <w:u w:val="single"/>
          <w:lang w:val="en-US"/>
        </w:rPr>
        <w:tab/>
      </w:r>
    </w:p>
    <w:p w14:paraId="1B3A0E08" w14:textId="2C262890" w:rsidR="00AE6FDD" w:rsidRPr="00DF3379" w:rsidRDefault="00AE6FDD" w:rsidP="00AE6FDD">
      <w:pPr>
        <w:pStyle w:val="MainTitle"/>
        <w:tabs>
          <w:tab w:val="left" w:pos="6480"/>
        </w:tabs>
        <w:ind w:firstLineChars="143" w:firstLine="650"/>
        <w:jc w:val="left"/>
        <w:rPr>
          <w:rFonts w:ascii="宋体" w:eastAsia="宋体" w:hAnsi="宋体" w:cs="宋体" w:hint="eastAsia"/>
          <w:sz w:val="32"/>
          <w:szCs w:val="32"/>
          <w:u w:val="single"/>
          <w:lang w:val="en-US"/>
        </w:rPr>
      </w:pPr>
      <w:r w:rsidRPr="00AE6FDD">
        <w:rPr>
          <w:rFonts w:ascii="宋体" w:eastAsia="宋体" w:hAnsi="宋体" w:cs="宋体" w:hint="eastAsia"/>
          <w:spacing w:val="133"/>
          <w:kern w:val="0"/>
          <w:sz w:val="32"/>
          <w:szCs w:val="32"/>
          <w:fitText w:val="1605" w:id="-786666494"/>
          <w:lang w:val="en-US"/>
        </w:rPr>
        <w:t>承包人</w:t>
      </w:r>
      <w:r w:rsidRPr="00AE6FDD">
        <w:rPr>
          <w:rFonts w:ascii="宋体" w:eastAsia="宋体" w:hAnsi="宋体" w:cs="宋体" w:hint="eastAsia"/>
          <w:spacing w:val="-32"/>
          <w:kern w:val="0"/>
          <w:sz w:val="32"/>
          <w:szCs w:val="32"/>
          <w:fitText w:val="1605" w:id="-786666494"/>
          <w:lang w:val="en-US"/>
        </w:rPr>
        <w:t>A</w:t>
      </w:r>
      <w:r w:rsidRPr="00AE6FDD">
        <w:rPr>
          <w:rFonts w:ascii="宋体" w:eastAsia="宋体" w:hAnsi="宋体" w:cs="宋体" w:hint="eastAsia"/>
          <w:sz w:val="32"/>
          <w:szCs w:val="32"/>
          <w:lang w:val="en-US"/>
        </w:rPr>
        <w:t>:</w:t>
      </w:r>
      <w:r w:rsidR="00DF3379">
        <w:rPr>
          <w:rFonts w:ascii="宋体" w:eastAsia="宋体" w:hAnsi="宋体" w:cs="宋体"/>
          <w:sz w:val="32"/>
          <w:szCs w:val="32"/>
          <w:u w:val="single"/>
          <w:lang w:val="en-US"/>
        </w:rPr>
        <w:tab/>
      </w:r>
    </w:p>
    <w:p w14:paraId="1D38FA70" w14:textId="5CEE4F7E" w:rsidR="00AE6FDD" w:rsidRPr="00DF3379" w:rsidRDefault="00AE6FDD" w:rsidP="003F4BDE">
      <w:pPr>
        <w:pStyle w:val="MainTitle"/>
        <w:tabs>
          <w:tab w:val="left" w:pos="6480"/>
        </w:tabs>
        <w:ind w:firstLineChars="124" w:firstLine="589"/>
        <w:jc w:val="left"/>
        <w:rPr>
          <w:rFonts w:ascii="宋体" w:eastAsia="宋体" w:hAnsi="宋体" w:cs="宋体" w:hint="eastAsia"/>
          <w:sz w:val="32"/>
          <w:szCs w:val="32"/>
          <w:u w:val="single"/>
          <w:lang w:val="en-US"/>
        </w:rPr>
      </w:pPr>
      <w:r w:rsidRPr="003F4BDE">
        <w:rPr>
          <w:rFonts w:ascii="宋体" w:eastAsia="宋体" w:hAnsi="宋体" w:cs="宋体" w:hint="eastAsia"/>
          <w:spacing w:val="154"/>
          <w:kern w:val="0"/>
          <w:sz w:val="32"/>
          <w:szCs w:val="32"/>
          <w:fitText w:val="1669" w:id="-786657280"/>
          <w:lang w:val="en-US"/>
        </w:rPr>
        <w:t>承包人</w:t>
      </w:r>
      <w:r w:rsidRPr="003F4BDE">
        <w:rPr>
          <w:rFonts w:ascii="宋体" w:eastAsia="宋体" w:hAnsi="宋体" w:cs="宋体" w:hint="eastAsia"/>
          <w:spacing w:val="-36"/>
          <w:kern w:val="0"/>
          <w:sz w:val="32"/>
          <w:szCs w:val="32"/>
          <w:fitText w:val="1669" w:id="-786657280"/>
          <w:lang w:val="en-US"/>
        </w:rPr>
        <w:t>B</w:t>
      </w:r>
      <w:r w:rsidRPr="00AE6FDD">
        <w:rPr>
          <w:rFonts w:ascii="宋体" w:eastAsia="宋体" w:hAnsi="宋体" w:cs="宋体" w:hint="eastAsia"/>
          <w:sz w:val="32"/>
          <w:szCs w:val="32"/>
          <w:lang w:val="en-US"/>
        </w:rPr>
        <w:t>:</w:t>
      </w:r>
      <w:r w:rsidR="00DF3379">
        <w:rPr>
          <w:rFonts w:ascii="宋体" w:eastAsia="宋体" w:hAnsi="宋体" w:cs="宋体"/>
          <w:sz w:val="32"/>
          <w:szCs w:val="32"/>
          <w:u w:val="single"/>
          <w:lang w:val="en-US"/>
        </w:rPr>
        <w:tab/>
      </w:r>
    </w:p>
    <w:p w14:paraId="2DEC50A3" w14:textId="26041818" w:rsidR="00AE6FDD" w:rsidRPr="00DF3379" w:rsidRDefault="00AE6FDD" w:rsidP="003F4BDE">
      <w:pPr>
        <w:pStyle w:val="MainTitle"/>
        <w:tabs>
          <w:tab w:val="left" w:pos="6480"/>
        </w:tabs>
        <w:ind w:firstLineChars="124" w:firstLine="589"/>
        <w:jc w:val="left"/>
        <w:rPr>
          <w:rFonts w:ascii="宋体" w:eastAsia="宋体" w:hAnsi="宋体" w:cs="宋体" w:hint="eastAsia"/>
          <w:sz w:val="32"/>
          <w:szCs w:val="32"/>
          <w:u w:val="single"/>
          <w:lang w:val="en-US"/>
        </w:rPr>
      </w:pPr>
      <w:r w:rsidRPr="003F4BDE">
        <w:rPr>
          <w:rFonts w:ascii="宋体" w:eastAsia="宋体" w:hAnsi="宋体" w:cs="宋体" w:hint="eastAsia"/>
          <w:spacing w:val="154"/>
          <w:kern w:val="0"/>
          <w:sz w:val="32"/>
          <w:szCs w:val="32"/>
          <w:fitText w:val="1669" w:id="-786657278"/>
          <w:lang w:val="en-US"/>
        </w:rPr>
        <w:t>承包人</w:t>
      </w:r>
      <w:r w:rsidRPr="003F4BDE">
        <w:rPr>
          <w:rFonts w:ascii="宋体" w:eastAsia="宋体" w:hAnsi="宋体" w:cs="宋体" w:hint="eastAsia"/>
          <w:spacing w:val="-36"/>
          <w:kern w:val="0"/>
          <w:sz w:val="32"/>
          <w:szCs w:val="32"/>
          <w:fitText w:val="1669" w:id="-786657278"/>
          <w:lang w:val="en-US"/>
        </w:rPr>
        <w:t>C</w:t>
      </w:r>
      <w:r w:rsidRPr="00AE6FDD">
        <w:rPr>
          <w:rFonts w:ascii="宋体" w:eastAsia="宋体" w:hAnsi="宋体" w:cs="宋体" w:hint="eastAsia"/>
          <w:sz w:val="32"/>
          <w:szCs w:val="32"/>
          <w:lang w:val="en-US"/>
        </w:rPr>
        <w:t>:</w:t>
      </w:r>
      <w:r w:rsidR="00DF3379">
        <w:rPr>
          <w:rFonts w:ascii="宋体" w:eastAsia="宋体" w:hAnsi="宋体" w:cs="宋体"/>
          <w:sz w:val="32"/>
          <w:szCs w:val="32"/>
          <w:u w:val="single"/>
          <w:lang w:val="en-US"/>
        </w:rPr>
        <w:tab/>
      </w:r>
    </w:p>
    <w:p w14:paraId="5DDE4EA9" w14:textId="77777777" w:rsidR="00AE6FDD" w:rsidRDefault="00AE6FDD" w:rsidP="00AE6FDD">
      <w:pPr>
        <w:pStyle w:val="MainTitle"/>
        <w:tabs>
          <w:tab w:val="left" w:pos="6480"/>
        </w:tabs>
        <w:ind w:firstLineChars="220" w:firstLine="707"/>
        <w:jc w:val="left"/>
        <w:rPr>
          <w:rFonts w:ascii="宋体" w:eastAsia="宋体" w:hAnsi="宋体" w:cs="宋体" w:hint="eastAsia"/>
          <w:sz w:val="32"/>
          <w:szCs w:val="32"/>
          <w:u w:val="single"/>
          <w:lang w:val="en-US"/>
        </w:rPr>
      </w:pPr>
      <w:r w:rsidRPr="00041B73">
        <w:rPr>
          <w:rFonts w:ascii="宋体" w:eastAsia="宋体" w:hAnsi="宋体" w:cs="宋体" w:hint="eastAsia"/>
          <w:sz w:val="32"/>
          <w:szCs w:val="32"/>
          <w:u w:val="single"/>
          <w:lang w:val="en-US"/>
        </w:rPr>
        <w:t xml:space="preserve"> </w:t>
      </w:r>
    </w:p>
    <w:p w14:paraId="347C943E" w14:textId="77777777" w:rsidR="00F263ED" w:rsidRPr="00B2312F" w:rsidRDefault="00950E94" w:rsidP="00734F88">
      <w:pPr>
        <w:pStyle w:val="MainTitle"/>
        <w:tabs>
          <w:tab w:val="left" w:pos="6480"/>
        </w:tabs>
        <w:ind w:firstLineChars="265" w:firstLine="851"/>
        <w:jc w:val="left"/>
        <w:rPr>
          <w:rFonts w:ascii="宋体" w:eastAsia="宋体" w:hAnsi="宋体" w:cs="宋体" w:hint="eastAsia"/>
          <w:sz w:val="32"/>
          <w:szCs w:val="32"/>
          <w:lang w:val="en-US"/>
        </w:rPr>
      </w:pPr>
      <w:r w:rsidRPr="00041B73">
        <w:rPr>
          <w:rFonts w:ascii="宋体" w:eastAsia="宋体" w:hAnsi="宋体" w:cs="宋体" w:hint="eastAsia"/>
          <w:sz w:val="32"/>
          <w:szCs w:val="32"/>
          <w:lang w:val="en-US"/>
        </w:rPr>
        <w:t>签</w:t>
      </w:r>
      <w:r w:rsidR="005768F6" w:rsidRPr="00041B73">
        <w:rPr>
          <w:rFonts w:ascii="宋体" w:eastAsia="宋体" w:hAnsi="宋体" w:cs="宋体" w:hint="eastAsia"/>
          <w:sz w:val="32"/>
          <w:szCs w:val="32"/>
          <w:lang w:val="en-US"/>
        </w:rPr>
        <w:t xml:space="preserve"> </w:t>
      </w:r>
      <w:r w:rsidRPr="00041B73">
        <w:rPr>
          <w:rFonts w:ascii="宋体" w:eastAsia="宋体" w:hAnsi="宋体" w:cs="宋体" w:hint="eastAsia"/>
          <w:sz w:val="32"/>
          <w:szCs w:val="32"/>
          <w:lang w:val="en-US"/>
        </w:rPr>
        <w:t>订</w:t>
      </w:r>
      <w:r w:rsidR="005768F6" w:rsidRPr="00041B73">
        <w:rPr>
          <w:rFonts w:ascii="宋体" w:eastAsia="宋体" w:hAnsi="宋体" w:cs="宋体" w:hint="eastAsia"/>
          <w:sz w:val="32"/>
          <w:szCs w:val="32"/>
          <w:lang w:val="en-US"/>
        </w:rPr>
        <w:t xml:space="preserve"> </w:t>
      </w:r>
      <w:r w:rsidRPr="00041B73">
        <w:rPr>
          <w:rFonts w:ascii="宋体" w:eastAsia="宋体" w:hAnsi="宋体" w:cs="宋体" w:hint="eastAsia"/>
          <w:sz w:val="32"/>
          <w:szCs w:val="32"/>
          <w:lang w:val="en-US"/>
        </w:rPr>
        <w:t>地</w:t>
      </w:r>
      <w:r w:rsidR="005768F6" w:rsidRPr="00041B73">
        <w:rPr>
          <w:rFonts w:ascii="宋体" w:eastAsia="宋体" w:hAnsi="宋体" w:cs="宋体" w:hint="eastAsia"/>
          <w:sz w:val="32"/>
          <w:szCs w:val="32"/>
          <w:lang w:val="en-US"/>
        </w:rPr>
        <w:t xml:space="preserve"> </w:t>
      </w:r>
      <w:r w:rsidRPr="00041B73">
        <w:rPr>
          <w:rFonts w:ascii="宋体" w:eastAsia="宋体" w:hAnsi="宋体" w:cs="宋体" w:hint="eastAsia"/>
          <w:sz w:val="32"/>
          <w:szCs w:val="32"/>
          <w:lang w:val="en-US"/>
        </w:rPr>
        <w:t>点</w:t>
      </w:r>
      <w:r w:rsidR="00F263ED" w:rsidRPr="00041B73">
        <w:rPr>
          <w:rFonts w:ascii="宋体" w:eastAsia="宋体" w:hAnsi="宋体" w:cs="宋体" w:hint="eastAsia"/>
          <w:sz w:val="32"/>
          <w:szCs w:val="32"/>
          <w:lang w:val="en-US"/>
        </w:rPr>
        <w:t xml:space="preserve"> ：</w:t>
      </w:r>
      <w:r w:rsidR="00B2312F" w:rsidRPr="00041B73">
        <w:rPr>
          <w:rFonts w:ascii="宋体" w:eastAsia="宋体" w:hAnsi="宋体" w:cs="宋体" w:hint="eastAsia"/>
          <w:sz w:val="32"/>
          <w:szCs w:val="32"/>
          <w:u w:val="single"/>
          <w:lang w:val="en-US"/>
        </w:rPr>
        <w:t xml:space="preserve"> </w:t>
      </w:r>
      <w:r w:rsidR="00734F88" w:rsidRPr="00041B73">
        <w:rPr>
          <w:rFonts w:ascii="宋体" w:eastAsia="宋体" w:hAnsi="宋体" w:cs="宋体"/>
          <w:sz w:val="32"/>
          <w:szCs w:val="32"/>
          <w:u w:val="single"/>
          <w:lang w:val="en-US"/>
        </w:rPr>
        <w:tab/>
      </w:r>
      <w:r w:rsidR="00734F88" w:rsidRPr="00041B73">
        <w:rPr>
          <w:rFonts w:ascii="宋体" w:eastAsia="宋体" w:hAnsi="宋体" w:cs="宋体"/>
          <w:sz w:val="32"/>
          <w:szCs w:val="32"/>
          <w:u w:val="single"/>
          <w:lang w:val="en-US"/>
        </w:rPr>
        <w:tab/>
      </w:r>
    </w:p>
    <w:p w14:paraId="2A4FE91D" w14:textId="77777777" w:rsidR="00AE6FDD" w:rsidRDefault="00AE6FDD" w:rsidP="00041B73">
      <w:pPr>
        <w:spacing w:afterLines="0" w:after="0"/>
        <w:ind w:leftChars="0" w:left="0" w:firstLineChars="0" w:firstLine="0"/>
        <w:jc w:val="center"/>
        <w:rPr>
          <w:rFonts w:hint="eastAsia"/>
          <w:sz w:val="30"/>
          <w:szCs w:val="30"/>
        </w:rPr>
      </w:pPr>
    </w:p>
    <w:p w14:paraId="56AEC82A" w14:textId="77777777" w:rsidR="000458BF" w:rsidRPr="00041B73" w:rsidRDefault="00F21344" w:rsidP="00041B73">
      <w:pPr>
        <w:spacing w:afterLines="0" w:after="0"/>
        <w:ind w:leftChars="0" w:left="0" w:firstLineChars="0" w:firstLine="0"/>
        <w:jc w:val="center"/>
        <w:rPr>
          <w:rFonts w:hint="eastAsia"/>
          <w:sz w:val="30"/>
          <w:szCs w:val="30"/>
        </w:rPr>
      </w:pPr>
      <w:r w:rsidRPr="00041B73">
        <w:rPr>
          <w:rFonts w:hint="eastAsia"/>
          <w:sz w:val="30"/>
          <w:szCs w:val="30"/>
        </w:rPr>
        <w:t>202</w:t>
      </w:r>
      <w:r w:rsidR="003E5880">
        <w:rPr>
          <w:rFonts w:hint="eastAsia"/>
          <w:sz w:val="30"/>
          <w:szCs w:val="30"/>
        </w:rPr>
        <w:t>5</w:t>
      </w:r>
      <w:r w:rsidRPr="00041B73">
        <w:rPr>
          <w:rFonts w:hint="eastAsia"/>
          <w:sz w:val="30"/>
          <w:szCs w:val="30"/>
        </w:rPr>
        <w:t>年**月</w:t>
      </w:r>
    </w:p>
    <w:p w14:paraId="0A41C9CE" w14:textId="77777777" w:rsidR="00156463" w:rsidRPr="00041B73" w:rsidRDefault="00156463" w:rsidP="00AD5195">
      <w:pPr>
        <w:pStyle w:val="TOC"/>
        <w:keepNext w:val="0"/>
        <w:keepLines w:val="0"/>
        <w:pageBreakBefore/>
        <w:widowControl w:val="0"/>
        <w:numPr>
          <w:ilvl w:val="0"/>
          <w:numId w:val="0"/>
        </w:numPr>
        <w:spacing w:after="120"/>
        <w:jc w:val="center"/>
        <w:rPr>
          <w:rFonts w:ascii="宋体" w:eastAsia="宋体" w:hAnsi="宋体" w:hint="eastAsia"/>
        </w:rPr>
      </w:pPr>
      <w:bookmarkStart w:id="2" w:name="_Toc521267369"/>
      <w:r w:rsidRPr="00041B73">
        <w:rPr>
          <w:rFonts w:ascii="宋体" w:eastAsia="宋体" w:hAnsi="宋体"/>
          <w:lang w:val="zh-CN"/>
        </w:rPr>
        <w:lastRenderedPageBreak/>
        <w:t>目</w:t>
      </w:r>
      <w:r w:rsidRPr="00041B73">
        <w:rPr>
          <w:rFonts w:ascii="宋体" w:eastAsia="宋体" w:hAnsi="宋体" w:hint="eastAsia"/>
          <w:lang w:val="zh-CN"/>
        </w:rPr>
        <w:t xml:space="preserve">       </w:t>
      </w:r>
      <w:r w:rsidRPr="00041B73">
        <w:rPr>
          <w:rFonts w:ascii="宋体" w:eastAsia="宋体" w:hAnsi="宋体"/>
          <w:lang w:val="zh-CN"/>
        </w:rPr>
        <w:t>录</w:t>
      </w:r>
    </w:p>
    <w:bookmarkEnd w:id="2"/>
    <w:p w14:paraId="18E78F72" w14:textId="77777777" w:rsidR="00427311" w:rsidRPr="00AF4B39" w:rsidRDefault="00427311">
      <w:pPr>
        <w:pStyle w:val="TOC10"/>
        <w:ind w:firstLine="480"/>
        <w:rPr>
          <w:rFonts w:ascii="等线" w:eastAsia="等线" w:hAnsi="等线" w:hint="eastAsia"/>
          <w:noProof/>
          <w:kern w:val="2"/>
          <w:sz w:val="21"/>
          <w:szCs w:val="22"/>
        </w:rPr>
      </w:pPr>
      <w:r>
        <w:rPr>
          <w:rFonts w:hint="eastAsia"/>
        </w:rPr>
        <w:fldChar w:fldCharType="begin"/>
      </w:r>
      <w:r>
        <w:rPr>
          <w:rFonts w:hint="eastAsia"/>
        </w:rPr>
        <w:instrText xml:space="preserve"> TOC \o "1-3" \h \z \u </w:instrText>
      </w:r>
      <w:r>
        <w:rPr>
          <w:rFonts w:hint="eastAsia"/>
        </w:rPr>
        <w:fldChar w:fldCharType="separate"/>
      </w:r>
      <w:hyperlink w:anchor="_Toc186824259" w:history="1">
        <w:r w:rsidRPr="00DC0048">
          <w:rPr>
            <w:rStyle w:val="afc"/>
            <w:rFonts w:hint="eastAsia"/>
            <w:noProof/>
          </w:rPr>
          <w:t>第一部分 合同协议书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_Toc186824259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w:t>
        </w:r>
        <w:r>
          <w:rPr>
            <w:rFonts w:hint="eastAsia"/>
            <w:noProof/>
            <w:webHidden/>
          </w:rPr>
          <w:fldChar w:fldCharType="end"/>
        </w:r>
      </w:hyperlink>
    </w:p>
    <w:p w14:paraId="0676D751"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0" w:history="1">
        <w:r w:rsidRPr="00DC0048">
          <w:rPr>
            <w:rStyle w:val="afc"/>
            <w:rFonts w:hint="eastAsia"/>
            <w:bCs/>
            <w:noProof/>
          </w:rPr>
          <w:t>一、</w:t>
        </w:r>
        <w:r w:rsidRPr="00AF4B39">
          <w:rPr>
            <w:rFonts w:ascii="等线" w:eastAsia="等线" w:hAnsi="等线" w:hint="eastAsia"/>
            <w:noProof/>
            <w:kern w:val="2"/>
            <w:sz w:val="21"/>
            <w:szCs w:val="22"/>
          </w:rPr>
          <w:tab/>
        </w:r>
        <w:r w:rsidRPr="00DC0048">
          <w:rPr>
            <w:rStyle w:val="afc"/>
            <w:rFonts w:hint="eastAsia"/>
            <w:bCs/>
            <w:noProof/>
          </w:rPr>
          <w:t>工程概况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w:t>
        </w:r>
        <w:r>
          <w:rPr>
            <w:rFonts w:hint="eastAsia"/>
            <w:noProof/>
            <w:webHidden/>
          </w:rPr>
          <w:fldChar w:fldCharType="end"/>
        </w:r>
      </w:hyperlink>
    </w:p>
    <w:p w14:paraId="182EFC2B"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1" w:history="1">
        <w:r w:rsidRPr="00DC0048">
          <w:rPr>
            <w:rStyle w:val="afc"/>
            <w:rFonts w:hint="eastAsia"/>
            <w:bCs/>
            <w:noProof/>
          </w:rPr>
          <w:t>二、</w:t>
        </w:r>
        <w:r w:rsidRPr="00AF4B39">
          <w:rPr>
            <w:rFonts w:ascii="等线" w:eastAsia="等线" w:hAnsi="等线" w:hint="eastAsia"/>
            <w:noProof/>
            <w:kern w:val="2"/>
            <w:sz w:val="21"/>
            <w:szCs w:val="22"/>
          </w:rPr>
          <w:tab/>
        </w:r>
        <w:r w:rsidRPr="00DC0048">
          <w:rPr>
            <w:rStyle w:val="afc"/>
            <w:rFonts w:hint="eastAsia"/>
            <w:bCs/>
            <w:noProof/>
          </w:rPr>
          <w:t>合同主要工期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5D8CCADF"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2" w:history="1">
        <w:r w:rsidRPr="00DC0048">
          <w:rPr>
            <w:rStyle w:val="afc"/>
            <w:rFonts w:hint="eastAsia"/>
            <w:bCs/>
            <w:noProof/>
          </w:rPr>
          <w:t>三、</w:t>
        </w:r>
        <w:r w:rsidRPr="00AF4B39">
          <w:rPr>
            <w:rFonts w:ascii="等线" w:eastAsia="等线" w:hAnsi="等线" w:hint="eastAsia"/>
            <w:noProof/>
            <w:kern w:val="2"/>
            <w:sz w:val="21"/>
            <w:szCs w:val="22"/>
          </w:rPr>
          <w:tab/>
        </w:r>
        <w:r w:rsidRPr="00DC0048">
          <w:rPr>
            <w:rStyle w:val="afc"/>
            <w:rFonts w:hint="eastAsia"/>
            <w:bCs/>
            <w:noProof/>
          </w:rPr>
          <w:t>质量标准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7D4FB143"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3" w:history="1">
        <w:r w:rsidRPr="00DC0048">
          <w:rPr>
            <w:rStyle w:val="afc"/>
            <w:rFonts w:hint="eastAsia"/>
            <w:bCs/>
            <w:noProof/>
          </w:rPr>
          <w:t>四、</w:t>
        </w:r>
        <w:r w:rsidRPr="00AF4B39">
          <w:rPr>
            <w:rFonts w:ascii="等线" w:eastAsia="等线" w:hAnsi="等线" w:hint="eastAsia"/>
            <w:noProof/>
            <w:kern w:val="2"/>
            <w:sz w:val="21"/>
            <w:szCs w:val="22"/>
          </w:rPr>
          <w:tab/>
        </w:r>
        <w:r w:rsidRPr="00DC0048">
          <w:rPr>
            <w:rStyle w:val="afc"/>
            <w:rFonts w:hint="eastAsia"/>
            <w:bCs/>
            <w:noProof/>
          </w:rPr>
          <w:t>签约合同价与合同价格形式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w:t>
        </w:r>
        <w:r>
          <w:rPr>
            <w:rFonts w:hint="eastAsia"/>
            <w:noProof/>
            <w:webHidden/>
          </w:rPr>
          <w:fldChar w:fldCharType="end"/>
        </w:r>
      </w:hyperlink>
    </w:p>
    <w:p w14:paraId="755058E3"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4" w:history="1">
        <w:r w:rsidRPr="00DC0048">
          <w:rPr>
            <w:rStyle w:val="afc"/>
            <w:rFonts w:hint="eastAsia"/>
            <w:bCs/>
            <w:noProof/>
          </w:rPr>
          <w:t>五、</w:t>
        </w:r>
        <w:r w:rsidRPr="00AF4B39">
          <w:rPr>
            <w:rFonts w:ascii="等线" w:eastAsia="等线" w:hAnsi="等线" w:hint="eastAsia"/>
            <w:noProof/>
            <w:kern w:val="2"/>
            <w:sz w:val="21"/>
            <w:szCs w:val="22"/>
          </w:rPr>
          <w:tab/>
        </w:r>
        <w:r w:rsidRPr="00DC0048">
          <w:rPr>
            <w:rStyle w:val="afc"/>
            <w:rFonts w:hint="eastAsia"/>
            <w:bCs/>
            <w:noProof/>
          </w:rPr>
          <w:t>工程总承包项目经理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w:t>
        </w:r>
        <w:r>
          <w:rPr>
            <w:rFonts w:hint="eastAsia"/>
            <w:noProof/>
            <w:webHidden/>
          </w:rPr>
          <w:fldChar w:fldCharType="end"/>
        </w:r>
      </w:hyperlink>
    </w:p>
    <w:p w14:paraId="266EFEEB"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5" w:history="1">
        <w:r w:rsidRPr="00DC0048">
          <w:rPr>
            <w:rStyle w:val="afc"/>
            <w:rFonts w:hint="eastAsia"/>
            <w:bCs/>
            <w:noProof/>
          </w:rPr>
          <w:t>六、</w:t>
        </w:r>
        <w:r w:rsidRPr="00AF4B39">
          <w:rPr>
            <w:rFonts w:ascii="等线" w:eastAsia="等线" w:hAnsi="等线" w:hint="eastAsia"/>
            <w:noProof/>
            <w:kern w:val="2"/>
            <w:sz w:val="21"/>
            <w:szCs w:val="22"/>
          </w:rPr>
          <w:tab/>
        </w:r>
        <w:r w:rsidRPr="00DC0048">
          <w:rPr>
            <w:rStyle w:val="afc"/>
            <w:rFonts w:hint="eastAsia"/>
            <w:bCs/>
            <w:noProof/>
          </w:rPr>
          <w:t>合同文件构成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w:t>
        </w:r>
        <w:r>
          <w:rPr>
            <w:rFonts w:hint="eastAsia"/>
            <w:noProof/>
            <w:webHidden/>
          </w:rPr>
          <w:fldChar w:fldCharType="end"/>
        </w:r>
      </w:hyperlink>
    </w:p>
    <w:p w14:paraId="0B3639FE"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6" w:history="1">
        <w:r w:rsidRPr="00DC0048">
          <w:rPr>
            <w:rStyle w:val="afc"/>
            <w:rFonts w:hint="eastAsia"/>
            <w:bCs/>
            <w:noProof/>
          </w:rPr>
          <w:t>七、</w:t>
        </w:r>
        <w:r w:rsidRPr="00AF4B39">
          <w:rPr>
            <w:rFonts w:ascii="等线" w:eastAsia="等线" w:hAnsi="等线" w:hint="eastAsia"/>
            <w:noProof/>
            <w:kern w:val="2"/>
            <w:sz w:val="21"/>
            <w:szCs w:val="22"/>
          </w:rPr>
          <w:tab/>
        </w:r>
        <w:r w:rsidRPr="00DC0048">
          <w:rPr>
            <w:rStyle w:val="afc"/>
            <w:rFonts w:hint="eastAsia"/>
            <w:bCs/>
            <w:noProof/>
          </w:rPr>
          <w:t>承诺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w:t>
        </w:r>
        <w:r>
          <w:rPr>
            <w:rFonts w:hint="eastAsia"/>
            <w:noProof/>
            <w:webHidden/>
          </w:rPr>
          <w:fldChar w:fldCharType="end"/>
        </w:r>
      </w:hyperlink>
    </w:p>
    <w:p w14:paraId="3A5B76BA"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7" w:history="1">
        <w:r w:rsidRPr="00DC0048">
          <w:rPr>
            <w:rStyle w:val="afc"/>
            <w:rFonts w:hint="eastAsia"/>
            <w:bCs/>
            <w:noProof/>
          </w:rPr>
          <w:t>八、</w:t>
        </w:r>
        <w:r w:rsidRPr="00AF4B39">
          <w:rPr>
            <w:rFonts w:ascii="等线" w:eastAsia="等线" w:hAnsi="等线" w:hint="eastAsia"/>
            <w:noProof/>
            <w:kern w:val="2"/>
            <w:sz w:val="21"/>
            <w:szCs w:val="22"/>
          </w:rPr>
          <w:tab/>
        </w:r>
        <w:r w:rsidRPr="00DC0048">
          <w:rPr>
            <w:rStyle w:val="afc"/>
            <w:rFonts w:hint="eastAsia"/>
            <w:bCs/>
            <w:noProof/>
          </w:rPr>
          <w:t>订立时间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w:t>
        </w:r>
        <w:r>
          <w:rPr>
            <w:rFonts w:hint="eastAsia"/>
            <w:noProof/>
            <w:webHidden/>
          </w:rPr>
          <w:fldChar w:fldCharType="end"/>
        </w:r>
      </w:hyperlink>
    </w:p>
    <w:p w14:paraId="61E692E9"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8" w:history="1">
        <w:r w:rsidRPr="00DC0048">
          <w:rPr>
            <w:rStyle w:val="afc"/>
            <w:rFonts w:hint="eastAsia"/>
            <w:bCs/>
            <w:noProof/>
          </w:rPr>
          <w:t>九、</w:t>
        </w:r>
        <w:r w:rsidRPr="00AF4B39">
          <w:rPr>
            <w:rFonts w:ascii="等线" w:eastAsia="等线" w:hAnsi="等线" w:hint="eastAsia"/>
            <w:noProof/>
            <w:kern w:val="2"/>
            <w:sz w:val="21"/>
            <w:szCs w:val="22"/>
          </w:rPr>
          <w:tab/>
        </w:r>
        <w:r w:rsidRPr="00DC0048">
          <w:rPr>
            <w:rStyle w:val="afc"/>
            <w:rFonts w:hint="eastAsia"/>
            <w:bCs/>
            <w:noProof/>
          </w:rPr>
          <w:t>订立地点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w:t>
        </w:r>
        <w:r>
          <w:rPr>
            <w:rFonts w:hint="eastAsia"/>
            <w:noProof/>
            <w:webHidden/>
          </w:rPr>
          <w:fldChar w:fldCharType="end"/>
        </w:r>
      </w:hyperlink>
    </w:p>
    <w:p w14:paraId="659EF093" w14:textId="77777777" w:rsidR="00427311" w:rsidRPr="00AF4B39" w:rsidRDefault="00427311">
      <w:pPr>
        <w:pStyle w:val="TOC20"/>
        <w:tabs>
          <w:tab w:val="left" w:pos="1680"/>
          <w:tab w:val="right" w:leader="dot" w:pos="8296"/>
        </w:tabs>
        <w:ind w:left="480" w:firstLine="480"/>
        <w:rPr>
          <w:rFonts w:ascii="等线" w:eastAsia="等线" w:hAnsi="等线" w:hint="eastAsia"/>
          <w:noProof/>
          <w:kern w:val="2"/>
          <w:sz w:val="21"/>
          <w:szCs w:val="22"/>
        </w:rPr>
      </w:pPr>
      <w:hyperlink w:anchor="_Toc186824269" w:history="1">
        <w:r w:rsidRPr="00DC0048">
          <w:rPr>
            <w:rStyle w:val="afc"/>
            <w:rFonts w:hint="eastAsia"/>
            <w:bCs/>
            <w:noProof/>
          </w:rPr>
          <w:t>十、</w:t>
        </w:r>
        <w:r w:rsidRPr="00AF4B39">
          <w:rPr>
            <w:rFonts w:ascii="等线" w:eastAsia="等线" w:hAnsi="等线" w:hint="eastAsia"/>
            <w:noProof/>
            <w:kern w:val="2"/>
            <w:sz w:val="21"/>
            <w:szCs w:val="22"/>
          </w:rPr>
          <w:tab/>
        </w:r>
        <w:r w:rsidRPr="00DC0048">
          <w:rPr>
            <w:rStyle w:val="afc"/>
            <w:rFonts w:hint="eastAsia"/>
            <w:bCs/>
            <w:noProof/>
          </w:rPr>
          <w:t>合同生效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_Toc186824269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w:t>
        </w:r>
        <w:r>
          <w:rPr>
            <w:rFonts w:hint="eastAsia"/>
            <w:noProof/>
            <w:webHidden/>
          </w:rPr>
          <w:fldChar w:fldCharType="end"/>
        </w:r>
      </w:hyperlink>
    </w:p>
    <w:p w14:paraId="1D8021E1" w14:textId="77777777" w:rsidR="00427311" w:rsidRPr="00AF4B39" w:rsidRDefault="00427311">
      <w:pPr>
        <w:pStyle w:val="TOC20"/>
        <w:tabs>
          <w:tab w:val="left" w:pos="2100"/>
          <w:tab w:val="right" w:leader="dot" w:pos="8296"/>
        </w:tabs>
        <w:ind w:left="480" w:firstLine="480"/>
        <w:rPr>
          <w:rFonts w:ascii="等线" w:eastAsia="等线" w:hAnsi="等线" w:hint="eastAsia"/>
          <w:noProof/>
          <w:kern w:val="2"/>
          <w:sz w:val="21"/>
          <w:szCs w:val="22"/>
        </w:rPr>
      </w:pPr>
      <w:hyperlink w:anchor="_Toc186824270" w:history="1">
        <w:r w:rsidRPr="00DC0048">
          <w:rPr>
            <w:rStyle w:val="afc"/>
            <w:rFonts w:hint="eastAsia"/>
            <w:bCs/>
            <w:noProof/>
          </w:rPr>
          <w:t>十一、</w:t>
        </w:r>
        <w:r w:rsidRPr="00AF4B39">
          <w:rPr>
            <w:rFonts w:ascii="等线" w:eastAsia="等线" w:hAnsi="等线" w:hint="eastAsia"/>
            <w:noProof/>
            <w:kern w:val="2"/>
            <w:sz w:val="21"/>
            <w:szCs w:val="22"/>
          </w:rPr>
          <w:tab/>
        </w:r>
        <w:r w:rsidRPr="00DC0048">
          <w:rPr>
            <w:rStyle w:val="afc"/>
            <w:rFonts w:hint="eastAsia"/>
            <w:bCs/>
            <w:noProof/>
          </w:rPr>
          <w:t>合同份数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w:t>
        </w:r>
        <w:r>
          <w:rPr>
            <w:rFonts w:hint="eastAsia"/>
            <w:noProof/>
            <w:webHidden/>
          </w:rPr>
          <w:fldChar w:fldCharType="end"/>
        </w:r>
      </w:hyperlink>
    </w:p>
    <w:p w14:paraId="57A06C7C" w14:textId="77777777" w:rsidR="00427311" w:rsidRPr="00AF4B39" w:rsidRDefault="00427311">
      <w:pPr>
        <w:pStyle w:val="TOC10"/>
        <w:ind w:firstLine="480"/>
        <w:rPr>
          <w:rFonts w:ascii="等线" w:eastAsia="等线" w:hAnsi="等线" w:hint="eastAsia"/>
          <w:noProof/>
          <w:kern w:val="2"/>
          <w:sz w:val="21"/>
          <w:szCs w:val="22"/>
        </w:rPr>
      </w:pPr>
      <w:hyperlink w:anchor="_Toc186824271" w:history="1">
        <w:r w:rsidRPr="00DC0048">
          <w:rPr>
            <w:rStyle w:val="afc"/>
            <w:rFonts w:hint="eastAsia"/>
            <w:noProof/>
          </w:rPr>
          <w:t>第二部分 通用合同条件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15</w:t>
        </w:r>
        <w:r>
          <w:rPr>
            <w:rFonts w:hint="eastAsia"/>
            <w:noProof/>
            <w:webHidden/>
          </w:rPr>
          <w:fldChar w:fldCharType="end"/>
        </w:r>
      </w:hyperlink>
    </w:p>
    <w:p w14:paraId="406EB048" w14:textId="77777777" w:rsidR="00427311" w:rsidRPr="00AF4B39" w:rsidRDefault="00427311">
      <w:pPr>
        <w:pStyle w:val="TOC10"/>
        <w:ind w:firstLine="480"/>
        <w:rPr>
          <w:rFonts w:ascii="等线" w:eastAsia="等线" w:hAnsi="等线" w:hint="eastAsia"/>
          <w:noProof/>
          <w:kern w:val="2"/>
          <w:sz w:val="21"/>
          <w:szCs w:val="22"/>
        </w:rPr>
      </w:pPr>
      <w:hyperlink w:anchor="_Toc186824272" w:history="1">
        <w:r w:rsidRPr="00DC0048">
          <w:rPr>
            <w:rStyle w:val="afc"/>
            <w:rFonts w:hint="eastAsia"/>
            <w:noProof/>
          </w:rPr>
          <w:t>第三部分 专用合同条件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16</w:t>
        </w:r>
        <w:r>
          <w:rPr>
            <w:rFonts w:hint="eastAsia"/>
            <w:noProof/>
            <w:webHidden/>
          </w:rPr>
          <w:fldChar w:fldCharType="end"/>
        </w:r>
      </w:hyperlink>
    </w:p>
    <w:p w14:paraId="716D8ED3"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273" w:history="1">
        <w:r w:rsidRPr="00DC0048">
          <w:rPr>
            <w:rStyle w:val="afc"/>
            <w:rFonts w:hint="eastAsia"/>
            <w:noProof/>
          </w:rPr>
          <w:t>第1条 一般约定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16</w:t>
        </w:r>
        <w:r>
          <w:rPr>
            <w:rFonts w:hint="eastAsia"/>
            <w:noProof/>
            <w:webHidden/>
          </w:rPr>
          <w:fldChar w:fldCharType="end"/>
        </w:r>
      </w:hyperlink>
    </w:p>
    <w:p w14:paraId="130D183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75" w:history="1">
        <w:r w:rsidRPr="00DC0048">
          <w:rPr>
            <w:rStyle w:val="afc"/>
            <w:rFonts w:hint="eastAsia"/>
            <w:noProof/>
          </w:rPr>
          <w:t>1.1</w:t>
        </w:r>
        <w:r w:rsidRPr="00AF4B39">
          <w:rPr>
            <w:rFonts w:ascii="等线" w:eastAsia="等线" w:hAnsi="等线" w:hint="eastAsia"/>
            <w:noProof/>
            <w:kern w:val="2"/>
            <w:sz w:val="21"/>
            <w:szCs w:val="22"/>
          </w:rPr>
          <w:tab/>
        </w:r>
        <w:r w:rsidRPr="00DC0048">
          <w:rPr>
            <w:rStyle w:val="afc"/>
            <w:rFonts w:hint="eastAsia"/>
            <w:noProof/>
          </w:rPr>
          <w:t>词语定义和解释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16</w:t>
        </w:r>
        <w:r>
          <w:rPr>
            <w:rFonts w:hint="eastAsia"/>
            <w:noProof/>
            <w:webHidden/>
          </w:rPr>
          <w:fldChar w:fldCharType="end"/>
        </w:r>
      </w:hyperlink>
    </w:p>
    <w:p w14:paraId="786778B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76" w:history="1">
        <w:r w:rsidRPr="00DC0048">
          <w:rPr>
            <w:rStyle w:val="afc"/>
            <w:rFonts w:hint="eastAsia"/>
            <w:noProof/>
          </w:rPr>
          <w:t>1.2</w:t>
        </w:r>
        <w:r w:rsidRPr="00AF4B39">
          <w:rPr>
            <w:rFonts w:ascii="等线" w:eastAsia="等线" w:hAnsi="等线" w:hint="eastAsia"/>
            <w:noProof/>
            <w:kern w:val="2"/>
            <w:sz w:val="21"/>
            <w:szCs w:val="22"/>
          </w:rPr>
          <w:tab/>
        </w:r>
        <w:r w:rsidRPr="00DC0048">
          <w:rPr>
            <w:rStyle w:val="afc"/>
            <w:rFonts w:hint="eastAsia"/>
            <w:noProof/>
          </w:rPr>
          <w:t>语言文字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22</w:t>
        </w:r>
        <w:r>
          <w:rPr>
            <w:rFonts w:hint="eastAsia"/>
            <w:noProof/>
            <w:webHidden/>
          </w:rPr>
          <w:fldChar w:fldCharType="end"/>
        </w:r>
      </w:hyperlink>
    </w:p>
    <w:p w14:paraId="348E997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77" w:history="1">
        <w:r w:rsidRPr="00DC0048">
          <w:rPr>
            <w:rStyle w:val="afc"/>
            <w:rFonts w:hint="eastAsia"/>
            <w:noProof/>
          </w:rPr>
          <w:t>1.3</w:t>
        </w:r>
        <w:r w:rsidRPr="00AF4B39">
          <w:rPr>
            <w:rFonts w:ascii="等线" w:eastAsia="等线" w:hAnsi="等线" w:hint="eastAsia"/>
            <w:noProof/>
            <w:kern w:val="2"/>
            <w:sz w:val="21"/>
            <w:szCs w:val="22"/>
          </w:rPr>
          <w:tab/>
        </w:r>
        <w:r w:rsidRPr="00DC0048">
          <w:rPr>
            <w:rStyle w:val="afc"/>
            <w:rFonts w:hint="eastAsia"/>
            <w:noProof/>
          </w:rPr>
          <w:t>法律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22</w:t>
        </w:r>
        <w:r>
          <w:rPr>
            <w:rFonts w:hint="eastAsia"/>
            <w:noProof/>
            <w:webHidden/>
          </w:rPr>
          <w:fldChar w:fldCharType="end"/>
        </w:r>
      </w:hyperlink>
    </w:p>
    <w:p w14:paraId="5DA2184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78" w:history="1">
        <w:r w:rsidRPr="00DC0048">
          <w:rPr>
            <w:rStyle w:val="afc"/>
            <w:rFonts w:hint="eastAsia"/>
            <w:noProof/>
          </w:rPr>
          <w:t>1.4</w:t>
        </w:r>
        <w:r w:rsidRPr="00AF4B39">
          <w:rPr>
            <w:rFonts w:ascii="等线" w:eastAsia="等线" w:hAnsi="等线" w:hint="eastAsia"/>
            <w:noProof/>
            <w:kern w:val="2"/>
            <w:sz w:val="21"/>
            <w:szCs w:val="22"/>
          </w:rPr>
          <w:tab/>
        </w:r>
        <w:r w:rsidRPr="00DC0048">
          <w:rPr>
            <w:rStyle w:val="afc"/>
            <w:rFonts w:hint="eastAsia"/>
            <w:noProof/>
          </w:rPr>
          <w:t>标准和规范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23</w:t>
        </w:r>
        <w:r>
          <w:rPr>
            <w:rFonts w:hint="eastAsia"/>
            <w:noProof/>
            <w:webHidden/>
          </w:rPr>
          <w:fldChar w:fldCharType="end"/>
        </w:r>
      </w:hyperlink>
    </w:p>
    <w:p w14:paraId="2E8B83B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79" w:history="1">
        <w:r w:rsidRPr="00DC0048">
          <w:rPr>
            <w:rStyle w:val="afc"/>
            <w:rFonts w:hint="eastAsia"/>
            <w:noProof/>
          </w:rPr>
          <w:t>1.5</w:t>
        </w:r>
        <w:r w:rsidRPr="00AF4B39">
          <w:rPr>
            <w:rFonts w:ascii="等线" w:eastAsia="等线" w:hAnsi="等线" w:hint="eastAsia"/>
            <w:noProof/>
            <w:kern w:val="2"/>
            <w:sz w:val="21"/>
            <w:szCs w:val="22"/>
          </w:rPr>
          <w:tab/>
        </w:r>
        <w:r w:rsidRPr="00DC0048">
          <w:rPr>
            <w:rStyle w:val="afc"/>
            <w:rFonts w:hint="eastAsia"/>
            <w:noProof/>
          </w:rPr>
          <w:t>合同文件的优先顺序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_Toc186824279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23</w:t>
        </w:r>
        <w:r>
          <w:rPr>
            <w:rFonts w:hint="eastAsia"/>
            <w:noProof/>
            <w:webHidden/>
          </w:rPr>
          <w:fldChar w:fldCharType="end"/>
        </w:r>
      </w:hyperlink>
    </w:p>
    <w:p w14:paraId="3949B8D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0" w:history="1">
        <w:r w:rsidRPr="00DC0048">
          <w:rPr>
            <w:rStyle w:val="afc"/>
            <w:rFonts w:hint="eastAsia"/>
            <w:noProof/>
          </w:rPr>
          <w:t>1.6</w:t>
        </w:r>
        <w:r w:rsidRPr="00AF4B39">
          <w:rPr>
            <w:rFonts w:ascii="等线" w:eastAsia="等线" w:hAnsi="等线" w:hint="eastAsia"/>
            <w:noProof/>
            <w:kern w:val="2"/>
            <w:sz w:val="21"/>
            <w:szCs w:val="22"/>
          </w:rPr>
          <w:tab/>
        </w:r>
        <w:r w:rsidRPr="00DC0048">
          <w:rPr>
            <w:rStyle w:val="afc"/>
            <w:rFonts w:hint="eastAsia"/>
            <w:noProof/>
          </w:rPr>
          <w:t>文件的提供和照管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25</w:t>
        </w:r>
        <w:r>
          <w:rPr>
            <w:rFonts w:hint="eastAsia"/>
            <w:noProof/>
            <w:webHidden/>
          </w:rPr>
          <w:fldChar w:fldCharType="end"/>
        </w:r>
      </w:hyperlink>
    </w:p>
    <w:p w14:paraId="5C45A98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1" w:history="1">
        <w:r w:rsidRPr="00DC0048">
          <w:rPr>
            <w:rStyle w:val="afc"/>
            <w:rFonts w:hint="eastAsia"/>
            <w:noProof/>
          </w:rPr>
          <w:t>1.7</w:t>
        </w:r>
        <w:r w:rsidRPr="00AF4B39">
          <w:rPr>
            <w:rFonts w:ascii="等线" w:eastAsia="等线" w:hAnsi="等线" w:hint="eastAsia"/>
            <w:noProof/>
            <w:kern w:val="2"/>
            <w:sz w:val="21"/>
            <w:szCs w:val="22"/>
          </w:rPr>
          <w:tab/>
        </w:r>
        <w:r w:rsidRPr="00DC0048">
          <w:rPr>
            <w:rStyle w:val="afc"/>
            <w:rFonts w:hint="eastAsia"/>
            <w:noProof/>
          </w:rPr>
          <w:t>联络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26</w:t>
        </w:r>
        <w:r>
          <w:rPr>
            <w:rFonts w:hint="eastAsia"/>
            <w:noProof/>
            <w:webHidden/>
          </w:rPr>
          <w:fldChar w:fldCharType="end"/>
        </w:r>
      </w:hyperlink>
    </w:p>
    <w:p w14:paraId="7785CFE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2" w:history="1">
        <w:r w:rsidRPr="00DC0048">
          <w:rPr>
            <w:rStyle w:val="afc"/>
            <w:rFonts w:hint="eastAsia"/>
            <w:noProof/>
          </w:rPr>
          <w:t>1.8</w:t>
        </w:r>
        <w:r w:rsidRPr="00AF4B39">
          <w:rPr>
            <w:rFonts w:ascii="等线" w:eastAsia="等线" w:hAnsi="等线" w:hint="eastAsia"/>
            <w:noProof/>
            <w:kern w:val="2"/>
            <w:sz w:val="21"/>
            <w:szCs w:val="22"/>
          </w:rPr>
          <w:tab/>
        </w:r>
        <w:r w:rsidRPr="00DC0048">
          <w:rPr>
            <w:rStyle w:val="afc"/>
            <w:rFonts w:hint="eastAsia"/>
            <w:noProof/>
          </w:rPr>
          <w:t>严禁贿赂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27</w:t>
        </w:r>
        <w:r>
          <w:rPr>
            <w:rFonts w:hint="eastAsia"/>
            <w:noProof/>
            <w:webHidden/>
          </w:rPr>
          <w:fldChar w:fldCharType="end"/>
        </w:r>
      </w:hyperlink>
    </w:p>
    <w:p w14:paraId="6385904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3" w:history="1">
        <w:r w:rsidRPr="00DC0048">
          <w:rPr>
            <w:rStyle w:val="afc"/>
            <w:rFonts w:hint="eastAsia"/>
            <w:noProof/>
          </w:rPr>
          <w:t>1.9</w:t>
        </w:r>
        <w:r w:rsidRPr="00AF4B39">
          <w:rPr>
            <w:rFonts w:ascii="等线" w:eastAsia="等线" w:hAnsi="等线" w:hint="eastAsia"/>
            <w:noProof/>
            <w:kern w:val="2"/>
            <w:sz w:val="21"/>
            <w:szCs w:val="22"/>
          </w:rPr>
          <w:tab/>
        </w:r>
        <w:r w:rsidRPr="00DC0048">
          <w:rPr>
            <w:rStyle w:val="afc"/>
            <w:rFonts w:hint="eastAsia"/>
            <w:noProof/>
          </w:rPr>
          <w:t>化石、文物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27</w:t>
        </w:r>
        <w:r>
          <w:rPr>
            <w:rFonts w:hint="eastAsia"/>
            <w:noProof/>
            <w:webHidden/>
          </w:rPr>
          <w:fldChar w:fldCharType="end"/>
        </w:r>
      </w:hyperlink>
    </w:p>
    <w:p w14:paraId="15FDF3F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4" w:history="1">
        <w:r w:rsidRPr="00DC0048">
          <w:rPr>
            <w:rStyle w:val="afc"/>
            <w:rFonts w:hint="eastAsia"/>
            <w:noProof/>
          </w:rPr>
          <w:t>1.10</w:t>
        </w:r>
        <w:r w:rsidRPr="00AF4B39">
          <w:rPr>
            <w:rFonts w:ascii="等线" w:eastAsia="等线" w:hAnsi="等线" w:hint="eastAsia"/>
            <w:noProof/>
            <w:kern w:val="2"/>
            <w:sz w:val="21"/>
            <w:szCs w:val="22"/>
          </w:rPr>
          <w:tab/>
        </w:r>
        <w:r w:rsidRPr="00DC0048">
          <w:rPr>
            <w:rStyle w:val="afc"/>
            <w:rFonts w:hint="eastAsia"/>
            <w:noProof/>
          </w:rPr>
          <w:t>知识产权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27</w:t>
        </w:r>
        <w:r>
          <w:rPr>
            <w:rFonts w:hint="eastAsia"/>
            <w:noProof/>
            <w:webHidden/>
          </w:rPr>
          <w:fldChar w:fldCharType="end"/>
        </w:r>
      </w:hyperlink>
    </w:p>
    <w:p w14:paraId="4A84958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5" w:history="1">
        <w:r w:rsidRPr="00DC0048">
          <w:rPr>
            <w:rStyle w:val="afc"/>
            <w:rFonts w:hint="eastAsia"/>
            <w:noProof/>
          </w:rPr>
          <w:t>1.11</w:t>
        </w:r>
        <w:r w:rsidRPr="00AF4B39">
          <w:rPr>
            <w:rFonts w:ascii="等线" w:eastAsia="等线" w:hAnsi="等线" w:hint="eastAsia"/>
            <w:noProof/>
            <w:kern w:val="2"/>
            <w:sz w:val="21"/>
            <w:szCs w:val="22"/>
          </w:rPr>
          <w:tab/>
        </w:r>
        <w:r w:rsidRPr="00DC0048">
          <w:rPr>
            <w:rStyle w:val="afc"/>
            <w:rFonts w:hint="eastAsia"/>
            <w:noProof/>
          </w:rPr>
          <w:t>保密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29</w:t>
        </w:r>
        <w:r>
          <w:rPr>
            <w:rFonts w:hint="eastAsia"/>
            <w:noProof/>
            <w:webHidden/>
          </w:rPr>
          <w:fldChar w:fldCharType="end"/>
        </w:r>
      </w:hyperlink>
    </w:p>
    <w:p w14:paraId="5B695D9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6" w:history="1">
        <w:r w:rsidRPr="00DC0048">
          <w:rPr>
            <w:rStyle w:val="afc"/>
            <w:rFonts w:hint="eastAsia"/>
            <w:noProof/>
          </w:rPr>
          <w:t>1.12</w:t>
        </w:r>
        <w:r w:rsidRPr="00AF4B39">
          <w:rPr>
            <w:rFonts w:ascii="等线" w:eastAsia="等线" w:hAnsi="等线" w:hint="eastAsia"/>
            <w:noProof/>
            <w:kern w:val="2"/>
            <w:sz w:val="21"/>
            <w:szCs w:val="22"/>
          </w:rPr>
          <w:tab/>
        </w:r>
        <w:r w:rsidRPr="00DC0048">
          <w:rPr>
            <w:rStyle w:val="afc"/>
            <w:rFonts w:hint="eastAsia"/>
            <w:noProof/>
          </w:rPr>
          <w:t>基础资料中的错误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74386C3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7" w:history="1">
        <w:r w:rsidRPr="00DC0048">
          <w:rPr>
            <w:rStyle w:val="afc"/>
            <w:rFonts w:hint="eastAsia"/>
            <w:noProof/>
          </w:rPr>
          <w:t>1.13</w:t>
        </w:r>
        <w:r w:rsidRPr="00AF4B39">
          <w:rPr>
            <w:rFonts w:ascii="等线" w:eastAsia="等线" w:hAnsi="等线" w:hint="eastAsia"/>
            <w:noProof/>
            <w:kern w:val="2"/>
            <w:sz w:val="21"/>
            <w:szCs w:val="22"/>
          </w:rPr>
          <w:tab/>
        </w:r>
        <w:r w:rsidRPr="00DC0048">
          <w:rPr>
            <w:rStyle w:val="afc"/>
            <w:rFonts w:hint="eastAsia"/>
            <w:noProof/>
          </w:rPr>
          <w:t>责任限制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339CEF5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88" w:history="1">
        <w:r w:rsidRPr="00DC0048">
          <w:rPr>
            <w:rStyle w:val="afc"/>
            <w:rFonts w:hint="eastAsia"/>
            <w:noProof/>
          </w:rPr>
          <w:t>1.14</w:t>
        </w:r>
        <w:r w:rsidRPr="00AF4B39">
          <w:rPr>
            <w:rFonts w:ascii="等线" w:eastAsia="等线" w:hAnsi="等线" w:hint="eastAsia"/>
            <w:noProof/>
            <w:kern w:val="2"/>
            <w:sz w:val="21"/>
            <w:szCs w:val="22"/>
          </w:rPr>
          <w:tab/>
        </w:r>
        <w:r w:rsidRPr="00DC0048">
          <w:rPr>
            <w:rStyle w:val="afc"/>
            <w:rFonts w:hint="eastAsia"/>
            <w:noProof/>
          </w:rPr>
          <w:t>建筑信息模型技术的应用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2697E48F"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289" w:history="1">
        <w:r w:rsidRPr="00DC0048">
          <w:rPr>
            <w:rStyle w:val="afc"/>
            <w:rFonts w:hint="eastAsia"/>
            <w:noProof/>
          </w:rPr>
          <w:t>第2条 发包人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_Toc186824289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2C27FBA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2" w:history="1">
        <w:r w:rsidRPr="00DC0048">
          <w:rPr>
            <w:rStyle w:val="afc"/>
            <w:rFonts w:hint="eastAsia"/>
            <w:noProof/>
          </w:rPr>
          <w:t>2.1</w:t>
        </w:r>
        <w:r w:rsidRPr="00AF4B39">
          <w:rPr>
            <w:rFonts w:ascii="等线" w:eastAsia="等线" w:hAnsi="等线" w:hint="eastAsia"/>
            <w:noProof/>
            <w:kern w:val="2"/>
            <w:sz w:val="21"/>
            <w:szCs w:val="22"/>
          </w:rPr>
          <w:tab/>
        </w:r>
        <w:r w:rsidRPr="00DC0048">
          <w:rPr>
            <w:rStyle w:val="afc"/>
            <w:rFonts w:hint="eastAsia"/>
            <w:noProof/>
          </w:rPr>
          <w:t>遵守法律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14EDBD8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3" w:history="1">
        <w:r w:rsidRPr="00DC0048">
          <w:rPr>
            <w:rStyle w:val="afc"/>
            <w:rFonts w:hint="eastAsia"/>
            <w:noProof/>
          </w:rPr>
          <w:t>2.2</w:t>
        </w:r>
        <w:r w:rsidRPr="00AF4B39">
          <w:rPr>
            <w:rFonts w:ascii="等线" w:eastAsia="等线" w:hAnsi="等线" w:hint="eastAsia"/>
            <w:noProof/>
            <w:kern w:val="2"/>
            <w:sz w:val="21"/>
            <w:szCs w:val="22"/>
          </w:rPr>
          <w:tab/>
        </w:r>
        <w:r w:rsidRPr="00DC0048">
          <w:rPr>
            <w:rStyle w:val="afc"/>
            <w:rFonts w:hint="eastAsia"/>
            <w:noProof/>
          </w:rPr>
          <w:t>提供施工现场和工作条件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30</w:t>
        </w:r>
        <w:r>
          <w:rPr>
            <w:rFonts w:hint="eastAsia"/>
            <w:noProof/>
            <w:webHidden/>
          </w:rPr>
          <w:fldChar w:fldCharType="end"/>
        </w:r>
      </w:hyperlink>
    </w:p>
    <w:p w14:paraId="7F8D0D6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4" w:history="1">
        <w:r w:rsidRPr="00DC0048">
          <w:rPr>
            <w:rStyle w:val="afc"/>
            <w:rFonts w:hint="eastAsia"/>
            <w:noProof/>
          </w:rPr>
          <w:t>2.3</w:t>
        </w:r>
        <w:r w:rsidRPr="00AF4B39">
          <w:rPr>
            <w:rFonts w:ascii="等线" w:eastAsia="等线" w:hAnsi="等线" w:hint="eastAsia"/>
            <w:noProof/>
            <w:kern w:val="2"/>
            <w:sz w:val="21"/>
            <w:szCs w:val="22"/>
          </w:rPr>
          <w:tab/>
        </w:r>
        <w:r w:rsidRPr="00DC0048">
          <w:rPr>
            <w:rStyle w:val="afc"/>
            <w:rFonts w:hint="eastAsia"/>
            <w:noProof/>
          </w:rPr>
          <w:t>提供基础资料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31</w:t>
        </w:r>
        <w:r>
          <w:rPr>
            <w:rFonts w:hint="eastAsia"/>
            <w:noProof/>
            <w:webHidden/>
          </w:rPr>
          <w:fldChar w:fldCharType="end"/>
        </w:r>
      </w:hyperlink>
    </w:p>
    <w:p w14:paraId="61472F8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5" w:history="1">
        <w:r w:rsidRPr="00DC0048">
          <w:rPr>
            <w:rStyle w:val="afc"/>
            <w:rFonts w:hint="eastAsia"/>
            <w:noProof/>
          </w:rPr>
          <w:t>2.4</w:t>
        </w:r>
        <w:r w:rsidRPr="00AF4B39">
          <w:rPr>
            <w:rFonts w:ascii="等线" w:eastAsia="等线" w:hAnsi="等线" w:hint="eastAsia"/>
            <w:noProof/>
            <w:kern w:val="2"/>
            <w:sz w:val="21"/>
            <w:szCs w:val="22"/>
          </w:rPr>
          <w:tab/>
        </w:r>
        <w:r w:rsidRPr="00DC0048">
          <w:rPr>
            <w:rStyle w:val="afc"/>
            <w:rFonts w:hint="eastAsia"/>
            <w:noProof/>
          </w:rPr>
          <w:t>办理许可和批准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32</w:t>
        </w:r>
        <w:r>
          <w:rPr>
            <w:rFonts w:hint="eastAsia"/>
            <w:noProof/>
            <w:webHidden/>
          </w:rPr>
          <w:fldChar w:fldCharType="end"/>
        </w:r>
      </w:hyperlink>
    </w:p>
    <w:p w14:paraId="02F85B6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6" w:history="1">
        <w:r w:rsidRPr="00DC0048">
          <w:rPr>
            <w:rStyle w:val="afc"/>
            <w:rFonts w:hint="eastAsia"/>
            <w:noProof/>
          </w:rPr>
          <w:t>2.5</w:t>
        </w:r>
        <w:r w:rsidRPr="00AF4B39">
          <w:rPr>
            <w:rFonts w:ascii="等线" w:eastAsia="等线" w:hAnsi="等线" w:hint="eastAsia"/>
            <w:noProof/>
            <w:kern w:val="2"/>
            <w:sz w:val="21"/>
            <w:szCs w:val="22"/>
          </w:rPr>
          <w:tab/>
        </w:r>
        <w:r w:rsidRPr="00DC0048">
          <w:rPr>
            <w:rStyle w:val="afc"/>
            <w:rFonts w:hint="eastAsia"/>
            <w:noProof/>
          </w:rPr>
          <w:t>支付合同价款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32</w:t>
        </w:r>
        <w:r>
          <w:rPr>
            <w:rFonts w:hint="eastAsia"/>
            <w:noProof/>
            <w:webHidden/>
          </w:rPr>
          <w:fldChar w:fldCharType="end"/>
        </w:r>
      </w:hyperlink>
    </w:p>
    <w:p w14:paraId="0CD6C80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7" w:history="1">
        <w:r w:rsidRPr="00DC0048">
          <w:rPr>
            <w:rStyle w:val="afc"/>
            <w:rFonts w:hint="eastAsia"/>
            <w:noProof/>
          </w:rPr>
          <w:t>2.6</w:t>
        </w:r>
        <w:r w:rsidRPr="00AF4B39">
          <w:rPr>
            <w:rFonts w:ascii="等线" w:eastAsia="等线" w:hAnsi="等线" w:hint="eastAsia"/>
            <w:noProof/>
            <w:kern w:val="2"/>
            <w:sz w:val="21"/>
            <w:szCs w:val="22"/>
          </w:rPr>
          <w:tab/>
        </w:r>
        <w:r w:rsidRPr="00DC0048">
          <w:rPr>
            <w:rStyle w:val="afc"/>
            <w:rFonts w:hint="eastAsia"/>
            <w:noProof/>
          </w:rPr>
          <w:t>现场管理配合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32</w:t>
        </w:r>
        <w:r>
          <w:rPr>
            <w:rFonts w:hint="eastAsia"/>
            <w:noProof/>
            <w:webHidden/>
          </w:rPr>
          <w:fldChar w:fldCharType="end"/>
        </w:r>
      </w:hyperlink>
    </w:p>
    <w:p w14:paraId="26C4469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8" w:history="1">
        <w:r w:rsidRPr="00DC0048">
          <w:rPr>
            <w:rStyle w:val="afc"/>
            <w:rFonts w:hint="eastAsia"/>
            <w:noProof/>
          </w:rPr>
          <w:t>2.7</w:t>
        </w:r>
        <w:r w:rsidRPr="00AF4B39">
          <w:rPr>
            <w:rFonts w:ascii="等线" w:eastAsia="等线" w:hAnsi="等线" w:hint="eastAsia"/>
            <w:noProof/>
            <w:kern w:val="2"/>
            <w:sz w:val="21"/>
            <w:szCs w:val="22"/>
          </w:rPr>
          <w:tab/>
        </w:r>
        <w:r w:rsidRPr="00DC0048">
          <w:rPr>
            <w:rStyle w:val="afc"/>
            <w:rFonts w:hint="eastAsia"/>
            <w:noProof/>
          </w:rPr>
          <w:t>其他义务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32</w:t>
        </w:r>
        <w:r>
          <w:rPr>
            <w:rFonts w:hint="eastAsia"/>
            <w:noProof/>
            <w:webHidden/>
          </w:rPr>
          <w:fldChar w:fldCharType="end"/>
        </w:r>
      </w:hyperlink>
    </w:p>
    <w:p w14:paraId="52D56A2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299" w:history="1">
        <w:r w:rsidRPr="00DC0048">
          <w:rPr>
            <w:rStyle w:val="afc"/>
            <w:rFonts w:hint="eastAsia"/>
            <w:noProof/>
          </w:rPr>
          <w:t>2.8</w:t>
        </w:r>
        <w:r w:rsidRPr="00AF4B39">
          <w:rPr>
            <w:rFonts w:ascii="等线" w:eastAsia="等线" w:hAnsi="等线" w:hint="eastAsia"/>
            <w:noProof/>
            <w:kern w:val="2"/>
            <w:sz w:val="21"/>
            <w:szCs w:val="22"/>
          </w:rPr>
          <w:tab/>
        </w:r>
        <w:r w:rsidRPr="00DC0048">
          <w:rPr>
            <w:rStyle w:val="afc"/>
            <w:rFonts w:hint="eastAsia"/>
            <w:noProof/>
          </w:rPr>
          <w:t>发包人的主要权利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_Toc186824299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33</w:t>
        </w:r>
        <w:r>
          <w:rPr>
            <w:rFonts w:hint="eastAsia"/>
            <w:noProof/>
            <w:webHidden/>
          </w:rPr>
          <w:fldChar w:fldCharType="end"/>
        </w:r>
      </w:hyperlink>
    </w:p>
    <w:p w14:paraId="60568AE2"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00" w:history="1">
        <w:r w:rsidRPr="00DC0048">
          <w:rPr>
            <w:rStyle w:val="afc"/>
            <w:rFonts w:hint="eastAsia"/>
            <w:noProof/>
          </w:rPr>
          <w:t>第3条 发包人的管理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34</w:t>
        </w:r>
        <w:r>
          <w:rPr>
            <w:rFonts w:hint="eastAsia"/>
            <w:noProof/>
            <w:webHidden/>
          </w:rPr>
          <w:fldChar w:fldCharType="end"/>
        </w:r>
      </w:hyperlink>
    </w:p>
    <w:p w14:paraId="731AFC7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2" w:history="1">
        <w:r w:rsidRPr="00DC0048">
          <w:rPr>
            <w:rStyle w:val="afc"/>
            <w:rFonts w:hint="eastAsia"/>
            <w:noProof/>
          </w:rPr>
          <w:t>3.1</w:t>
        </w:r>
        <w:r w:rsidRPr="00AF4B39">
          <w:rPr>
            <w:rFonts w:ascii="等线" w:eastAsia="等线" w:hAnsi="等线" w:hint="eastAsia"/>
            <w:noProof/>
            <w:kern w:val="2"/>
            <w:sz w:val="21"/>
            <w:szCs w:val="22"/>
          </w:rPr>
          <w:tab/>
        </w:r>
        <w:r w:rsidRPr="00DC0048">
          <w:rPr>
            <w:rStyle w:val="afc"/>
            <w:rFonts w:hint="eastAsia"/>
            <w:noProof/>
          </w:rPr>
          <w:t>发包人代表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34</w:t>
        </w:r>
        <w:r>
          <w:rPr>
            <w:rFonts w:hint="eastAsia"/>
            <w:noProof/>
            <w:webHidden/>
          </w:rPr>
          <w:fldChar w:fldCharType="end"/>
        </w:r>
      </w:hyperlink>
    </w:p>
    <w:p w14:paraId="6D54E89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3" w:history="1">
        <w:r w:rsidRPr="00DC0048">
          <w:rPr>
            <w:rStyle w:val="afc"/>
            <w:rFonts w:hint="eastAsia"/>
            <w:noProof/>
          </w:rPr>
          <w:t>3.2</w:t>
        </w:r>
        <w:r w:rsidRPr="00AF4B39">
          <w:rPr>
            <w:rFonts w:ascii="等线" w:eastAsia="等线" w:hAnsi="等线" w:hint="eastAsia"/>
            <w:noProof/>
            <w:kern w:val="2"/>
            <w:sz w:val="21"/>
            <w:szCs w:val="22"/>
          </w:rPr>
          <w:tab/>
        </w:r>
        <w:r w:rsidRPr="00DC0048">
          <w:rPr>
            <w:rStyle w:val="afc"/>
            <w:rFonts w:hint="eastAsia"/>
            <w:noProof/>
          </w:rPr>
          <w:t>发包人人员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34</w:t>
        </w:r>
        <w:r>
          <w:rPr>
            <w:rFonts w:hint="eastAsia"/>
            <w:noProof/>
            <w:webHidden/>
          </w:rPr>
          <w:fldChar w:fldCharType="end"/>
        </w:r>
      </w:hyperlink>
    </w:p>
    <w:p w14:paraId="6D6C47C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4" w:history="1">
        <w:r w:rsidRPr="00DC0048">
          <w:rPr>
            <w:rStyle w:val="afc"/>
            <w:rFonts w:hint="eastAsia"/>
            <w:noProof/>
          </w:rPr>
          <w:t>3.3</w:t>
        </w:r>
        <w:r w:rsidRPr="00AF4B39">
          <w:rPr>
            <w:rFonts w:ascii="等线" w:eastAsia="等线" w:hAnsi="等线" w:hint="eastAsia"/>
            <w:noProof/>
            <w:kern w:val="2"/>
            <w:sz w:val="21"/>
            <w:szCs w:val="22"/>
          </w:rPr>
          <w:tab/>
        </w:r>
        <w:r w:rsidRPr="00DC0048">
          <w:rPr>
            <w:rStyle w:val="afc"/>
            <w:rFonts w:hint="eastAsia"/>
            <w:noProof/>
          </w:rPr>
          <w:t>监理人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35</w:t>
        </w:r>
        <w:r>
          <w:rPr>
            <w:rFonts w:hint="eastAsia"/>
            <w:noProof/>
            <w:webHidden/>
          </w:rPr>
          <w:fldChar w:fldCharType="end"/>
        </w:r>
      </w:hyperlink>
    </w:p>
    <w:p w14:paraId="6E0A12B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5" w:history="1">
        <w:r w:rsidRPr="00DC0048">
          <w:rPr>
            <w:rStyle w:val="afc"/>
            <w:rFonts w:hint="eastAsia"/>
            <w:noProof/>
          </w:rPr>
          <w:t>3.4</w:t>
        </w:r>
        <w:r w:rsidRPr="00AF4B39">
          <w:rPr>
            <w:rFonts w:ascii="等线" w:eastAsia="等线" w:hAnsi="等线" w:hint="eastAsia"/>
            <w:noProof/>
            <w:kern w:val="2"/>
            <w:sz w:val="21"/>
            <w:szCs w:val="22"/>
          </w:rPr>
          <w:tab/>
        </w:r>
        <w:r w:rsidRPr="00DC0048">
          <w:rPr>
            <w:rStyle w:val="afc"/>
            <w:rFonts w:hint="eastAsia"/>
            <w:noProof/>
          </w:rPr>
          <w:t>任命和授权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36</w:t>
        </w:r>
        <w:r>
          <w:rPr>
            <w:rFonts w:hint="eastAsia"/>
            <w:noProof/>
            <w:webHidden/>
          </w:rPr>
          <w:fldChar w:fldCharType="end"/>
        </w:r>
      </w:hyperlink>
    </w:p>
    <w:p w14:paraId="137D526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6" w:history="1">
        <w:r w:rsidRPr="00DC0048">
          <w:rPr>
            <w:rStyle w:val="afc"/>
            <w:rFonts w:hint="eastAsia"/>
            <w:noProof/>
          </w:rPr>
          <w:t>3.5</w:t>
        </w:r>
        <w:r w:rsidRPr="00AF4B39">
          <w:rPr>
            <w:rFonts w:ascii="等线" w:eastAsia="等线" w:hAnsi="等线" w:hint="eastAsia"/>
            <w:noProof/>
            <w:kern w:val="2"/>
            <w:sz w:val="21"/>
            <w:szCs w:val="22"/>
          </w:rPr>
          <w:tab/>
        </w:r>
        <w:r w:rsidRPr="00DC0048">
          <w:rPr>
            <w:rStyle w:val="afc"/>
            <w:rFonts w:hint="eastAsia"/>
            <w:noProof/>
          </w:rPr>
          <w:t>指示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36</w:t>
        </w:r>
        <w:r>
          <w:rPr>
            <w:rFonts w:hint="eastAsia"/>
            <w:noProof/>
            <w:webHidden/>
          </w:rPr>
          <w:fldChar w:fldCharType="end"/>
        </w:r>
      </w:hyperlink>
    </w:p>
    <w:p w14:paraId="49CECB0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7" w:history="1">
        <w:r w:rsidRPr="00DC0048">
          <w:rPr>
            <w:rStyle w:val="afc"/>
            <w:rFonts w:hint="eastAsia"/>
            <w:noProof/>
          </w:rPr>
          <w:t>3.6</w:t>
        </w:r>
        <w:r w:rsidRPr="00AF4B39">
          <w:rPr>
            <w:rFonts w:ascii="等线" w:eastAsia="等线" w:hAnsi="等线" w:hint="eastAsia"/>
            <w:noProof/>
            <w:kern w:val="2"/>
            <w:sz w:val="21"/>
            <w:szCs w:val="22"/>
          </w:rPr>
          <w:tab/>
        </w:r>
        <w:r w:rsidRPr="00DC0048">
          <w:rPr>
            <w:rStyle w:val="afc"/>
            <w:rFonts w:hint="eastAsia"/>
            <w:noProof/>
          </w:rPr>
          <w:t>商定或确定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36</w:t>
        </w:r>
        <w:r>
          <w:rPr>
            <w:rFonts w:hint="eastAsia"/>
            <w:noProof/>
            <w:webHidden/>
          </w:rPr>
          <w:fldChar w:fldCharType="end"/>
        </w:r>
      </w:hyperlink>
    </w:p>
    <w:p w14:paraId="1D4F995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08" w:history="1">
        <w:r w:rsidRPr="00DC0048">
          <w:rPr>
            <w:rStyle w:val="afc"/>
            <w:rFonts w:hint="eastAsia"/>
            <w:noProof/>
          </w:rPr>
          <w:t>3.7</w:t>
        </w:r>
        <w:r w:rsidRPr="00AF4B39">
          <w:rPr>
            <w:rFonts w:ascii="等线" w:eastAsia="等线" w:hAnsi="等线" w:hint="eastAsia"/>
            <w:noProof/>
            <w:kern w:val="2"/>
            <w:sz w:val="21"/>
            <w:szCs w:val="22"/>
          </w:rPr>
          <w:tab/>
        </w:r>
        <w:r w:rsidRPr="00DC0048">
          <w:rPr>
            <w:rStyle w:val="afc"/>
            <w:rFonts w:hint="eastAsia"/>
            <w:noProof/>
          </w:rPr>
          <w:t>会议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37</w:t>
        </w:r>
        <w:r>
          <w:rPr>
            <w:rFonts w:hint="eastAsia"/>
            <w:noProof/>
            <w:webHidden/>
          </w:rPr>
          <w:fldChar w:fldCharType="end"/>
        </w:r>
      </w:hyperlink>
    </w:p>
    <w:p w14:paraId="11B9A719"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09" w:history="1">
        <w:r w:rsidRPr="00DC0048">
          <w:rPr>
            <w:rStyle w:val="afc"/>
            <w:rFonts w:hint="eastAsia"/>
            <w:noProof/>
          </w:rPr>
          <w:t>第4条 承包人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_Toc186824309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37</w:t>
        </w:r>
        <w:r>
          <w:rPr>
            <w:rFonts w:hint="eastAsia"/>
            <w:noProof/>
            <w:webHidden/>
          </w:rPr>
          <w:fldChar w:fldCharType="end"/>
        </w:r>
      </w:hyperlink>
    </w:p>
    <w:p w14:paraId="1A4C286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1" w:history="1">
        <w:r w:rsidRPr="00DC0048">
          <w:rPr>
            <w:rStyle w:val="afc"/>
            <w:rFonts w:hint="eastAsia"/>
            <w:noProof/>
          </w:rPr>
          <w:t>4.1</w:t>
        </w:r>
        <w:r w:rsidRPr="00AF4B39">
          <w:rPr>
            <w:rFonts w:ascii="等线" w:eastAsia="等线" w:hAnsi="等线" w:hint="eastAsia"/>
            <w:noProof/>
            <w:kern w:val="2"/>
            <w:sz w:val="21"/>
            <w:szCs w:val="22"/>
          </w:rPr>
          <w:tab/>
        </w:r>
        <w:r w:rsidRPr="00DC0048">
          <w:rPr>
            <w:rStyle w:val="afc"/>
            <w:rFonts w:hint="eastAsia"/>
            <w:noProof/>
          </w:rPr>
          <w:t>承包人的一般义务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37</w:t>
        </w:r>
        <w:r>
          <w:rPr>
            <w:rFonts w:hint="eastAsia"/>
            <w:noProof/>
            <w:webHidden/>
          </w:rPr>
          <w:fldChar w:fldCharType="end"/>
        </w:r>
      </w:hyperlink>
    </w:p>
    <w:p w14:paraId="76B795D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2" w:history="1">
        <w:r w:rsidRPr="00DC0048">
          <w:rPr>
            <w:rStyle w:val="afc"/>
            <w:rFonts w:hint="eastAsia"/>
            <w:noProof/>
          </w:rPr>
          <w:t>4.2</w:t>
        </w:r>
        <w:r w:rsidRPr="00AF4B39">
          <w:rPr>
            <w:rFonts w:ascii="等线" w:eastAsia="等线" w:hAnsi="等线" w:hint="eastAsia"/>
            <w:noProof/>
            <w:kern w:val="2"/>
            <w:sz w:val="21"/>
            <w:szCs w:val="22"/>
          </w:rPr>
          <w:tab/>
        </w:r>
        <w:r w:rsidRPr="00DC0048">
          <w:rPr>
            <w:rStyle w:val="afc"/>
            <w:rFonts w:hint="eastAsia"/>
            <w:noProof/>
          </w:rPr>
          <w:t>履约担保</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41</w:t>
        </w:r>
        <w:r>
          <w:rPr>
            <w:rFonts w:hint="eastAsia"/>
            <w:noProof/>
            <w:webHidden/>
          </w:rPr>
          <w:fldChar w:fldCharType="end"/>
        </w:r>
      </w:hyperlink>
    </w:p>
    <w:p w14:paraId="7BFD4F4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3" w:history="1">
        <w:r w:rsidRPr="00DC0048">
          <w:rPr>
            <w:rStyle w:val="afc"/>
            <w:rFonts w:hint="eastAsia"/>
            <w:noProof/>
          </w:rPr>
          <w:t>4.3</w:t>
        </w:r>
        <w:r w:rsidRPr="00AF4B39">
          <w:rPr>
            <w:rFonts w:ascii="等线" w:eastAsia="等线" w:hAnsi="等线" w:hint="eastAsia"/>
            <w:noProof/>
            <w:kern w:val="2"/>
            <w:sz w:val="21"/>
            <w:szCs w:val="22"/>
          </w:rPr>
          <w:tab/>
        </w:r>
        <w:r w:rsidRPr="00DC0048">
          <w:rPr>
            <w:rStyle w:val="afc"/>
            <w:rFonts w:hint="eastAsia"/>
            <w:noProof/>
          </w:rPr>
          <w:t>工程总承包项目经理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42</w:t>
        </w:r>
        <w:r>
          <w:rPr>
            <w:rFonts w:hint="eastAsia"/>
            <w:noProof/>
            <w:webHidden/>
          </w:rPr>
          <w:fldChar w:fldCharType="end"/>
        </w:r>
      </w:hyperlink>
    </w:p>
    <w:p w14:paraId="3FD7F4F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4" w:history="1">
        <w:r w:rsidRPr="00DC0048">
          <w:rPr>
            <w:rStyle w:val="afc"/>
            <w:rFonts w:hint="eastAsia"/>
            <w:noProof/>
          </w:rPr>
          <w:t>4.4</w:t>
        </w:r>
        <w:r w:rsidRPr="00AF4B39">
          <w:rPr>
            <w:rFonts w:ascii="等线" w:eastAsia="等线" w:hAnsi="等线" w:hint="eastAsia"/>
            <w:noProof/>
            <w:kern w:val="2"/>
            <w:sz w:val="21"/>
            <w:szCs w:val="22"/>
          </w:rPr>
          <w:tab/>
        </w:r>
        <w:r w:rsidRPr="00DC0048">
          <w:rPr>
            <w:rStyle w:val="afc"/>
            <w:rFonts w:hint="eastAsia"/>
            <w:noProof/>
          </w:rPr>
          <w:t>承包人人员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44</w:t>
        </w:r>
        <w:r>
          <w:rPr>
            <w:rFonts w:hint="eastAsia"/>
            <w:noProof/>
            <w:webHidden/>
          </w:rPr>
          <w:fldChar w:fldCharType="end"/>
        </w:r>
      </w:hyperlink>
    </w:p>
    <w:p w14:paraId="5ADCB5C3"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5" w:history="1">
        <w:r w:rsidRPr="00DC0048">
          <w:rPr>
            <w:rStyle w:val="afc"/>
            <w:rFonts w:hint="eastAsia"/>
            <w:noProof/>
          </w:rPr>
          <w:t>4.5</w:t>
        </w:r>
        <w:r w:rsidRPr="00AF4B39">
          <w:rPr>
            <w:rFonts w:ascii="等线" w:eastAsia="等线" w:hAnsi="等线" w:hint="eastAsia"/>
            <w:noProof/>
            <w:kern w:val="2"/>
            <w:sz w:val="21"/>
            <w:szCs w:val="22"/>
          </w:rPr>
          <w:tab/>
        </w:r>
        <w:r w:rsidRPr="00DC0048">
          <w:rPr>
            <w:rStyle w:val="afc"/>
            <w:rFonts w:hint="eastAsia"/>
            <w:noProof/>
          </w:rPr>
          <w:t>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47</w:t>
        </w:r>
        <w:r>
          <w:rPr>
            <w:rFonts w:hint="eastAsia"/>
            <w:noProof/>
            <w:webHidden/>
          </w:rPr>
          <w:fldChar w:fldCharType="end"/>
        </w:r>
      </w:hyperlink>
    </w:p>
    <w:p w14:paraId="6035EF7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6" w:history="1">
        <w:r w:rsidRPr="00DC0048">
          <w:rPr>
            <w:rStyle w:val="afc"/>
            <w:rFonts w:hint="eastAsia"/>
            <w:noProof/>
          </w:rPr>
          <w:t>4.6</w:t>
        </w:r>
        <w:r w:rsidRPr="00AF4B39">
          <w:rPr>
            <w:rFonts w:ascii="等线" w:eastAsia="等线" w:hAnsi="等线" w:hint="eastAsia"/>
            <w:noProof/>
            <w:kern w:val="2"/>
            <w:sz w:val="21"/>
            <w:szCs w:val="22"/>
          </w:rPr>
          <w:tab/>
        </w:r>
        <w:r w:rsidRPr="00DC0048">
          <w:rPr>
            <w:rStyle w:val="afc"/>
            <w:rFonts w:hint="eastAsia"/>
            <w:noProof/>
          </w:rPr>
          <w:t>联合体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48</w:t>
        </w:r>
        <w:r>
          <w:rPr>
            <w:rFonts w:hint="eastAsia"/>
            <w:noProof/>
            <w:webHidden/>
          </w:rPr>
          <w:fldChar w:fldCharType="end"/>
        </w:r>
      </w:hyperlink>
    </w:p>
    <w:p w14:paraId="1030FBE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7" w:history="1">
        <w:r w:rsidRPr="00DC0048">
          <w:rPr>
            <w:rStyle w:val="afc"/>
            <w:rFonts w:hint="eastAsia"/>
            <w:noProof/>
          </w:rPr>
          <w:t>4.7</w:t>
        </w:r>
        <w:r w:rsidRPr="00AF4B39">
          <w:rPr>
            <w:rFonts w:ascii="等线" w:eastAsia="等线" w:hAnsi="等线" w:hint="eastAsia"/>
            <w:noProof/>
            <w:kern w:val="2"/>
            <w:sz w:val="21"/>
            <w:szCs w:val="22"/>
          </w:rPr>
          <w:tab/>
        </w:r>
        <w:r w:rsidRPr="00DC0048">
          <w:rPr>
            <w:rStyle w:val="afc"/>
            <w:rFonts w:hint="eastAsia"/>
            <w:noProof/>
          </w:rPr>
          <w:t>承包人现场查勘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48</w:t>
        </w:r>
        <w:r>
          <w:rPr>
            <w:rFonts w:hint="eastAsia"/>
            <w:noProof/>
            <w:webHidden/>
          </w:rPr>
          <w:fldChar w:fldCharType="end"/>
        </w:r>
      </w:hyperlink>
    </w:p>
    <w:p w14:paraId="423CABE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8" w:history="1">
        <w:r w:rsidRPr="00DC0048">
          <w:rPr>
            <w:rStyle w:val="afc"/>
            <w:rFonts w:hint="eastAsia"/>
            <w:noProof/>
          </w:rPr>
          <w:t>4.8</w:t>
        </w:r>
        <w:r w:rsidRPr="00AF4B39">
          <w:rPr>
            <w:rFonts w:ascii="等线" w:eastAsia="等线" w:hAnsi="等线" w:hint="eastAsia"/>
            <w:noProof/>
            <w:kern w:val="2"/>
            <w:sz w:val="21"/>
            <w:szCs w:val="22"/>
          </w:rPr>
          <w:tab/>
        </w:r>
        <w:r w:rsidRPr="00DC0048">
          <w:rPr>
            <w:rStyle w:val="afc"/>
            <w:rFonts w:hint="eastAsia"/>
            <w:noProof/>
          </w:rPr>
          <w:t>不可预见的困难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49</w:t>
        </w:r>
        <w:r>
          <w:rPr>
            <w:rFonts w:hint="eastAsia"/>
            <w:noProof/>
            <w:webHidden/>
          </w:rPr>
          <w:fldChar w:fldCharType="end"/>
        </w:r>
      </w:hyperlink>
    </w:p>
    <w:p w14:paraId="2C9C893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19" w:history="1">
        <w:r w:rsidRPr="00DC0048">
          <w:rPr>
            <w:rStyle w:val="afc"/>
            <w:rFonts w:hint="eastAsia"/>
            <w:noProof/>
          </w:rPr>
          <w:t>4.9</w:t>
        </w:r>
        <w:r w:rsidRPr="00AF4B39">
          <w:rPr>
            <w:rFonts w:ascii="等线" w:eastAsia="等线" w:hAnsi="等线" w:hint="eastAsia"/>
            <w:noProof/>
            <w:kern w:val="2"/>
            <w:sz w:val="21"/>
            <w:szCs w:val="22"/>
          </w:rPr>
          <w:tab/>
        </w:r>
        <w:r w:rsidRPr="00DC0048">
          <w:rPr>
            <w:rStyle w:val="afc"/>
            <w:rFonts w:hint="eastAsia"/>
            <w:noProof/>
          </w:rPr>
          <w:t>工程质量管理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_Toc186824319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49</w:t>
        </w:r>
        <w:r>
          <w:rPr>
            <w:rFonts w:hint="eastAsia"/>
            <w:noProof/>
            <w:webHidden/>
          </w:rPr>
          <w:fldChar w:fldCharType="end"/>
        </w:r>
      </w:hyperlink>
    </w:p>
    <w:p w14:paraId="0C493FA7"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20" w:history="1">
        <w:r w:rsidRPr="00DC0048">
          <w:rPr>
            <w:rStyle w:val="afc"/>
            <w:rFonts w:hint="eastAsia"/>
            <w:noProof/>
          </w:rPr>
          <w:t>第5条 设计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51</w:t>
        </w:r>
        <w:r>
          <w:rPr>
            <w:rFonts w:hint="eastAsia"/>
            <w:noProof/>
            <w:webHidden/>
          </w:rPr>
          <w:fldChar w:fldCharType="end"/>
        </w:r>
      </w:hyperlink>
    </w:p>
    <w:p w14:paraId="711BAB6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2" w:history="1">
        <w:r w:rsidRPr="00DC0048">
          <w:rPr>
            <w:rStyle w:val="afc"/>
            <w:rFonts w:hint="eastAsia"/>
            <w:noProof/>
          </w:rPr>
          <w:t>5.1</w:t>
        </w:r>
        <w:r w:rsidRPr="00AF4B39">
          <w:rPr>
            <w:rFonts w:ascii="等线" w:eastAsia="等线" w:hAnsi="等线" w:hint="eastAsia"/>
            <w:noProof/>
            <w:kern w:val="2"/>
            <w:sz w:val="21"/>
            <w:szCs w:val="22"/>
          </w:rPr>
          <w:tab/>
        </w:r>
        <w:r w:rsidRPr="00DC0048">
          <w:rPr>
            <w:rStyle w:val="afc"/>
            <w:rFonts w:hint="eastAsia"/>
            <w:noProof/>
          </w:rPr>
          <w:t>承包人的设计义务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51</w:t>
        </w:r>
        <w:r>
          <w:rPr>
            <w:rFonts w:hint="eastAsia"/>
            <w:noProof/>
            <w:webHidden/>
          </w:rPr>
          <w:fldChar w:fldCharType="end"/>
        </w:r>
      </w:hyperlink>
    </w:p>
    <w:p w14:paraId="4D8A8D8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3" w:history="1">
        <w:r w:rsidRPr="00DC0048">
          <w:rPr>
            <w:rStyle w:val="afc"/>
            <w:rFonts w:hint="eastAsia"/>
            <w:noProof/>
          </w:rPr>
          <w:t>5.2</w:t>
        </w:r>
        <w:r w:rsidRPr="00AF4B39">
          <w:rPr>
            <w:rFonts w:ascii="等线" w:eastAsia="等线" w:hAnsi="等线" w:hint="eastAsia"/>
            <w:noProof/>
            <w:kern w:val="2"/>
            <w:sz w:val="21"/>
            <w:szCs w:val="22"/>
          </w:rPr>
          <w:tab/>
        </w:r>
        <w:r w:rsidRPr="00DC0048">
          <w:rPr>
            <w:rStyle w:val="afc"/>
            <w:rFonts w:hint="eastAsia"/>
            <w:noProof/>
          </w:rPr>
          <w:t>承包人文件审查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53</w:t>
        </w:r>
        <w:r>
          <w:rPr>
            <w:rFonts w:hint="eastAsia"/>
            <w:noProof/>
            <w:webHidden/>
          </w:rPr>
          <w:fldChar w:fldCharType="end"/>
        </w:r>
      </w:hyperlink>
    </w:p>
    <w:p w14:paraId="5764D72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4" w:history="1">
        <w:r w:rsidRPr="00DC0048">
          <w:rPr>
            <w:rStyle w:val="afc"/>
            <w:rFonts w:hint="eastAsia"/>
            <w:noProof/>
          </w:rPr>
          <w:t>5.3</w:t>
        </w:r>
        <w:r w:rsidRPr="00AF4B39">
          <w:rPr>
            <w:rFonts w:ascii="等线" w:eastAsia="等线" w:hAnsi="等线" w:hint="eastAsia"/>
            <w:noProof/>
            <w:kern w:val="2"/>
            <w:sz w:val="21"/>
            <w:szCs w:val="22"/>
          </w:rPr>
          <w:tab/>
        </w:r>
        <w:r w:rsidRPr="00DC0048">
          <w:rPr>
            <w:rStyle w:val="afc"/>
            <w:rFonts w:hint="eastAsia"/>
            <w:noProof/>
          </w:rPr>
          <w:t>培训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56</w:t>
        </w:r>
        <w:r>
          <w:rPr>
            <w:rFonts w:hint="eastAsia"/>
            <w:noProof/>
            <w:webHidden/>
          </w:rPr>
          <w:fldChar w:fldCharType="end"/>
        </w:r>
      </w:hyperlink>
    </w:p>
    <w:p w14:paraId="529EBBD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5" w:history="1">
        <w:r w:rsidRPr="00DC0048">
          <w:rPr>
            <w:rStyle w:val="afc"/>
            <w:rFonts w:hint="eastAsia"/>
            <w:noProof/>
          </w:rPr>
          <w:t>5.4</w:t>
        </w:r>
        <w:r w:rsidRPr="00AF4B39">
          <w:rPr>
            <w:rFonts w:ascii="等线" w:eastAsia="等线" w:hAnsi="等线" w:hint="eastAsia"/>
            <w:noProof/>
            <w:kern w:val="2"/>
            <w:sz w:val="21"/>
            <w:szCs w:val="22"/>
          </w:rPr>
          <w:tab/>
        </w:r>
        <w:r w:rsidRPr="00DC0048">
          <w:rPr>
            <w:rStyle w:val="afc"/>
            <w:rFonts w:hint="eastAsia"/>
            <w:noProof/>
          </w:rPr>
          <w:t>竣工文件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56</w:t>
        </w:r>
        <w:r>
          <w:rPr>
            <w:rFonts w:hint="eastAsia"/>
            <w:noProof/>
            <w:webHidden/>
          </w:rPr>
          <w:fldChar w:fldCharType="end"/>
        </w:r>
      </w:hyperlink>
    </w:p>
    <w:p w14:paraId="2E99550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6" w:history="1">
        <w:r w:rsidRPr="00DC0048">
          <w:rPr>
            <w:rStyle w:val="afc"/>
            <w:rFonts w:hint="eastAsia"/>
            <w:noProof/>
          </w:rPr>
          <w:t>5.5</w:t>
        </w:r>
        <w:r w:rsidRPr="00AF4B39">
          <w:rPr>
            <w:rFonts w:ascii="等线" w:eastAsia="等线" w:hAnsi="等线" w:hint="eastAsia"/>
            <w:noProof/>
            <w:kern w:val="2"/>
            <w:sz w:val="21"/>
            <w:szCs w:val="22"/>
          </w:rPr>
          <w:tab/>
        </w:r>
        <w:r w:rsidRPr="00DC0048">
          <w:rPr>
            <w:rStyle w:val="afc"/>
            <w:rFonts w:hint="eastAsia"/>
            <w:noProof/>
          </w:rPr>
          <w:t>操作和维修手册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57</w:t>
        </w:r>
        <w:r>
          <w:rPr>
            <w:rFonts w:hint="eastAsia"/>
            <w:noProof/>
            <w:webHidden/>
          </w:rPr>
          <w:fldChar w:fldCharType="end"/>
        </w:r>
      </w:hyperlink>
    </w:p>
    <w:p w14:paraId="4B5F447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27" w:history="1">
        <w:r w:rsidRPr="00DC0048">
          <w:rPr>
            <w:rStyle w:val="afc"/>
            <w:rFonts w:hint="eastAsia"/>
            <w:noProof/>
          </w:rPr>
          <w:t>5.6</w:t>
        </w:r>
        <w:r w:rsidRPr="00AF4B39">
          <w:rPr>
            <w:rFonts w:ascii="等线" w:eastAsia="等线" w:hAnsi="等线" w:hint="eastAsia"/>
            <w:noProof/>
            <w:kern w:val="2"/>
            <w:sz w:val="21"/>
            <w:szCs w:val="22"/>
          </w:rPr>
          <w:tab/>
        </w:r>
        <w:r w:rsidRPr="00DC0048">
          <w:rPr>
            <w:rStyle w:val="afc"/>
            <w:rFonts w:hint="eastAsia"/>
            <w:noProof/>
          </w:rPr>
          <w:t>承包人文件错误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58</w:t>
        </w:r>
        <w:r>
          <w:rPr>
            <w:rFonts w:hint="eastAsia"/>
            <w:noProof/>
            <w:webHidden/>
          </w:rPr>
          <w:fldChar w:fldCharType="end"/>
        </w:r>
      </w:hyperlink>
    </w:p>
    <w:p w14:paraId="20D30E35"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28" w:history="1">
        <w:r w:rsidRPr="00DC0048">
          <w:rPr>
            <w:rStyle w:val="afc"/>
            <w:rFonts w:hint="eastAsia"/>
            <w:noProof/>
          </w:rPr>
          <w:t>第6条 材料、工程设备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_Toc186824328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58</w:t>
        </w:r>
        <w:r>
          <w:rPr>
            <w:rFonts w:hint="eastAsia"/>
            <w:noProof/>
            <w:webHidden/>
          </w:rPr>
          <w:fldChar w:fldCharType="end"/>
        </w:r>
      </w:hyperlink>
    </w:p>
    <w:p w14:paraId="5BD4D3D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35" w:history="1">
        <w:r w:rsidRPr="00DC0048">
          <w:rPr>
            <w:rStyle w:val="afc"/>
            <w:rFonts w:hint="eastAsia"/>
            <w:noProof/>
          </w:rPr>
          <w:t>6.1</w:t>
        </w:r>
        <w:r w:rsidRPr="00AF4B39">
          <w:rPr>
            <w:rFonts w:ascii="等线" w:eastAsia="等线" w:hAnsi="等线" w:hint="eastAsia"/>
            <w:noProof/>
            <w:kern w:val="2"/>
            <w:sz w:val="21"/>
            <w:szCs w:val="22"/>
          </w:rPr>
          <w:tab/>
        </w:r>
        <w:r w:rsidRPr="00DC0048">
          <w:rPr>
            <w:rStyle w:val="afc"/>
            <w:rFonts w:hint="eastAsia"/>
            <w:noProof/>
          </w:rPr>
          <w:t>实施方法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_Toc186824335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58</w:t>
        </w:r>
        <w:r>
          <w:rPr>
            <w:rFonts w:hint="eastAsia"/>
            <w:noProof/>
            <w:webHidden/>
          </w:rPr>
          <w:fldChar w:fldCharType="end"/>
        </w:r>
      </w:hyperlink>
    </w:p>
    <w:p w14:paraId="0ECF5E4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36" w:history="1">
        <w:r w:rsidRPr="00DC0048">
          <w:rPr>
            <w:rStyle w:val="afc"/>
            <w:rFonts w:hint="eastAsia"/>
            <w:noProof/>
          </w:rPr>
          <w:t>6.2</w:t>
        </w:r>
        <w:r w:rsidRPr="00AF4B39">
          <w:rPr>
            <w:rFonts w:ascii="等线" w:eastAsia="等线" w:hAnsi="等线" w:hint="eastAsia"/>
            <w:noProof/>
            <w:kern w:val="2"/>
            <w:sz w:val="21"/>
            <w:szCs w:val="22"/>
          </w:rPr>
          <w:tab/>
        </w:r>
        <w:r w:rsidRPr="00DC0048">
          <w:rPr>
            <w:rStyle w:val="afc"/>
            <w:rFonts w:hint="eastAsia"/>
            <w:noProof/>
          </w:rPr>
          <w:t>材料和工程设备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_Toc186824336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59</w:t>
        </w:r>
        <w:r>
          <w:rPr>
            <w:rFonts w:hint="eastAsia"/>
            <w:noProof/>
            <w:webHidden/>
          </w:rPr>
          <w:fldChar w:fldCharType="end"/>
        </w:r>
      </w:hyperlink>
    </w:p>
    <w:p w14:paraId="4460CA1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37" w:history="1">
        <w:r w:rsidRPr="00DC0048">
          <w:rPr>
            <w:rStyle w:val="afc"/>
            <w:rFonts w:hint="eastAsia"/>
            <w:noProof/>
          </w:rPr>
          <w:t>6.3</w:t>
        </w:r>
        <w:r w:rsidRPr="00AF4B39">
          <w:rPr>
            <w:rFonts w:ascii="等线" w:eastAsia="等线" w:hAnsi="等线" w:hint="eastAsia"/>
            <w:noProof/>
            <w:kern w:val="2"/>
            <w:sz w:val="21"/>
            <w:szCs w:val="22"/>
          </w:rPr>
          <w:tab/>
        </w:r>
        <w:r w:rsidRPr="00DC0048">
          <w:rPr>
            <w:rStyle w:val="afc"/>
            <w:rFonts w:hint="eastAsia"/>
            <w:noProof/>
          </w:rPr>
          <w:t>样品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_Toc186824337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62</w:t>
        </w:r>
        <w:r>
          <w:rPr>
            <w:rFonts w:hint="eastAsia"/>
            <w:noProof/>
            <w:webHidden/>
          </w:rPr>
          <w:fldChar w:fldCharType="end"/>
        </w:r>
      </w:hyperlink>
    </w:p>
    <w:p w14:paraId="5034ED2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38" w:history="1">
        <w:r w:rsidRPr="00DC0048">
          <w:rPr>
            <w:rStyle w:val="afc"/>
            <w:rFonts w:hint="eastAsia"/>
            <w:noProof/>
          </w:rPr>
          <w:t>6.4</w:t>
        </w:r>
        <w:r w:rsidRPr="00AF4B39">
          <w:rPr>
            <w:rFonts w:ascii="等线" w:eastAsia="等线" w:hAnsi="等线" w:hint="eastAsia"/>
            <w:noProof/>
            <w:kern w:val="2"/>
            <w:sz w:val="21"/>
            <w:szCs w:val="22"/>
          </w:rPr>
          <w:tab/>
        </w:r>
        <w:r w:rsidRPr="00DC0048">
          <w:rPr>
            <w:rStyle w:val="afc"/>
            <w:rFonts w:hint="eastAsia"/>
            <w:noProof/>
          </w:rPr>
          <w:t>质量检查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_Toc186824338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63</w:t>
        </w:r>
        <w:r>
          <w:rPr>
            <w:rFonts w:hint="eastAsia"/>
            <w:noProof/>
            <w:webHidden/>
          </w:rPr>
          <w:fldChar w:fldCharType="end"/>
        </w:r>
      </w:hyperlink>
    </w:p>
    <w:p w14:paraId="197BD2F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39" w:history="1">
        <w:r w:rsidRPr="00DC0048">
          <w:rPr>
            <w:rStyle w:val="afc"/>
            <w:rFonts w:hint="eastAsia"/>
            <w:noProof/>
          </w:rPr>
          <w:t>6.5</w:t>
        </w:r>
        <w:r w:rsidRPr="00AF4B39">
          <w:rPr>
            <w:rFonts w:ascii="等线" w:eastAsia="等线" w:hAnsi="等线" w:hint="eastAsia"/>
            <w:noProof/>
            <w:kern w:val="2"/>
            <w:sz w:val="21"/>
            <w:szCs w:val="22"/>
          </w:rPr>
          <w:tab/>
        </w:r>
        <w:r w:rsidRPr="00DC0048">
          <w:rPr>
            <w:rStyle w:val="afc"/>
            <w:rFonts w:hint="eastAsia"/>
            <w:noProof/>
          </w:rPr>
          <w:t>由承包人试验和检验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_Toc186824339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64</w:t>
        </w:r>
        <w:r>
          <w:rPr>
            <w:rFonts w:hint="eastAsia"/>
            <w:noProof/>
            <w:webHidden/>
          </w:rPr>
          <w:fldChar w:fldCharType="end"/>
        </w:r>
      </w:hyperlink>
    </w:p>
    <w:p w14:paraId="3E59B5C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40" w:history="1">
        <w:r w:rsidRPr="00DC0048">
          <w:rPr>
            <w:rStyle w:val="afc"/>
            <w:rFonts w:hint="eastAsia"/>
            <w:noProof/>
          </w:rPr>
          <w:t>6.6</w:t>
        </w:r>
        <w:r w:rsidRPr="00AF4B39">
          <w:rPr>
            <w:rFonts w:ascii="等线" w:eastAsia="等线" w:hAnsi="等线" w:hint="eastAsia"/>
            <w:noProof/>
            <w:kern w:val="2"/>
            <w:sz w:val="21"/>
            <w:szCs w:val="22"/>
          </w:rPr>
          <w:tab/>
        </w:r>
        <w:r w:rsidRPr="00DC0048">
          <w:rPr>
            <w:rStyle w:val="afc"/>
            <w:rFonts w:hint="eastAsia"/>
            <w:noProof/>
          </w:rPr>
          <w:t>缺陷和修补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_Toc186824340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65</w:t>
        </w:r>
        <w:r>
          <w:rPr>
            <w:rFonts w:hint="eastAsia"/>
            <w:noProof/>
            <w:webHidden/>
          </w:rPr>
          <w:fldChar w:fldCharType="end"/>
        </w:r>
      </w:hyperlink>
    </w:p>
    <w:p w14:paraId="129FA841"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41" w:history="1">
        <w:r w:rsidRPr="00DC0048">
          <w:rPr>
            <w:rStyle w:val="afc"/>
            <w:rFonts w:hint="eastAsia"/>
            <w:noProof/>
          </w:rPr>
          <w:t>第7条 施工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_Toc186824341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66</w:t>
        </w:r>
        <w:r>
          <w:rPr>
            <w:rFonts w:hint="eastAsia"/>
            <w:noProof/>
            <w:webHidden/>
          </w:rPr>
          <w:fldChar w:fldCharType="end"/>
        </w:r>
      </w:hyperlink>
    </w:p>
    <w:p w14:paraId="12067CF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49" w:history="1">
        <w:r w:rsidRPr="00DC0048">
          <w:rPr>
            <w:rStyle w:val="afc"/>
            <w:rFonts w:hint="eastAsia"/>
            <w:noProof/>
          </w:rPr>
          <w:t>7.1</w:t>
        </w:r>
        <w:r w:rsidRPr="00AF4B39">
          <w:rPr>
            <w:rFonts w:ascii="等线" w:eastAsia="等线" w:hAnsi="等线" w:hint="eastAsia"/>
            <w:noProof/>
            <w:kern w:val="2"/>
            <w:sz w:val="21"/>
            <w:szCs w:val="22"/>
          </w:rPr>
          <w:tab/>
        </w:r>
        <w:r w:rsidRPr="00DC0048">
          <w:rPr>
            <w:rStyle w:val="afc"/>
            <w:rFonts w:hint="eastAsia"/>
            <w:noProof/>
          </w:rPr>
          <w:t>交通运输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_Toc186824349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66</w:t>
        </w:r>
        <w:r>
          <w:rPr>
            <w:rFonts w:hint="eastAsia"/>
            <w:noProof/>
            <w:webHidden/>
          </w:rPr>
          <w:fldChar w:fldCharType="end"/>
        </w:r>
      </w:hyperlink>
    </w:p>
    <w:p w14:paraId="1DF5B24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0" w:history="1">
        <w:r w:rsidRPr="00DC0048">
          <w:rPr>
            <w:rStyle w:val="afc"/>
            <w:rFonts w:hint="eastAsia"/>
            <w:noProof/>
          </w:rPr>
          <w:t>7.2</w:t>
        </w:r>
        <w:r w:rsidRPr="00AF4B39">
          <w:rPr>
            <w:rFonts w:ascii="等线" w:eastAsia="等线" w:hAnsi="等线" w:hint="eastAsia"/>
            <w:noProof/>
            <w:kern w:val="2"/>
            <w:sz w:val="21"/>
            <w:szCs w:val="22"/>
          </w:rPr>
          <w:tab/>
        </w:r>
        <w:r w:rsidRPr="00DC0048">
          <w:rPr>
            <w:rStyle w:val="afc"/>
            <w:rFonts w:hint="eastAsia"/>
            <w:noProof/>
          </w:rPr>
          <w:t>施工设备和临时设施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67</w:t>
        </w:r>
        <w:r>
          <w:rPr>
            <w:rFonts w:hint="eastAsia"/>
            <w:noProof/>
            <w:webHidden/>
          </w:rPr>
          <w:fldChar w:fldCharType="end"/>
        </w:r>
      </w:hyperlink>
    </w:p>
    <w:p w14:paraId="75C61D3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1" w:history="1">
        <w:r w:rsidRPr="00DC0048">
          <w:rPr>
            <w:rStyle w:val="afc"/>
            <w:rFonts w:hint="eastAsia"/>
            <w:noProof/>
          </w:rPr>
          <w:t>7.3</w:t>
        </w:r>
        <w:r w:rsidRPr="00AF4B39">
          <w:rPr>
            <w:rFonts w:ascii="等线" w:eastAsia="等线" w:hAnsi="等线" w:hint="eastAsia"/>
            <w:noProof/>
            <w:kern w:val="2"/>
            <w:sz w:val="21"/>
            <w:szCs w:val="22"/>
          </w:rPr>
          <w:tab/>
        </w:r>
        <w:r w:rsidRPr="00DC0048">
          <w:rPr>
            <w:rStyle w:val="afc"/>
            <w:rFonts w:hint="eastAsia"/>
            <w:noProof/>
          </w:rPr>
          <w:t>现场合作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68</w:t>
        </w:r>
        <w:r>
          <w:rPr>
            <w:rFonts w:hint="eastAsia"/>
            <w:noProof/>
            <w:webHidden/>
          </w:rPr>
          <w:fldChar w:fldCharType="end"/>
        </w:r>
      </w:hyperlink>
    </w:p>
    <w:p w14:paraId="4C5CDB9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2" w:history="1">
        <w:r w:rsidRPr="00DC0048">
          <w:rPr>
            <w:rStyle w:val="afc"/>
            <w:rFonts w:hint="eastAsia"/>
            <w:noProof/>
          </w:rPr>
          <w:t>7.4</w:t>
        </w:r>
        <w:r w:rsidRPr="00AF4B39">
          <w:rPr>
            <w:rFonts w:ascii="等线" w:eastAsia="等线" w:hAnsi="等线" w:hint="eastAsia"/>
            <w:noProof/>
            <w:kern w:val="2"/>
            <w:sz w:val="21"/>
            <w:szCs w:val="22"/>
          </w:rPr>
          <w:tab/>
        </w:r>
        <w:r w:rsidRPr="00DC0048">
          <w:rPr>
            <w:rStyle w:val="afc"/>
            <w:rFonts w:hint="eastAsia"/>
            <w:noProof/>
          </w:rPr>
          <w:t>测量放线</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68</w:t>
        </w:r>
        <w:r>
          <w:rPr>
            <w:rFonts w:hint="eastAsia"/>
            <w:noProof/>
            <w:webHidden/>
          </w:rPr>
          <w:fldChar w:fldCharType="end"/>
        </w:r>
      </w:hyperlink>
    </w:p>
    <w:p w14:paraId="21612AA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3" w:history="1">
        <w:r w:rsidRPr="00DC0048">
          <w:rPr>
            <w:rStyle w:val="afc"/>
            <w:rFonts w:hint="eastAsia"/>
            <w:noProof/>
          </w:rPr>
          <w:t>7.5</w:t>
        </w:r>
        <w:r w:rsidRPr="00AF4B39">
          <w:rPr>
            <w:rFonts w:ascii="等线" w:eastAsia="等线" w:hAnsi="等线" w:hint="eastAsia"/>
            <w:noProof/>
            <w:kern w:val="2"/>
            <w:sz w:val="21"/>
            <w:szCs w:val="22"/>
          </w:rPr>
          <w:tab/>
        </w:r>
        <w:r w:rsidRPr="00DC0048">
          <w:rPr>
            <w:rStyle w:val="afc"/>
            <w:rFonts w:hint="eastAsia"/>
            <w:noProof/>
          </w:rPr>
          <w:t>现场劳动用工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69</w:t>
        </w:r>
        <w:r>
          <w:rPr>
            <w:rFonts w:hint="eastAsia"/>
            <w:noProof/>
            <w:webHidden/>
          </w:rPr>
          <w:fldChar w:fldCharType="end"/>
        </w:r>
      </w:hyperlink>
    </w:p>
    <w:p w14:paraId="27AE8A6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4" w:history="1">
        <w:r w:rsidRPr="00DC0048">
          <w:rPr>
            <w:rStyle w:val="afc"/>
            <w:rFonts w:hint="eastAsia"/>
            <w:noProof/>
          </w:rPr>
          <w:t>7.6</w:t>
        </w:r>
        <w:r w:rsidRPr="00AF4B39">
          <w:rPr>
            <w:rFonts w:ascii="等线" w:eastAsia="等线" w:hAnsi="等线" w:hint="eastAsia"/>
            <w:noProof/>
            <w:kern w:val="2"/>
            <w:sz w:val="21"/>
            <w:szCs w:val="22"/>
          </w:rPr>
          <w:tab/>
        </w:r>
        <w:r w:rsidRPr="00DC0048">
          <w:rPr>
            <w:rStyle w:val="afc"/>
            <w:rFonts w:hint="eastAsia"/>
            <w:noProof/>
          </w:rPr>
          <w:t>安全文明施工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69</w:t>
        </w:r>
        <w:r>
          <w:rPr>
            <w:rFonts w:hint="eastAsia"/>
            <w:noProof/>
            <w:webHidden/>
          </w:rPr>
          <w:fldChar w:fldCharType="end"/>
        </w:r>
      </w:hyperlink>
    </w:p>
    <w:p w14:paraId="6E01938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5" w:history="1">
        <w:r w:rsidRPr="00DC0048">
          <w:rPr>
            <w:rStyle w:val="afc"/>
            <w:rFonts w:hint="eastAsia"/>
            <w:noProof/>
          </w:rPr>
          <w:t>7.7</w:t>
        </w:r>
        <w:r w:rsidRPr="00AF4B39">
          <w:rPr>
            <w:rFonts w:ascii="等线" w:eastAsia="等线" w:hAnsi="等线" w:hint="eastAsia"/>
            <w:noProof/>
            <w:kern w:val="2"/>
            <w:sz w:val="21"/>
            <w:szCs w:val="22"/>
          </w:rPr>
          <w:tab/>
        </w:r>
        <w:r w:rsidRPr="00DC0048">
          <w:rPr>
            <w:rStyle w:val="afc"/>
            <w:rFonts w:hint="eastAsia"/>
            <w:noProof/>
          </w:rPr>
          <w:t>职业健康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72</w:t>
        </w:r>
        <w:r>
          <w:rPr>
            <w:rFonts w:hint="eastAsia"/>
            <w:noProof/>
            <w:webHidden/>
          </w:rPr>
          <w:fldChar w:fldCharType="end"/>
        </w:r>
      </w:hyperlink>
    </w:p>
    <w:p w14:paraId="4D85554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6" w:history="1">
        <w:r w:rsidRPr="00DC0048">
          <w:rPr>
            <w:rStyle w:val="afc"/>
            <w:rFonts w:hint="eastAsia"/>
            <w:noProof/>
          </w:rPr>
          <w:t>7.8</w:t>
        </w:r>
        <w:r w:rsidRPr="00AF4B39">
          <w:rPr>
            <w:rFonts w:ascii="等线" w:eastAsia="等线" w:hAnsi="等线" w:hint="eastAsia"/>
            <w:noProof/>
            <w:kern w:val="2"/>
            <w:sz w:val="21"/>
            <w:szCs w:val="22"/>
          </w:rPr>
          <w:tab/>
        </w:r>
        <w:r w:rsidRPr="00DC0048">
          <w:rPr>
            <w:rStyle w:val="afc"/>
            <w:rFonts w:hint="eastAsia"/>
            <w:noProof/>
          </w:rPr>
          <w:t>环境保护</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73</w:t>
        </w:r>
        <w:r>
          <w:rPr>
            <w:rFonts w:hint="eastAsia"/>
            <w:noProof/>
            <w:webHidden/>
          </w:rPr>
          <w:fldChar w:fldCharType="end"/>
        </w:r>
      </w:hyperlink>
    </w:p>
    <w:p w14:paraId="0F26016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7" w:history="1">
        <w:r w:rsidRPr="00DC0048">
          <w:rPr>
            <w:rStyle w:val="afc"/>
            <w:rFonts w:hint="eastAsia"/>
            <w:noProof/>
          </w:rPr>
          <w:t>7.9</w:t>
        </w:r>
        <w:r w:rsidRPr="00AF4B39">
          <w:rPr>
            <w:rFonts w:ascii="等线" w:eastAsia="等线" w:hAnsi="等线" w:hint="eastAsia"/>
            <w:noProof/>
            <w:kern w:val="2"/>
            <w:sz w:val="21"/>
            <w:szCs w:val="22"/>
          </w:rPr>
          <w:tab/>
        </w:r>
        <w:r w:rsidRPr="00DC0048">
          <w:rPr>
            <w:rStyle w:val="afc"/>
            <w:rFonts w:hint="eastAsia"/>
            <w:noProof/>
          </w:rPr>
          <w:t>临时性公用设施</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74</w:t>
        </w:r>
        <w:r>
          <w:rPr>
            <w:rFonts w:hint="eastAsia"/>
            <w:noProof/>
            <w:webHidden/>
          </w:rPr>
          <w:fldChar w:fldCharType="end"/>
        </w:r>
      </w:hyperlink>
    </w:p>
    <w:p w14:paraId="400FA5A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8" w:history="1">
        <w:r w:rsidRPr="00DC0048">
          <w:rPr>
            <w:rStyle w:val="afc"/>
            <w:rFonts w:hint="eastAsia"/>
            <w:noProof/>
          </w:rPr>
          <w:t>7.10</w:t>
        </w:r>
        <w:r w:rsidRPr="00AF4B39">
          <w:rPr>
            <w:rFonts w:ascii="等线" w:eastAsia="等线" w:hAnsi="等线" w:hint="eastAsia"/>
            <w:noProof/>
            <w:kern w:val="2"/>
            <w:sz w:val="21"/>
            <w:szCs w:val="22"/>
          </w:rPr>
          <w:tab/>
        </w:r>
        <w:r w:rsidRPr="00DC0048">
          <w:rPr>
            <w:rStyle w:val="afc"/>
            <w:rFonts w:hint="eastAsia"/>
            <w:noProof/>
          </w:rPr>
          <w:t>现场安保</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74</w:t>
        </w:r>
        <w:r>
          <w:rPr>
            <w:rFonts w:hint="eastAsia"/>
            <w:noProof/>
            <w:webHidden/>
          </w:rPr>
          <w:fldChar w:fldCharType="end"/>
        </w:r>
      </w:hyperlink>
    </w:p>
    <w:p w14:paraId="3351DE9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59" w:history="1">
        <w:r w:rsidRPr="00DC0048">
          <w:rPr>
            <w:rStyle w:val="afc"/>
            <w:rFonts w:hint="eastAsia"/>
            <w:noProof/>
          </w:rPr>
          <w:t>7.11</w:t>
        </w:r>
        <w:r w:rsidRPr="00AF4B39">
          <w:rPr>
            <w:rFonts w:ascii="等线" w:eastAsia="等线" w:hAnsi="等线" w:hint="eastAsia"/>
            <w:noProof/>
            <w:kern w:val="2"/>
            <w:sz w:val="21"/>
            <w:szCs w:val="22"/>
          </w:rPr>
          <w:tab/>
        </w:r>
        <w:r w:rsidRPr="00DC0048">
          <w:rPr>
            <w:rStyle w:val="afc"/>
            <w:rFonts w:hint="eastAsia"/>
            <w:noProof/>
          </w:rPr>
          <w:t>工程照管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_Toc186824359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74</w:t>
        </w:r>
        <w:r>
          <w:rPr>
            <w:rFonts w:hint="eastAsia"/>
            <w:noProof/>
            <w:webHidden/>
          </w:rPr>
          <w:fldChar w:fldCharType="end"/>
        </w:r>
      </w:hyperlink>
    </w:p>
    <w:p w14:paraId="66D51D2C"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60" w:history="1">
        <w:r w:rsidRPr="00DC0048">
          <w:rPr>
            <w:rStyle w:val="afc"/>
            <w:rFonts w:hint="eastAsia"/>
            <w:noProof/>
          </w:rPr>
          <w:t>第8条 工期和进度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75</w:t>
        </w:r>
        <w:r>
          <w:rPr>
            <w:rFonts w:hint="eastAsia"/>
            <w:noProof/>
            <w:webHidden/>
          </w:rPr>
          <w:fldChar w:fldCharType="end"/>
        </w:r>
      </w:hyperlink>
    </w:p>
    <w:p w14:paraId="18CD046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2" w:history="1">
        <w:r w:rsidRPr="00DC0048">
          <w:rPr>
            <w:rStyle w:val="afc"/>
            <w:rFonts w:hint="eastAsia"/>
            <w:noProof/>
          </w:rPr>
          <w:t>8.1</w:t>
        </w:r>
        <w:r w:rsidRPr="00AF4B39">
          <w:rPr>
            <w:rFonts w:ascii="等线" w:eastAsia="等线" w:hAnsi="等线" w:hint="eastAsia"/>
            <w:noProof/>
            <w:kern w:val="2"/>
            <w:sz w:val="21"/>
            <w:szCs w:val="22"/>
          </w:rPr>
          <w:tab/>
        </w:r>
        <w:r w:rsidRPr="00DC0048">
          <w:rPr>
            <w:rStyle w:val="afc"/>
            <w:rFonts w:hint="eastAsia"/>
            <w:noProof/>
          </w:rPr>
          <w:t>开始工作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75</w:t>
        </w:r>
        <w:r>
          <w:rPr>
            <w:rFonts w:hint="eastAsia"/>
            <w:noProof/>
            <w:webHidden/>
          </w:rPr>
          <w:fldChar w:fldCharType="end"/>
        </w:r>
      </w:hyperlink>
    </w:p>
    <w:p w14:paraId="0C2F31C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3" w:history="1">
        <w:r w:rsidRPr="00DC0048">
          <w:rPr>
            <w:rStyle w:val="afc"/>
            <w:rFonts w:hint="eastAsia"/>
            <w:noProof/>
          </w:rPr>
          <w:t>8.2</w:t>
        </w:r>
        <w:r w:rsidRPr="00AF4B39">
          <w:rPr>
            <w:rFonts w:ascii="等线" w:eastAsia="等线" w:hAnsi="等线" w:hint="eastAsia"/>
            <w:noProof/>
            <w:kern w:val="2"/>
            <w:sz w:val="21"/>
            <w:szCs w:val="22"/>
          </w:rPr>
          <w:tab/>
        </w:r>
        <w:r w:rsidRPr="00DC0048">
          <w:rPr>
            <w:rStyle w:val="afc"/>
            <w:rFonts w:hint="eastAsia"/>
            <w:noProof/>
          </w:rPr>
          <w:t>中间交接日期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75</w:t>
        </w:r>
        <w:r>
          <w:rPr>
            <w:rFonts w:hint="eastAsia"/>
            <w:noProof/>
            <w:webHidden/>
          </w:rPr>
          <w:fldChar w:fldCharType="end"/>
        </w:r>
      </w:hyperlink>
    </w:p>
    <w:p w14:paraId="0995358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4" w:history="1">
        <w:r w:rsidRPr="00DC0048">
          <w:rPr>
            <w:rStyle w:val="afc"/>
            <w:rFonts w:hint="eastAsia"/>
            <w:noProof/>
          </w:rPr>
          <w:t>8.3</w:t>
        </w:r>
        <w:r w:rsidRPr="00AF4B39">
          <w:rPr>
            <w:rFonts w:ascii="等线" w:eastAsia="等线" w:hAnsi="等线" w:hint="eastAsia"/>
            <w:noProof/>
            <w:kern w:val="2"/>
            <w:sz w:val="21"/>
            <w:szCs w:val="22"/>
          </w:rPr>
          <w:tab/>
        </w:r>
        <w:r w:rsidRPr="00DC0048">
          <w:rPr>
            <w:rStyle w:val="afc"/>
            <w:rFonts w:hint="eastAsia"/>
            <w:noProof/>
          </w:rPr>
          <w:t>项目实施计划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75</w:t>
        </w:r>
        <w:r>
          <w:rPr>
            <w:rFonts w:hint="eastAsia"/>
            <w:noProof/>
            <w:webHidden/>
          </w:rPr>
          <w:fldChar w:fldCharType="end"/>
        </w:r>
      </w:hyperlink>
    </w:p>
    <w:p w14:paraId="3C3413A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5" w:history="1">
        <w:r w:rsidRPr="00DC0048">
          <w:rPr>
            <w:rStyle w:val="afc"/>
            <w:rFonts w:hint="eastAsia"/>
            <w:noProof/>
          </w:rPr>
          <w:t>8.4</w:t>
        </w:r>
        <w:r w:rsidRPr="00AF4B39">
          <w:rPr>
            <w:rFonts w:ascii="等线" w:eastAsia="等线" w:hAnsi="等线" w:hint="eastAsia"/>
            <w:noProof/>
            <w:kern w:val="2"/>
            <w:sz w:val="21"/>
            <w:szCs w:val="22"/>
          </w:rPr>
          <w:tab/>
        </w:r>
        <w:r w:rsidRPr="00DC0048">
          <w:rPr>
            <w:rStyle w:val="afc"/>
            <w:rFonts w:hint="eastAsia"/>
            <w:noProof/>
          </w:rPr>
          <w:t>项目进度计划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76</w:t>
        </w:r>
        <w:r>
          <w:rPr>
            <w:rFonts w:hint="eastAsia"/>
            <w:noProof/>
            <w:webHidden/>
          </w:rPr>
          <w:fldChar w:fldCharType="end"/>
        </w:r>
      </w:hyperlink>
    </w:p>
    <w:p w14:paraId="34E3A93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6" w:history="1">
        <w:r w:rsidRPr="00DC0048">
          <w:rPr>
            <w:rStyle w:val="afc"/>
            <w:rFonts w:hint="eastAsia"/>
            <w:noProof/>
          </w:rPr>
          <w:t>8.5</w:t>
        </w:r>
        <w:r w:rsidRPr="00AF4B39">
          <w:rPr>
            <w:rFonts w:ascii="等线" w:eastAsia="等线" w:hAnsi="等线" w:hint="eastAsia"/>
            <w:noProof/>
            <w:kern w:val="2"/>
            <w:sz w:val="21"/>
            <w:szCs w:val="22"/>
          </w:rPr>
          <w:tab/>
        </w:r>
        <w:r w:rsidRPr="00DC0048">
          <w:rPr>
            <w:rStyle w:val="afc"/>
            <w:rFonts w:hint="eastAsia"/>
            <w:noProof/>
          </w:rPr>
          <w:t>进度报告</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76</w:t>
        </w:r>
        <w:r>
          <w:rPr>
            <w:rFonts w:hint="eastAsia"/>
            <w:noProof/>
            <w:webHidden/>
          </w:rPr>
          <w:fldChar w:fldCharType="end"/>
        </w:r>
      </w:hyperlink>
    </w:p>
    <w:p w14:paraId="1CDE925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7" w:history="1">
        <w:r w:rsidRPr="00DC0048">
          <w:rPr>
            <w:rStyle w:val="afc"/>
            <w:rFonts w:hint="eastAsia"/>
            <w:noProof/>
          </w:rPr>
          <w:t>8.6</w:t>
        </w:r>
        <w:r w:rsidRPr="00AF4B39">
          <w:rPr>
            <w:rFonts w:ascii="等线" w:eastAsia="等线" w:hAnsi="等线" w:hint="eastAsia"/>
            <w:noProof/>
            <w:kern w:val="2"/>
            <w:sz w:val="21"/>
            <w:szCs w:val="22"/>
          </w:rPr>
          <w:tab/>
        </w:r>
        <w:r w:rsidRPr="00DC0048">
          <w:rPr>
            <w:rStyle w:val="afc"/>
            <w:rFonts w:hint="eastAsia"/>
            <w:noProof/>
          </w:rPr>
          <w:t>提前预警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77</w:t>
        </w:r>
        <w:r>
          <w:rPr>
            <w:rFonts w:hint="eastAsia"/>
            <w:noProof/>
            <w:webHidden/>
          </w:rPr>
          <w:fldChar w:fldCharType="end"/>
        </w:r>
      </w:hyperlink>
    </w:p>
    <w:p w14:paraId="21A20AA0"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8" w:history="1">
        <w:r w:rsidRPr="00DC0048">
          <w:rPr>
            <w:rStyle w:val="afc"/>
            <w:rFonts w:hint="eastAsia"/>
            <w:noProof/>
          </w:rPr>
          <w:t>8.7</w:t>
        </w:r>
        <w:r w:rsidRPr="00AF4B39">
          <w:rPr>
            <w:rFonts w:ascii="等线" w:eastAsia="等线" w:hAnsi="等线" w:hint="eastAsia"/>
            <w:noProof/>
            <w:kern w:val="2"/>
            <w:sz w:val="21"/>
            <w:szCs w:val="22"/>
          </w:rPr>
          <w:tab/>
        </w:r>
        <w:r w:rsidRPr="00DC0048">
          <w:rPr>
            <w:rStyle w:val="afc"/>
            <w:rFonts w:hint="eastAsia"/>
            <w:noProof/>
          </w:rPr>
          <w:t>工期延误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77</w:t>
        </w:r>
        <w:r>
          <w:rPr>
            <w:rFonts w:hint="eastAsia"/>
            <w:noProof/>
            <w:webHidden/>
          </w:rPr>
          <w:fldChar w:fldCharType="end"/>
        </w:r>
      </w:hyperlink>
    </w:p>
    <w:p w14:paraId="607E53DF"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69" w:history="1">
        <w:r w:rsidRPr="00DC0048">
          <w:rPr>
            <w:rStyle w:val="afc"/>
            <w:rFonts w:hint="eastAsia"/>
            <w:noProof/>
          </w:rPr>
          <w:t>8.8</w:t>
        </w:r>
        <w:r w:rsidRPr="00AF4B39">
          <w:rPr>
            <w:rFonts w:ascii="等线" w:eastAsia="等线" w:hAnsi="等线" w:hint="eastAsia"/>
            <w:noProof/>
            <w:kern w:val="2"/>
            <w:sz w:val="21"/>
            <w:szCs w:val="22"/>
          </w:rPr>
          <w:tab/>
        </w:r>
        <w:r w:rsidRPr="00DC0048">
          <w:rPr>
            <w:rStyle w:val="afc"/>
            <w:rFonts w:hint="eastAsia"/>
            <w:noProof/>
          </w:rPr>
          <w:t>工期提前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_Toc186824369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79</w:t>
        </w:r>
        <w:r>
          <w:rPr>
            <w:rFonts w:hint="eastAsia"/>
            <w:noProof/>
            <w:webHidden/>
          </w:rPr>
          <w:fldChar w:fldCharType="end"/>
        </w:r>
      </w:hyperlink>
    </w:p>
    <w:p w14:paraId="6964713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0" w:history="1">
        <w:r w:rsidRPr="00DC0048">
          <w:rPr>
            <w:rStyle w:val="afc"/>
            <w:rFonts w:hint="eastAsia"/>
            <w:noProof/>
          </w:rPr>
          <w:t>8.9</w:t>
        </w:r>
        <w:r w:rsidRPr="00AF4B39">
          <w:rPr>
            <w:rFonts w:ascii="等线" w:eastAsia="等线" w:hAnsi="等线" w:hint="eastAsia"/>
            <w:noProof/>
            <w:kern w:val="2"/>
            <w:sz w:val="21"/>
            <w:szCs w:val="22"/>
          </w:rPr>
          <w:tab/>
        </w:r>
        <w:r w:rsidRPr="00DC0048">
          <w:rPr>
            <w:rStyle w:val="afc"/>
            <w:rFonts w:hint="eastAsia"/>
            <w:noProof/>
          </w:rPr>
          <w:t>暂停工作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79</w:t>
        </w:r>
        <w:r>
          <w:rPr>
            <w:rFonts w:hint="eastAsia"/>
            <w:noProof/>
            <w:webHidden/>
          </w:rPr>
          <w:fldChar w:fldCharType="end"/>
        </w:r>
      </w:hyperlink>
    </w:p>
    <w:p w14:paraId="4D59528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1" w:history="1">
        <w:r w:rsidRPr="00DC0048">
          <w:rPr>
            <w:rStyle w:val="afc"/>
            <w:rFonts w:hint="eastAsia"/>
            <w:noProof/>
          </w:rPr>
          <w:t>8.10</w:t>
        </w:r>
        <w:r w:rsidRPr="00AF4B39">
          <w:rPr>
            <w:rFonts w:ascii="等线" w:eastAsia="等线" w:hAnsi="等线" w:hint="eastAsia"/>
            <w:noProof/>
            <w:kern w:val="2"/>
            <w:sz w:val="21"/>
            <w:szCs w:val="22"/>
          </w:rPr>
          <w:tab/>
        </w:r>
        <w:r w:rsidRPr="00DC0048">
          <w:rPr>
            <w:rStyle w:val="afc"/>
            <w:rFonts w:hint="eastAsia"/>
            <w:noProof/>
          </w:rPr>
          <w:t>复工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81</w:t>
        </w:r>
        <w:r>
          <w:rPr>
            <w:rFonts w:hint="eastAsia"/>
            <w:noProof/>
            <w:webHidden/>
          </w:rPr>
          <w:fldChar w:fldCharType="end"/>
        </w:r>
      </w:hyperlink>
    </w:p>
    <w:p w14:paraId="76C0F52A"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72" w:history="1">
        <w:r w:rsidRPr="00DC0048">
          <w:rPr>
            <w:rStyle w:val="afc"/>
            <w:rFonts w:hint="eastAsia"/>
            <w:noProof/>
          </w:rPr>
          <w:t>第9条 系统清洗、吹扫和气密和单机试车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81</w:t>
        </w:r>
        <w:r>
          <w:rPr>
            <w:rFonts w:hint="eastAsia"/>
            <w:noProof/>
            <w:webHidden/>
          </w:rPr>
          <w:fldChar w:fldCharType="end"/>
        </w:r>
      </w:hyperlink>
    </w:p>
    <w:p w14:paraId="638A357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4" w:history="1">
        <w:r w:rsidRPr="00DC0048">
          <w:rPr>
            <w:rStyle w:val="afc"/>
            <w:rFonts w:hint="eastAsia"/>
            <w:noProof/>
          </w:rPr>
          <w:t>9.1</w:t>
        </w:r>
        <w:r w:rsidRPr="00AF4B39">
          <w:rPr>
            <w:rFonts w:ascii="等线" w:eastAsia="等线" w:hAnsi="等线" w:hint="eastAsia"/>
            <w:noProof/>
            <w:kern w:val="2"/>
            <w:sz w:val="21"/>
            <w:szCs w:val="22"/>
          </w:rPr>
          <w:tab/>
        </w:r>
        <w:r w:rsidRPr="00DC0048">
          <w:rPr>
            <w:rStyle w:val="afc"/>
            <w:rFonts w:hint="eastAsia"/>
            <w:noProof/>
          </w:rPr>
          <w:t>系统清洗、吹扫和气密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81</w:t>
        </w:r>
        <w:r>
          <w:rPr>
            <w:rFonts w:hint="eastAsia"/>
            <w:noProof/>
            <w:webHidden/>
          </w:rPr>
          <w:fldChar w:fldCharType="end"/>
        </w:r>
      </w:hyperlink>
    </w:p>
    <w:p w14:paraId="4831A43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5" w:history="1">
        <w:r w:rsidRPr="00DC0048">
          <w:rPr>
            <w:rStyle w:val="afc"/>
            <w:rFonts w:hint="eastAsia"/>
            <w:noProof/>
          </w:rPr>
          <w:t>9.2</w:t>
        </w:r>
        <w:r w:rsidRPr="00AF4B39">
          <w:rPr>
            <w:rFonts w:ascii="等线" w:eastAsia="等线" w:hAnsi="等线" w:hint="eastAsia"/>
            <w:noProof/>
            <w:kern w:val="2"/>
            <w:sz w:val="21"/>
            <w:szCs w:val="22"/>
          </w:rPr>
          <w:tab/>
        </w:r>
        <w:r w:rsidRPr="00DC0048">
          <w:rPr>
            <w:rStyle w:val="afc"/>
            <w:rFonts w:hint="eastAsia"/>
            <w:noProof/>
          </w:rPr>
          <w:t>单机试车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82</w:t>
        </w:r>
        <w:r>
          <w:rPr>
            <w:rFonts w:hint="eastAsia"/>
            <w:noProof/>
            <w:webHidden/>
          </w:rPr>
          <w:fldChar w:fldCharType="end"/>
        </w:r>
      </w:hyperlink>
    </w:p>
    <w:p w14:paraId="3376B71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6" w:history="1">
        <w:r w:rsidRPr="00DC0048">
          <w:rPr>
            <w:rStyle w:val="afc"/>
            <w:rFonts w:hint="eastAsia"/>
            <w:noProof/>
          </w:rPr>
          <w:t>9.3</w:t>
        </w:r>
        <w:r w:rsidRPr="00AF4B39">
          <w:rPr>
            <w:rFonts w:ascii="等线" w:eastAsia="等线" w:hAnsi="等线" w:hint="eastAsia"/>
            <w:noProof/>
            <w:kern w:val="2"/>
            <w:sz w:val="21"/>
            <w:szCs w:val="22"/>
          </w:rPr>
          <w:tab/>
        </w:r>
        <w:r w:rsidRPr="00DC0048">
          <w:rPr>
            <w:rStyle w:val="afc"/>
            <w:rFonts w:hint="eastAsia"/>
            <w:noProof/>
          </w:rPr>
          <w:t>延误的试验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83</w:t>
        </w:r>
        <w:r>
          <w:rPr>
            <w:rFonts w:hint="eastAsia"/>
            <w:noProof/>
            <w:webHidden/>
          </w:rPr>
          <w:fldChar w:fldCharType="end"/>
        </w:r>
      </w:hyperlink>
    </w:p>
    <w:p w14:paraId="6C5ABBA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7" w:history="1">
        <w:r w:rsidRPr="00DC0048">
          <w:rPr>
            <w:rStyle w:val="afc"/>
            <w:rFonts w:hint="eastAsia"/>
            <w:noProof/>
          </w:rPr>
          <w:t>9.4</w:t>
        </w:r>
        <w:r w:rsidRPr="00AF4B39">
          <w:rPr>
            <w:rFonts w:ascii="等线" w:eastAsia="等线" w:hAnsi="等线" w:hint="eastAsia"/>
            <w:noProof/>
            <w:kern w:val="2"/>
            <w:sz w:val="21"/>
            <w:szCs w:val="22"/>
          </w:rPr>
          <w:tab/>
        </w:r>
        <w:r w:rsidRPr="00DC0048">
          <w:rPr>
            <w:rStyle w:val="afc"/>
            <w:rFonts w:hint="eastAsia"/>
            <w:noProof/>
          </w:rPr>
          <w:t>重新试验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83</w:t>
        </w:r>
        <w:r>
          <w:rPr>
            <w:rFonts w:hint="eastAsia"/>
            <w:noProof/>
            <w:webHidden/>
          </w:rPr>
          <w:fldChar w:fldCharType="end"/>
        </w:r>
      </w:hyperlink>
    </w:p>
    <w:p w14:paraId="6FDDEEC0"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78" w:history="1">
        <w:r w:rsidRPr="00DC0048">
          <w:rPr>
            <w:rStyle w:val="afc"/>
            <w:rFonts w:hint="eastAsia"/>
            <w:noProof/>
          </w:rPr>
          <w:t>9.5</w:t>
        </w:r>
        <w:r w:rsidRPr="00AF4B39">
          <w:rPr>
            <w:rFonts w:ascii="等线" w:eastAsia="等线" w:hAnsi="等线" w:hint="eastAsia"/>
            <w:noProof/>
            <w:kern w:val="2"/>
            <w:sz w:val="21"/>
            <w:szCs w:val="22"/>
          </w:rPr>
          <w:tab/>
        </w:r>
        <w:r w:rsidRPr="00DC0048">
          <w:rPr>
            <w:rStyle w:val="afc"/>
            <w:rFonts w:hint="eastAsia"/>
            <w:noProof/>
          </w:rPr>
          <w:t>未能通过单机试车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83</w:t>
        </w:r>
        <w:r>
          <w:rPr>
            <w:rFonts w:hint="eastAsia"/>
            <w:noProof/>
            <w:webHidden/>
          </w:rPr>
          <w:fldChar w:fldCharType="end"/>
        </w:r>
      </w:hyperlink>
    </w:p>
    <w:p w14:paraId="301D29F9"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79" w:history="1">
        <w:r w:rsidRPr="00DC0048">
          <w:rPr>
            <w:rStyle w:val="afc"/>
            <w:rFonts w:hint="eastAsia"/>
            <w:noProof/>
          </w:rPr>
          <w:t>第10条 中间交接和工程的接收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_Toc186824379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84</w:t>
        </w:r>
        <w:r>
          <w:rPr>
            <w:rFonts w:hint="eastAsia"/>
            <w:noProof/>
            <w:webHidden/>
          </w:rPr>
          <w:fldChar w:fldCharType="end"/>
        </w:r>
      </w:hyperlink>
    </w:p>
    <w:p w14:paraId="69DFF06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1" w:history="1">
        <w:r w:rsidRPr="00DC0048">
          <w:rPr>
            <w:rStyle w:val="afc"/>
            <w:rFonts w:hint="eastAsia"/>
            <w:noProof/>
          </w:rPr>
          <w:t>10.1</w:t>
        </w:r>
        <w:r w:rsidRPr="00AF4B39">
          <w:rPr>
            <w:rFonts w:ascii="等线" w:eastAsia="等线" w:hAnsi="等线" w:hint="eastAsia"/>
            <w:noProof/>
            <w:kern w:val="2"/>
            <w:sz w:val="21"/>
            <w:szCs w:val="22"/>
          </w:rPr>
          <w:tab/>
        </w:r>
        <w:r w:rsidRPr="00DC0048">
          <w:rPr>
            <w:rStyle w:val="afc"/>
            <w:rFonts w:hint="eastAsia"/>
            <w:noProof/>
          </w:rPr>
          <w:t>中间交接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84</w:t>
        </w:r>
        <w:r>
          <w:rPr>
            <w:rFonts w:hint="eastAsia"/>
            <w:noProof/>
            <w:webHidden/>
          </w:rPr>
          <w:fldChar w:fldCharType="end"/>
        </w:r>
      </w:hyperlink>
    </w:p>
    <w:p w14:paraId="4F175D90"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2" w:history="1">
        <w:r w:rsidRPr="00DC0048">
          <w:rPr>
            <w:rStyle w:val="afc"/>
            <w:rFonts w:hint="eastAsia"/>
            <w:noProof/>
          </w:rPr>
          <w:t>10.2</w:t>
        </w:r>
        <w:r w:rsidRPr="00AF4B39">
          <w:rPr>
            <w:rFonts w:ascii="等线" w:eastAsia="等线" w:hAnsi="等线" w:hint="eastAsia"/>
            <w:noProof/>
            <w:kern w:val="2"/>
            <w:sz w:val="21"/>
            <w:szCs w:val="22"/>
          </w:rPr>
          <w:tab/>
        </w:r>
        <w:r w:rsidRPr="00DC0048">
          <w:rPr>
            <w:rStyle w:val="afc"/>
            <w:rFonts w:hint="eastAsia"/>
            <w:noProof/>
          </w:rPr>
          <w:t>单位/区段工程的验收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86</w:t>
        </w:r>
        <w:r>
          <w:rPr>
            <w:rFonts w:hint="eastAsia"/>
            <w:noProof/>
            <w:webHidden/>
          </w:rPr>
          <w:fldChar w:fldCharType="end"/>
        </w:r>
      </w:hyperlink>
    </w:p>
    <w:p w14:paraId="4E6D409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3" w:history="1">
        <w:r w:rsidRPr="00DC0048">
          <w:rPr>
            <w:rStyle w:val="afc"/>
            <w:rFonts w:hint="eastAsia"/>
            <w:noProof/>
          </w:rPr>
          <w:t>10.3</w:t>
        </w:r>
        <w:r w:rsidRPr="00AF4B39">
          <w:rPr>
            <w:rFonts w:ascii="等线" w:eastAsia="等线" w:hAnsi="等线" w:hint="eastAsia"/>
            <w:noProof/>
            <w:kern w:val="2"/>
            <w:sz w:val="21"/>
            <w:szCs w:val="22"/>
          </w:rPr>
          <w:tab/>
        </w:r>
        <w:r w:rsidRPr="00DC0048">
          <w:rPr>
            <w:rStyle w:val="afc"/>
            <w:rFonts w:hint="eastAsia"/>
            <w:noProof/>
          </w:rPr>
          <w:t>工程的接收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86</w:t>
        </w:r>
        <w:r>
          <w:rPr>
            <w:rFonts w:hint="eastAsia"/>
            <w:noProof/>
            <w:webHidden/>
          </w:rPr>
          <w:fldChar w:fldCharType="end"/>
        </w:r>
      </w:hyperlink>
    </w:p>
    <w:p w14:paraId="5053D48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4" w:history="1">
        <w:r w:rsidRPr="00DC0048">
          <w:rPr>
            <w:rStyle w:val="afc"/>
            <w:rFonts w:hint="eastAsia"/>
            <w:noProof/>
          </w:rPr>
          <w:t>10.4</w:t>
        </w:r>
        <w:r w:rsidRPr="00AF4B39">
          <w:rPr>
            <w:rFonts w:ascii="等线" w:eastAsia="等线" w:hAnsi="等线" w:hint="eastAsia"/>
            <w:noProof/>
            <w:kern w:val="2"/>
            <w:sz w:val="21"/>
            <w:szCs w:val="22"/>
          </w:rPr>
          <w:tab/>
        </w:r>
        <w:r w:rsidRPr="00DC0048">
          <w:rPr>
            <w:rStyle w:val="afc"/>
            <w:rFonts w:hint="eastAsia"/>
            <w:noProof/>
          </w:rPr>
          <w:t>工程交工验收证书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87</w:t>
        </w:r>
        <w:r>
          <w:rPr>
            <w:rFonts w:hint="eastAsia"/>
            <w:noProof/>
            <w:webHidden/>
          </w:rPr>
          <w:fldChar w:fldCharType="end"/>
        </w:r>
      </w:hyperlink>
    </w:p>
    <w:p w14:paraId="3B0DC3B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5" w:history="1">
        <w:r w:rsidRPr="00DC0048">
          <w:rPr>
            <w:rStyle w:val="afc"/>
            <w:rFonts w:hint="eastAsia"/>
            <w:noProof/>
          </w:rPr>
          <w:t>10.5</w:t>
        </w:r>
        <w:r w:rsidRPr="00AF4B39">
          <w:rPr>
            <w:rFonts w:ascii="等线" w:eastAsia="等线" w:hAnsi="等线" w:hint="eastAsia"/>
            <w:noProof/>
            <w:kern w:val="2"/>
            <w:sz w:val="21"/>
            <w:szCs w:val="22"/>
          </w:rPr>
          <w:tab/>
        </w:r>
        <w:r w:rsidRPr="00DC0048">
          <w:rPr>
            <w:rStyle w:val="afc"/>
            <w:rFonts w:hint="eastAsia"/>
            <w:noProof/>
          </w:rPr>
          <w:t>退场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87</w:t>
        </w:r>
        <w:r>
          <w:rPr>
            <w:rFonts w:hint="eastAsia"/>
            <w:noProof/>
            <w:webHidden/>
          </w:rPr>
          <w:fldChar w:fldCharType="end"/>
        </w:r>
      </w:hyperlink>
    </w:p>
    <w:p w14:paraId="1A1A40EA"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86" w:history="1">
        <w:r w:rsidRPr="00DC0048">
          <w:rPr>
            <w:rStyle w:val="afc"/>
            <w:rFonts w:hint="eastAsia"/>
            <w:noProof/>
          </w:rPr>
          <w:t>第11条 缺陷责任与保修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88</w:t>
        </w:r>
        <w:r>
          <w:rPr>
            <w:rFonts w:hint="eastAsia"/>
            <w:noProof/>
            <w:webHidden/>
          </w:rPr>
          <w:fldChar w:fldCharType="end"/>
        </w:r>
      </w:hyperlink>
    </w:p>
    <w:p w14:paraId="7C39070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8" w:history="1">
        <w:r w:rsidRPr="00DC0048">
          <w:rPr>
            <w:rStyle w:val="afc"/>
            <w:rFonts w:hint="eastAsia"/>
            <w:noProof/>
          </w:rPr>
          <w:t>11.1</w:t>
        </w:r>
        <w:r w:rsidRPr="00AF4B39">
          <w:rPr>
            <w:rFonts w:ascii="等线" w:eastAsia="等线" w:hAnsi="等线" w:hint="eastAsia"/>
            <w:noProof/>
            <w:kern w:val="2"/>
            <w:sz w:val="21"/>
            <w:szCs w:val="22"/>
          </w:rPr>
          <w:tab/>
        </w:r>
        <w:r w:rsidRPr="00DC0048">
          <w:rPr>
            <w:rStyle w:val="afc"/>
            <w:rFonts w:hint="eastAsia"/>
            <w:noProof/>
          </w:rPr>
          <w:t>工程保修的原则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88</w:t>
        </w:r>
        <w:r>
          <w:rPr>
            <w:rFonts w:hint="eastAsia"/>
            <w:noProof/>
            <w:webHidden/>
          </w:rPr>
          <w:fldChar w:fldCharType="end"/>
        </w:r>
      </w:hyperlink>
    </w:p>
    <w:p w14:paraId="32CF9653"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89" w:history="1">
        <w:r w:rsidRPr="00DC0048">
          <w:rPr>
            <w:rStyle w:val="afc"/>
            <w:rFonts w:hint="eastAsia"/>
            <w:noProof/>
          </w:rPr>
          <w:t>11.2</w:t>
        </w:r>
        <w:r w:rsidRPr="00AF4B39">
          <w:rPr>
            <w:rFonts w:ascii="等线" w:eastAsia="等线" w:hAnsi="等线" w:hint="eastAsia"/>
            <w:noProof/>
            <w:kern w:val="2"/>
            <w:sz w:val="21"/>
            <w:szCs w:val="22"/>
          </w:rPr>
          <w:tab/>
        </w:r>
        <w:r w:rsidRPr="00DC0048">
          <w:rPr>
            <w:rStyle w:val="afc"/>
            <w:rFonts w:hint="eastAsia"/>
            <w:noProof/>
          </w:rPr>
          <w:t>缺陷责任期</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_Toc186824389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89</w:t>
        </w:r>
        <w:r>
          <w:rPr>
            <w:rFonts w:hint="eastAsia"/>
            <w:noProof/>
            <w:webHidden/>
          </w:rPr>
          <w:fldChar w:fldCharType="end"/>
        </w:r>
      </w:hyperlink>
    </w:p>
    <w:p w14:paraId="60C6AE8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0" w:history="1">
        <w:r w:rsidRPr="00DC0048">
          <w:rPr>
            <w:rStyle w:val="afc"/>
            <w:rFonts w:hint="eastAsia"/>
            <w:noProof/>
          </w:rPr>
          <w:t>11.3</w:t>
        </w:r>
        <w:r w:rsidRPr="00AF4B39">
          <w:rPr>
            <w:rFonts w:ascii="等线" w:eastAsia="等线" w:hAnsi="等线" w:hint="eastAsia"/>
            <w:noProof/>
            <w:kern w:val="2"/>
            <w:sz w:val="21"/>
            <w:szCs w:val="22"/>
          </w:rPr>
          <w:tab/>
        </w:r>
        <w:r w:rsidRPr="00DC0048">
          <w:rPr>
            <w:rStyle w:val="afc"/>
            <w:rFonts w:hint="eastAsia"/>
            <w:noProof/>
          </w:rPr>
          <w:t>缺陷调查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89</w:t>
        </w:r>
        <w:r>
          <w:rPr>
            <w:rFonts w:hint="eastAsia"/>
            <w:noProof/>
            <w:webHidden/>
          </w:rPr>
          <w:fldChar w:fldCharType="end"/>
        </w:r>
      </w:hyperlink>
    </w:p>
    <w:p w14:paraId="4121D8E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1" w:history="1">
        <w:r w:rsidRPr="00DC0048">
          <w:rPr>
            <w:rStyle w:val="afc"/>
            <w:rFonts w:hint="eastAsia"/>
            <w:noProof/>
          </w:rPr>
          <w:t>11.4</w:t>
        </w:r>
        <w:r w:rsidRPr="00AF4B39">
          <w:rPr>
            <w:rFonts w:ascii="等线" w:eastAsia="等线" w:hAnsi="等线" w:hint="eastAsia"/>
            <w:noProof/>
            <w:kern w:val="2"/>
            <w:sz w:val="21"/>
            <w:szCs w:val="22"/>
          </w:rPr>
          <w:tab/>
        </w:r>
        <w:r w:rsidRPr="00DC0048">
          <w:rPr>
            <w:rStyle w:val="afc"/>
            <w:rFonts w:hint="eastAsia"/>
            <w:noProof/>
          </w:rPr>
          <w:t>缺陷修复后的进一步试验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91</w:t>
        </w:r>
        <w:r>
          <w:rPr>
            <w:rFonts w:hint="eastAsia"/>
            <w:noProof/>
            <w:webHidden/>
          </w:rPr>
          <w:fldChar w:fldCharType="end"/>
        </w:r>
      </w:hyperlink>
    </w:p>
    <w:p w14:paraId="4A8B767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2" w:history="1">
        <w:r w:rsidRPr="00DC0048">
          <w:rPr>
            <w:rStyle w:val="afc"/>
            <w:rFonts w:hint="eastAsia"/>
            <w:noProof/>
          </w:rPr>
          <w:t>11.5</w:t>
        </w:r>
        <w:r w:rsidRPr="00AF4B39">
          <w:rPr>
            <w:rFonts w:ascii="等线" w:eastAsia="等线" w:hAnsi="等线" w:hint="eastAsia"/>
            <w:noProof/>
            <w:kern w:val="2"/>
            <w:sz w:val="21"/>
            <w:szCs w:val="22"/>
          </w:rPr>
          <w:tab/>
        </w:r>
        <w:r w:rsidRPr="00DC0048">
          <w:rPr>
            <w:rStyle w:val="afc"/>
            <w:rFonts w:hint="eastAsia"/>
            <w:noProof/>
          </w:rPr>
          <w:t>承包人出入权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91</w:t>
        </w:r>
        <w:r>
          <w:rPr>
            <w:rFonts w:hint="eastAsia"/>
            <w:noProof/>
            <w:webHidden/>
          </w:rPr>
          <w:fldChar w:fldCharType="end"/>
        </w:r>
      </w:hyperlink>
    </w:p>
    <w:p w14:paraId="634D0E9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3" w:history="1">
        <w:r w:rsidRPr="00DC0048">
          <w:rPr>
            <w:rStyle w:val="afc"/>
            <w:rFonts w:hint="eastAsia"/>
            <w:noProof/>
          </w:rPr>
          <w:t>11.6</w:t>
        </w:r>
        <w:r w:rsidRPr="00AF4B39">
          <w:rPr>
            <w:rFonts w:ascii="等线" w:eastAsia="等线" w:hAnsi="等线" w:hint="eastAsia"/>
            <w:noProof/>
            <w:kern w:val="2"/>
            <w:sz w:val="21"/>
            <w:szCs w:val="22"/>
          </w:rPr>
          <w:tab/>
        </w:r>
        <w:r w:rsidRPr="00DC0048">
          <w:rPr>
            <w:rStyle w:val="afc"/>
            <w:rFonts w:hint="eastAsia"/>
            <w:noProof/>
          </w:rPr>
          <w:t>缺陷责任期终止证书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92</w:t>
        </w:r>
        <w:r>
          <w:rPr>
            <w:rFonts w:hint="eastAsia"/>
            <w:noProof/>
            <w:webHidden/>
          </w:rPr>
          <w:fldChar w:fldCharType="end"/>
        </w:r>
      </w:hyperlink>
    </w:p>
    <w:p w14:paraId="1E36BD9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4" w:history="1">
        <w:r w:rsidRPr="00DC0048">
          <w:rPr>
            <w:rStyle w:val="afc"/>
            <w:rFonts w:hint="eastAsia"/>
            <w:noProof/>
          </w:rPr>
          <w:t>11.7</w:t>
        </w:r>
        <w:r w:rsidRPr="00AF4B39">
          <w:rPr>
            <w:rFonts w:ascii="等线" w:eastAsia="等线" w:hAnsi="等线" w:hint="eastAsia"/>
            <w:noProof/>
            <w:kern w:val="2"/>
            <w:sz w:val="21"/>
            <w:szCs w:val="22"/>
          </w:rPr>
          <w:tab/>
        </w:r>
        <w:r w:rsidRPr="00DC0048">
          <w:rPr>
            <w:rStyle w:val="afc"/>
            <w:rFonts w:hint="eastAsia"/>
            <w:noProof/>
          </w:rPr>
          <w:t>保修责任</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92</w:t>
        </w:r>
        <w:r>
          <w:rPr>
            <w:rFonts w:hint="eastAsia"/>
            <w:noProof/>
            <w:webHidden/>
          </w:rPr>
          <w:fldChar w:fldCharType="end"/>
        </w:r>
      </w:hyperlink>
    </w:p>
    <w:p w14:paraId="3514C6F7"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395" w:history="1">
        <w:r w:rsidRPr="00DC0048">
          <w:rPr>
            <w:rStyle w:val="afc"/>
            <w:rFonts w:hint="eastAsia"/>
            <w:noProof/>
          </w:rPr>
          <w:t>第12条 联动试车、投料试车、性能考核和最终验收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92</w:t>
        </w:r>
        <w:r>
          <w:rPr>
            <w:rFonts w:hint="eastAsia"/>
            <w:noProof/>
            <w:webHidden/>
          </w:rPr>
          <w:fldChar w:fldCharType="end"/>
        </w:r>
      </w:hyperlink>
    </w:p>
    <w:p w14:paraId="7921BB8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7" w:history="1">
        <w:r w:rsidRPr="00DC0048">
          <w:rPr>
            <w:rStyle w:val="afc"/>
            <w:rFonts w:hint="eastAsia"/>
            <w:noProof/>
          </w:rPr>
          <w:t>12.1</w:t>
        </w:r>
        <w:r w:rsidRPr="00AF4B39">
          <w:rPr>
            <w:rFonts w:ascii="等线" w:eastAsia="等线" w:hAnsi="等线" w:hint="eastAsia"/>
            <w:noProof/>
            <w:kern w:val="2"/>
            <w:sz w:val="21"/>
            <w:szCs w:val="22"/>
          </w:rPr>
          <w:tab/>
        </w:r>
        <w:r w:rsidRPr="00DC0048">
          <w:rPr>
            <w:rStyle w:val="afc"/>
            <w:rFonts w:hint="eastAsia"/>
            <w:noProof/>
          </w:rPr>
          <w:t>联动试车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92</w:t>
        </w:r>
        <w:r>
          <w:rPr>
            <w:rFonts w:hint="eastAsia"/>
            <w:noProof/>
            <w:webHidden/>
          </w:rPr>
          <w:fldChar w:fldCharType="end"/>
        </w:r>
      </w:hyperlink>
    </w:p>
    <w:p w14:paraId="1E244D6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8" w:history="1">
        <w:r w:rsidRPr="00DC0048">
          <w:rPr>
            <w:rStyle w:val="afc"/>
            <w:rFonts w:hint="eastAsia"/>
            <w:noProof/>
          </w:rPr>
          <w:t>12.2</w:t>
        </w:r>
        <w:r w:rsidRPr="00AF4B39">
          <w:rPr>
            <w:rFonts w:ascii="等线" w:eastAsia="等线" w:hAnsi="等线" w:hint="eastAsia"/>
            <w:noProof/>
            <w:kern w:val="2"/>
            <w:sz w:val="21"/>
            <w:szCs w:val="22"/>
          </w:rPr>
          <w:tab/>
        </w:r>
        <w:r w:rsidRPr="00DC0048">
          <w:rPr>
            <w:rStyle w:val="afc"/>
            <w:rFonts w:hint="eastAsia"/>
            <w:noProof/>
          </w:rPr>
          <w:t>投料试车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93</w:t>
        </w:r>
        <w:r>
          <w:rPr>
            <w:rFonts w:hint="eastAsia"/>
            <w:noProof/>
            <w:webHidden/>
          </w:rPr>
          <w:fldChar w:fldCharType="end"/>
        </w:r>
      </w:hyperlink>
    </w:p>
    <w:p w14:paraId="71B9A7E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399" w:history="1">
        <w:r w:rsidRPr="00DC0048">
          <w:rPr>
            <w:rStyle w:val="afc"/>
            <w:rFonts w:hint="eastAsia"/>
            <w:noProof/>
          </w:rPr>
          <w:t>12.3</w:t>
        </w:r>
        <w:r w:rsidRPr="00AF4B39">
          <w:rPr>
            <w:rFonts w:ascii="等线" w:eastAsia="等线" w:hAnsi="等线" w:hint="eastAsia"/>
            <w:noProof/>
            <w:kern w:val="2"/>
            <w:sz w:val="21"/>
            <w:szCs w:val="22"/>
          </w:rPr>
          <w:tab/>
        </w:r>
        <w:r w:rsidRPr="00DC0048">
          <w:rPr>
            <w:rStyle w:val="afc"/>
            <w:rFonts w:hint="eastAsia"/>
            <w:noProof/>
          </w:rPr>
          <w:t>性能考核</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_Toc186824399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93</w:t>
        </w:r>
        <w:r>
          <w:rPr>
            <w:rFonts w:hint="eastAsia"/>
            <w:noProof/>
            <w:webHidden/>
          </w:rPr>
          <w:fldChar w:fldCharType="end"/>
        </w:r>
      </w:hyperlink>
    </w:p>
    <w:p w14:paraId="7A6B3A0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0" w:history="1">
        <w:r w:rsidRPr="00DC0048">
          <w:rPr>
            <w:rStyle w:val="afc"/>
            <w:rFonts w:hint="eastAsia"/>
            <w:noProof/>
          </w:rPr>
          <w:t>12.4</w:t>
        </w:r>
        <w:r w:rsidRPr="00AF4B39">
          <w:rPr>
            <w:rFonts w:ascii="等线" w:eastAsia="等线" w:hAnsi="等线" w:hint="eastAsia"/>
            <w:noProof/>
            <w:kern w:val="2"/>
            <w:sz w:val="21"/>
            <w:szCs w:val="22"/>
          </w:rPr>
          <w:tab/>
        </w:r>
        <w:r w:rsidRPr="00DC0048">
          <w:rPr>
            <w:rStyle w:val="afc"/>
            <w:rFonts w:hint="eastAsia"/>
            <w:noProof/>
          </w:rPr>
          <w:t>未能通过性能考核</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93</w:t>
        </w:r>
        <w:r>
          <w:rPr>
            <w:rFonts w:hint="eastAsia"/>
            <w:noProof/>
            <w:webHidden/>
          </w:rPr>
          <w:fldChar w:fldCharType="end"/>
        </w:r>
      </w:hyperlink>
    </w:p>
    <w:p w14:paraId="7E9F3613"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01" w:history="1">
        <w:r w:rsidRPr="00DC0048">
          <w:rPr>
            <w:rStyle w:val="afc"/>
            <w:rFonts w:hint="eastAsia"/>
            <w:noProof/>
          </w:rPr>
          <w:t>第13条 变更与调整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94</w:t>
        </w:r>
        <w:r>
          <w:rPr>
            <w:rFonts w:hint="eastAsia"/>
            <w:noProof/>
            <w:webHidden/>
          </w:rPr>
          <w:fldChar w:fldCharType="end"/>
        </w:r>
      </w:hyperlink>
    </w:p>
    <w:p w14:paraId="3CEA750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3" w:history="1">
        <w:r w:rsidRPr="00DC0048">
          <w:rPr>
            <w:rStyle w:val="afc"/>
            <w:rFonts w:hint="eastAsia"/>
            <w:noProof/>
          </w:rPr>
          <w:t>13.1</w:t>
        </w:r>
        <w:r w:rsidRPr="00AF4B39">
          <w:rPr>
            <w:rFonts w:ascii="等线" w:eastAsia="等线" w:hAnsi="等线" w:hint="eastAsia"/>
            <w:noProof/>
            <w:kern w:val="2"/>
            <w:sz w:val="21"/>
            <w:szCs w:val="22"/>
          </w:rPr>
          <w:tab/>
        </w:r>
        <w:r w:rsidRPr="00DC0048">
          <w:rPr>
            <w:rStyle w:val="afc"/>
            <w:rFonts w:hint="eastAsia"/>
            <w:noProof/>
          </w:rPr>
          <w:t>发包人变更权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95</w:t>
        </w:r>
        <w:r>
          <w:rPr>
            <w:rFonts w:hint="eastAsia"/>
            <w:noProof/>
            <w:webHidden/>
          </w:rPr>
          <w:fldChar w:fldCharType="end"/>
        </w:r>
      </w:hyperlink>
    </w:p>
    <w:p w14:paraId="09979C2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4" w:history="1">
        <w:r w:rsidRPr="00DC0048">
          <w:rPr>
            <w:rStyle w:val="afc"/>
            <w:rFonts w:hint="eastAsia"/>
            <w:noProof/>
          </w:rPr>
          <w:t>13.2</w:t>
        </w:r>
        <w:r w:rsidRPr="00AF4B39">
          <w:rPr>
            <w:rFonts w:ascii="等线" w:eastAsia="等线" w:hAnsi="等线" w:hint="eastAsia"/>
            <w:noProof/>
            <w:kern w:val="2"/>
            <w:sz w:val="21"/>
            <w:szCs w:val="22"/>
          </w:rPr>
          <w:tab/>
        </w:r>
        <w:r w:rsidRPr="00DC0048">
          <w:rPr>
            <w:rStyle w:val="afc"/>
            <w:rFonts w:hint="eastAsia"/>
            <w:noProof/>
          </w:rPr>
          <w:t>承包人的合理化建议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95</w:t>
        </w:r>
        <w:r>
          <w:rPr>
            <w:rFonts w:hint="eastAsia"/>
            <w:noProof/>
            <w:webHidden/>
          </w:rPr>
          <w:fldChar w:fldCharType="end"/>
        </w:r>
      </w:hyperlink>
    </w:p>
    <w:p w14:paraId="184F4B0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5" w:history="1">
        <w:r w:rsidRPr="00DC0048">
          <w:rPr>
            <w:rStyle w:val="afc"/>
            <w:rFonts w:hint="eastAsia"/>
            <w:noProof/>
          </w:rPr>
          <w:t>13.3</w:t>
        </w:r>
        <w:r w:rsidRPr="00AF4B39">
          <w:rPr>
            <w:rFonts w:ascii="等线" w:eastAsia="等线" w:hAnsi="等线" w:hint="eastAsia"/>
            <w:noProof/>
            <w:kern w:val="2"/>
            <w:sz w:val="21"/>
            <w:szCs w:val="22"/>
          </w:rPr>
          <w:tab/>
        </w:r>
        <w:r w:rsidRPr="00DC0048">
          <w:rPr>
            <w:rStyle w:val="afc"/>
            <w:rFonts w:hint="eastAsia"/>
            <w:noProof/>
          </w:rPr>
          <w:t>变更程序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95</w:t>
        </w:r>
        <w:r>
          <w:rPr>
            <w:rFonts w:hint="eastAsia"/>
            <w:noProof/>
            <w:webHidden/>
          </w:rPr>
          <w:fldChar w:fldCharType="end"/>
        </w:r>
      </w:hyperlink>
    </w:p>
    <w:p w14:paraId="34FD4B5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6" w:history="1">
        <w:r w:rsidRPr="00DC0048">
          <w:rPr>
            <w:rStyle w:val="afc"/>
            <w:rFonts w:hint="eastAsia"/>
            <w:noProof/>
          </w:rPr>
          <w:t>13.4</w:t>
        </w:r>
        <w:r w:rsidRPr="00AF4B39">
          <w:rPr>
            <w:rFonts w:ascii="等线" w:eastAsia="等线" w:hAnsi="等线" w:hint="eastAsia"/>
            <w:noProof/>
            <w:kern w:val="2"/>
            <w:sz w:val="21"/>
            <w:szCs w:val="22"/>
          </w:rPr>
          <w:tab/>
        </w:r>
        <w:r w:rsidRPr="00DC0048">
          <w:rPr>
            <w:rStyle w:val="afc"/>
            <w:rFonts w:hint="eastAsia"/>
            <w:noProof/>
          </w:rPr>
          <w:t>暂估价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97</w:t>
        </w:r>
        <w:r>
          <w:rPr>
            <w:rFonts w:hint="eastAsia"/>
            <w:noProof/>
            <w:webHidden/>
          </w:rPr>
          <w:fldChar w:fldCharType="end"/>
        </w:r>
      </w:hyperlink>
    </w:p>
    <w:p w14:paraId="74402A9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7" w:history="1">
        <w:r w:rsidRPr="00DC0048">
          <w:rPr>
            <w:rStyle w:val="afc"/>
            <w:rFonts w:hint="eastAsia"/>
            <w:noProof/>
          </w:rPr>
          <w:t>13.5</w:t>
        </w:r>
        <w:r w:rsidRPr="00AF4B39">
          <w:rPr>
            <w:rFonts w:ascii="等线" w:eastAsia="等线" w:hAnsi="等线" w:hint="eastAsia"/>
            <w:noProof/>
            <w:kern w:val="2"/>
            <w:sz w:val="21"/>
            <w:szCs w:val="22"/>
          </w:rPr>
          <w:tab/>
        </w:r>
        <w:r w:rsidRPr="00DC0048">
          <w:rPr>
            <w:rStyle w:val="afc"/>
            <w:rFonts w:hint="eastAsia"/>
            <w:noProof/>
          </w:rPr>
          <w:t>暂列金额</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98</w:t>
        </w:r>
        <w:r>
          <w:rPr>
            <w:rFonts w:hint="eastAsia"/>
            <w:noProof/>
            <w:webHidden/>
          </w:rPr>
          <w:fldChar w:fldCharType="end"/>
        </w:r>
      </w:hyperlink>
    </w:p>
    <w:p w14:paraId="5CAF92F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8" w:history="1">
        <w:r w:rsidRPr="00DC0048">
          <w:rPr>
            <w:rStyle w:val="afc"/>
            <w:rFonts w:hint="eastAsia"/>
            <w:noProof/>
          </w:rPr>
          <w:t>13.6</w:t>
        </w:r>
        <w:r w:rsidRPr="00AF4B39">
          <w:rPr>
            <w:rFonts w:ascii="等线" w:eastAsia="等线" w:hAnsi="等线" w:hint="eastAsia"/>
            <w:noProof/>
            <w:kern w:val="2"/>
            <w:sz w:val="21"/>
            <w:szCs w:val="22"/>
          </w:rPr>
          <w:tab/>
        </w:r>
        <w:r w:rsidRPr="00DC0048">
          <w:rPr>
            <w:rStyle w:val="afc"/>
            <w:rFonts w:hint="eastAsia"/>
            <w:noProof/>
          </w:rPr>
          <w:t>计日工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98</w:t>
        </w:r>
        <w:r>
          <w:rPr>
            <w:rFonts w:hint="eastAsia"/>
            <w:noProof/>
            <w:webHidden/>
          </w:rPr>
          <w:fldChar w:fldCharType="end"/>
        </w:r>
      </w:hyperlink>
    </w:p>
    <w:p w14:paraId="56A6D88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09" w:history="1">
        <w:r w:rsidRPr="00DC0048">
          <w:rPr>
            <w:rStyle w:val="afc"/>
            <w:rFonts w:hint="eastAsia"/>
            <w:noProof/>
          </w:rPr>
          <w:t>13.7</w:t>
        </w:r>
        <w:r w:rsidRPr="00AF4B39">
          <w:rPr>
            <w:rFonts w:ascii="等线" w:eastAsia="等线" w:hAnsi="等线" w:hint="eastAsia"/>
            <w:noProof/>
            <w:kern w:val="2"/>
            <w:sz w:val="21"/>
            <w:szCs w:val="22"/>
          </w:rPr>
          <w:tab/>
        </w:r>
        <w:r w:rsidRPr="00DC0048">
          <w:rPr>
            <w:rStyle w:val="afc"/>
            <w:rFonts w:hint="eastAsia"/>
            <w:noProof/>
          </w:rPr>
          <w:t>法律变化引起的调整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_Toc186824409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98</w:t>
        </w:r>
        <w:r>
          <w:rPr>
            <w:rFonts w:hint="eastAsia"/>
            <w:noProof/>
            <w:webHidden/>
          </w:rPr>
          <w:fldChar w:fldCharType="end"/>
        </w:r>
      </w:hyperlink>
    </w:p>
    <w:p w14:paraId="59CDFDC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0" w:history="1">
        <w:r w:rsidRPr="00DC0048">
          <w:rPr>
            <w:rStyle w:val="afc"/>
            <w:rFonts w:hint="eastAsia"/>
            <w:noProof/>
          </w:rPr>
          <w:t>13.8</w:t>
        </w:r>
        <w:r w:rsidRPr="00AF4B39">
          <w:rPr>
            <w:rFonts w:ascii="等线" w:eastAsia="等线" w:hAnsi="等线" w:hint="eastAsia"/>
            <w:noProof/>
            <w:kern w:val="2"/>
            <w:sz w:val="21"/>
            <w:szCs w:val="22"/>
          </w:rPr>
          <w:tab/>
        </w:r>
        <w:r w:rsidRPr="00DC0048">
          <w:rPr>
            <w:rStyle w:val="afc"/>
            <w:rFonts w:hint="eastAsia"/>
            <w:noProof/>
          </w:rPr>
          <w:t>市场价格波动引起的调整</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99</w:t>
        </w:r>
        <w:r>
          <w:rPr>
            <w:rFonts w:hint="eastAsia"/>
            <w:noProof/>
            <w:webHidden/>
          </w:rPr>
          <w:fldChar w:fldCharType="end"/>
        </w:r>
      </w:hyperlink>
    </w:p>
    <w:p w14:paraId="4E8E68E1"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11" w:history="1">
        <w:r w:rsidRPr="00DC0048">
          <w:rPr>
            <w:rStyle w:val="afc"/>
            <w:rFonts w:hint="eastAsia"/>
            <w:noProof/>
          </w:rPr>
          <w:t>第14条 合同价格与支付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99</w:t>
        </w:r>
        <w:r>
          <w:rPr>
            <w:rFonts w:hint="eastAsia"/>
            <w:noProof/>
            <w:webHidden/>
          </w:rPr>
          <w:fldChar w:fldCharType="end"/>
        </w:r>
      </w:hyperlink>
    </w:p>
    <w:p w14:paraId="485A5D8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3" w:history="1">
        <w:r w:rsidRPr="00DC0048">
          <w:rPr>
            <w:rStyle w:val="afc"/>
            <w:rFonts w:hint="eastAsia"/>
            <w:noProof/>
          </w:rPr>
          <w:t>14.1</w:t>
        </w:r>
        <w:r w:rsidRPr="00AF4B39">
          <w:rPr>
            <w:rFonts w:ascii="等线" w:eastAsia="等线" w:hAnsi="等线" w:hint="eastAsia"/>
            <w:noProof/>
            <w:kern w:val="2"/>
            <w:sz w:val="21"/>
            <w:szCs w:val="22"/>
          </w:rPr>
          <w:tab/>
        </w:r>
        <w:r w:rsidRPr="00DC0048">
          <w:rPr>
            <w:rStyle w:val="afc"/>
            <w:rFonts w:hint="eastAsia"/>
            <w:noProof/>
          </w:rPr>
          <w:t>合同价格形式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99</w:t>
        </w:r>
        <w:r>
          <w:rPr>
            <w:rFonts w:hint="eastAsia"/>
            <w:noProof/>
            <w:webHidden/>
          </w:rPr>
          <w:fldChar w:fldCharType="end"/>
        </w:r>
      </w:hyperlink>
    </w:p>
    <w:p w14:paraId="4DC3AD9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4" w:history="1">
        <w:r w:rsidRPr="00DC0048">
          <w:rPr>
            <w:rStyle w:val="afc"/>
            <w:rFonts w:hint="eastAsia"/>
            <w:noProof/>
          </w:rPr>
          <w:t>14.2</w:t>
        </w:r>
        <w:r w:rsidRPr="00AF4B39">
          <w:rPr>
            <w:rFonts w:ascii="等线" w:eastAsia="等线" w:hAnsi="等线" w:hint="eastAsia"/>
            <w:noProof/>
            <w:kern w:val="2"/>
            <w:sz w:val="21"/>
            <w:szCs w:val="22"/>
          </w:rPr>
          <w:tab/>
        </w:r>
        <w:r w:rsidRPr="00DC0048">
          <w:rPr>
            <w:rStyle w:val="afc"/>
            <w:rFonts w:hint="eastAsia"/>
            <w:noProof/>
          </w:rPr>
          <w:t>预付款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99</w:t>
        </w:r>
        <w:r>
          <w:rPr>
            <w:rFonts w:hint="eastAsia"/>
            <w:noProof/>
            <w:webHidden/>
          </w:rPr>
          <w:fldChar w:fldCharType="end"/>
        </w:r>
      </w:hyperlink>
    </w:p>
    <w:p w14:paraId="66E7124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5" w:history="1">
        <w:r w:rsidRPr="00DC0048">
          <w:rPr>
            <w:rStyle w:val="afc"/>
            <w:rFonts w:hint="eastAsia"/>
            <w:noProof/>
          </w:rPr>
          <w:t>14.3</w:t>
        </w:r>
        <w:r w:rsidRPr="00AF4B39">
          <w:rPr>
            <w:rFonts w:ascii="等线" w:eastAsia="等线" w:hAnsi="等线" w:hint="eastAsia"/>
            <w:noProof/>
            <w:kern w:val="2"/>
            <w:sz w:val="21"/>
            <w:szCs w:val="22"/>
          </w:rPr>
          <w:tab/>
        </w:r>
        <w:r w:rsidRPr="00DC0048">
          <w:rPr>
            <w:rStyle w:val="afc"/>
            <w:rFonts w:hint="eastAsia"/>
            <w:noProof/>
          </w:rPr>
          <w:t>工程进度款</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100</w:t>
        </w:r>
        <w:r>
          <w:rPr>
            <w:rFonts w:hint="eastAsia"/>
            <w:noProof/>
            <w:webHidden/>
          </w:rPr>
          <w:fldChar w:fldCharType="end"/>
        </w:r>
      </w:hyperlink>
    </w:p>
    <w:p w14:paraId="49B5363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6" w:history="1">
        <w:r w:rsidRPr="00DC0048">
          <w:rPr>
            <w:rStyle w:val="afc"/>
            <w:rFonts w:hint="eastAsia"/>
            <w:noProof/>
          </w:rPr>
          <w:t>14.4</w:t>
        </w:r>
        <w:r w:rsidRPr="00AF4B39">
          <w:rPr>
            <w:rFonts w:ascii="等线" w:eastAsia="等线" w:hAnsi="等线" w:hint="eastAsia"/>
            <w:noProof/>
            <w:kern w:val="2"/>
            <w:sz w:val="21"/>
            <w:szCs w:val="22"/>
          </w:rPr>
          <w:tab/>
        </w:r>
        <w:r w:rsidRPr="00DC0048">
          <w:rPr>
            <w:rStyle w:val="afc"/>
            <w:rFonts w:hint="eastAsia"/>
            <w:noProof/>
          </w:rPr>
          <w:t>联合体支付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101</w:t>
        </w:r>
        <w:r>
          <w:rPr>
            <w:rFonts w:hint="eastAsia"/>
            <w:noProof/>
            <w:webHidden/>
          </w:rPr>
          <w:fldChar w:fldCharType="end"/>
        </w:r>
      </w:hyperlink>
    </w:p>
    <w:p w14:paraId="47EE931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7" w:history="1">
        <w:r w:rsidRPr="00DC0048">
          <w:rPr>
            <w:rStyle w:val="afc"/>
            <w:rFonts w:hint="eastAsia"/>
            <w:noProof/>
          </w:rPr>
          <w:t>14.5</w:t>
        </w:r>
        <w:r w:rsidRPr="00AF4B39">
          <w:rPr>
            <w:rFonts w:ascii="等线" w:eastAsia="等线" w:hAnsi="等线" w:hint="eastAsia"/>
            <w:noProof/>
            <w:kern w:val="2"/>
            <w:sz w:val="21"/>
            <w:szCs w:val="22"/>
          </w:rPr>
          <w:tab/>
        </w:r>
        <w:r w:rsidRPr="00DC0048">
          <w:rPr>
            <w:rStyle w:val="afc"/>
            <w:rFonts w:hint="eastAsia"/>
            <w:noProof/>
          </w:rPr>
          <w:t>付款计划表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101</w:t>
        </w:r>
        <w:r>
          <w:rPr>
            <w:rFonts w:hint="eastAsia"/>
            <w:noProof/>
            <w:webHidden/>
          </w:rPr>
          <w:fldChar w:fldCharType="end"/>
        </w:r>
      </w:hyperlink>
    </w:p>
    <w:p w14:paraId="268D6D10"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8" w:history="1">
        <w:r w:rsidRPr="00DC0048">
          <w:rPr>
            <w:rStyle w:val="afc"/>
            <w:rFonts w:hint="eastAsia"/>
            <w:noProof/>
          </w:rPr>
          <w:t>14.6</w:t>
        </w:r>
        <w:r w:rsidRPr="00AF4B39">
          <w:rPr>
            <w:rFonts w:ascii="等线" w:eastAsia="等线" w:hAnsi="等线" w:hint="eastAsia"/>
            <w:noProof/>
            <w:kern w:val="2"/>
            <w:sz w:val="21"/>
            <w:szCs w:val="22"/>
          </w:rPr>
          <w:tab/>
        </w:r>
        <w:r w:rsidRPr="00DC0048">
          <w:rPr>
            <w:rStyle w:val="afc"/>
            <w:rFonts w:hint="eastAsia"/>
            <w:noProof/>
          </w:rPr>
          <w:t>工程结算</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101</w:t>
        </w:r>
        <w:r>
          <w:rPr>
            <w:rFonts w:hint="eastAsia"/>
            <w:noProof/>
            <w:webHidden/>
          </w:rPr>
          <w:fldChar w:fldCharType="end"/>
        </w:r>
      </w:hyperlink>
    </w:p>
    <w:p w14:paraId="1A9DCFE3"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19" w:history="1">
        <w:r w:rsidRPr="00DC0048">
          <w:rPr>
            <w:rStyle w:val="afc"/>
            <w:rFonts w:hint="eastAsia"/>
            <w:noProof/>
          </w:rPr>
          <w:t>14.7</w:t>
        </w:r>
        <w:r w:rsidRPr="00AF4B39">
          <w:rPr>
            <w:rFonts w:ascii="等线" w:eastAsia="等线" w:hAnsi="等线" w:hint="eastAsia"/>
            <w:noProof/>
            <w:kern w:val="2"/>
            <w:sz w:val="21"/>
            <w:szCs w:val="22"/>
          </w:rPr>
          <w:tab/>
        </w:r>
        <w:r w:rsidRPr="00DC0048">
          <w:rPr>
            <w:rStyle w:val="afc"/>
            <w:rFonts w:hint="eastAsia"/>
            <w:noProof/>
          </w:rPr>
          <w:t>质量保证金</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_Toc186824419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103</w:t>
        </w:r>
        <w:r>
          <w:rPr>
            <w:rFonts w:hint="eastAsia"/>
            <w:noProof/>
            <w:webHidden/>
          </w:rPr>
          <w:fldChar w:fldCharType="end"/>
        </w:r>
      </w:hyperlink>
    </w:p>
    <w:p w14:paraId="333CFF7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0" w:history="1">
        <w:r w:rsidRPr="00DC0048">
          <w:rPr>
            <w:rStyle w:val="afc"/>
            <w:rFonts w:hint="eastAsia"/>
            <w:noProof/>
          </w:rPr>
          <w:t>14.8</w:t>
        </w:r>
        <w:r w:rsidRPr="00AF4B39">
          <w:rPr>
            <w:rFonts w:ascii="等线" w:eastAsia="等线" w:hAnsi="等线" w:hint="eastAsia"/>
            <w:noProof/>
            <w:kern w:val="2"/>
            <w:sz w:val="21"/>
            <w:szCs w:val="22"/>
          </w:rPr>
          <w:tab/>
        </w:r>
        <w:r w:rsidRPr="00DC0048">
          <w:rPr>
            <w:rStyle w:val="afc"/>
            <w:rFonts w:hint="eastAsia"/>
            <w:noProof/>
          </w:rPr>
          <w:t>最终结清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104</w:t>
        </w:r>
        <w:r>
          <w:rPr>
            <w:rFonts w:hint="eastAsia"/>
            <w:noProof/>
            <w:webHidden/>
          </w:rPr>
          <w:fldChar w:fldCharType="end"/>
        </w:r>
      </w:hyperlink>
    </w:p>
    <w:p w14:paraId="46218DC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1" w:history="1">
        <w:r w:rsidRPr="00DC0048">
          <w:rPr>
            <w:rStyle w:val="afc"/>
            <w:rFonts w:hint="eastAsia"/>
            <w:noProof/>
          </w:rPr>
          <w:t>14.9</w:t>
        </w:r>
        <w:r w:rsidRPr="00AF4B39">
          <w:rPr>
            <w:rFonts w:ascii="等线" w:eastAsia="等线" w:hAnsi="等线" w:hint="eastAsia"/>
            <w:noProof/>
            <w:kern w:val="2"/>
            <w:sz w:val="21"/>
            <w:szCs w:val="22"/>
          </w:rPr>
          <w:tab/>
        </w:r>
        <w:r w:rsidRPr="00DC0048">
          <w:rPr>
            <w:rStyle w:val="afc"/>
            <w:rFonts w:hint="eastAsia"/>
            <w:noProof/>
          </w:rPr>
          <w:t>税率变化</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104</w:t>
        </w:r>
        <w:r>
          <w:rPr>
            <w:rFonts w:hint="eastAsia"/>
            <w:noProof/>
            <w:webHidden/>
          </w:rPr>
          <w:fldChar w:fldCharType="end"/>
        </w:r>
      </w:hyperlink>
    </w:p>
    <w:p w14:paraId="10494724"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22" w:history="1">
        <w:r w:rsidRPr="00DC0048">
          <w:rPr>
            <w:rStyle w:val="afc"/>
            <w:rFonts w:hint="eastAsia"/>
            <w:noProof/>
          </w:rPr>
          <w:t>第15条 违约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104</w:t>
        </w:r>
        <w:r>
          <w:rPr>
            <w:rFonts w:hint="eastAsia"/>
            <w:noProof/>
            <w:webHidden/>
          </w:rPr>
          <w:fldChar w:fldCharType="end"/>
        </w:r>
      </w:hyperlink>
    </w:p>
    <w:p w14:paraId="663AF1DD"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4" w:history="1">
        <w:r w:rsidRPr="00DC0048">
          <w:rPr>
            <w:rStyle w:val="afc"/>
            <w:rFonts w:hint="eastAsia"/>
            <w:noProof/>
          </w:rPr>
          <w:t>15.1</w:t>
        </w:r>
        <w:r w:rsidRPr="00AF4B39">
          <w:rPr>
            <w:rFonts w:ascii="等线" w:eastAsia="等线" w:hAnsi="等线" w:hint="eastAsia"/>
            <w:noProof/>
            <w:kern w:val="2"/>
            <w:sz w:val="21"/>
            <w:szCs w:val="22"/>
          </w:rPr>
          <w:tab/>
        </w:r>
        <w:r w:rsidRPr="00DC0048">
          <w:rPr>
            <w:rStyle w:val="afc"/>
            <w:rFonts w:hint="eastAsia"/>
            <w:noProof/>
          </w:rPr>
          <w:t>发包人违约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104</w:t>
        </w:r>
        <w:r>
          <w:rPr>
            <w:rFonts w:hint="eastAsia"/>
            <w:noProof/>
            <w:webHidden/>
          </w:rPr>
          <w:fldChar w:fldCharType="end"/>
        </w:r>
      </w:hyperlink>
    </w:p>
    <w:p w14:paraId="7E5D978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5" w:history="1">
        <w:r w:rsidRPr="00DC0048">
          <w:rPr>
            <w:rStyle w:val="afc"/>
            <w:rFonts w:hint="eastAsia"/>
            <w:noProof/>
          </w:rPr>
          <w:t>15.2</w:t>
        </w:r>
        <w:r w:rsidRPr="00AF4B39">
          <w:rPr>
            <w:rFonts w:ascii="等线" w:eastAsia="等线" w:hAnsi="等线" w:hint="eastAsia"/>
            <w:noProof/>
            <w:kern w:val="2"/>
            <w:sz w:val="21"/>
            <w:szCs w:val="22"/>
          </w:rPr>
          <w:tab/>
        </w:r>
        <w:r w:rsidRPr="00DC0048">
          <w:rPr>
            <w:rStyle w:val="afc"/>
            <w:rFonts w:hint="eastAsia"/>
            <w:noProof/>
          </w:rPr>
          <w:t>承包人违约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105</w:t>
        </w:r>
        <w:r>
          <w:rPr>
            <w:rFonts w:hint="eastAsia"/>
            <w:noProof/>
            <w:webHidden/>
          </w:rPr>
          <w:fldChar w:fldCharType="end"/>
        </w:r>
      </w:hyperlink>
    </w:p>
    <w:p w14:paraId="678C0E7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6" w:history="1">
        <w:r w:rsidRPr="00DC0048">
          <w:rPr>
            <w:rStyle w:val="afc"/>
            <w:rFonts w:hint="eastAsia"/>
            <w:noProof/>
          </w:rPr>
          <w:t>15.3</w:t>
        </w:r>
        <w:r w:rsidRPr="00AF4B39">
          <w:rPr>
            <w:rFonts w:ascii="等线" w:eastAsia="等线" w:hAnsi="等线" w:hint="eastAsia"/>
            <w:noProof/>
            <w:kern w:val="2"/>
            <w:sz w:val="21"/>
            <w:szCs w:val="22"/>
          </w:rPr>
          <w:tab/>
        </w:r>
        <w:r w:rsidRPr="00DC0048">
          <w:rPr>
            <w:rStyle w:val="afc"/>
            <w:rFonts w:hint="eastAsia"/>
            <w:noProof/>
          </w:rPr>
          <w:t>第三人造成的违约</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109</w:t>
        </w:r>
        <w:r>
          <w:rPr>
            <w:rFonts w:hint="eastAsia"/>
            <w:noProof/>
            <w:webHidden/>
          </w:rPr>
          <w:fldChar w:fldCharType="end"/>
        </w:r>
      </w:hyperlink>
    </w:p>
    <w:p w14:paraId="0314741B"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27" w:history="1">
        <w:r w:rsidRPr="00DC0048">
          <w:rPr>
            <w:rStyle w:val="afc"/>
            <w:rFonts w:hint="eastAsia"/>
            <w:noProof/>
          </w:rPr>
          <w:t>第16条 合同解除</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109</w:t>
        </w:r>
        <w:r>
          <w:rPr>
            <w:rFonts w:hint="eastAsia"/>
            <w:noProof/>
            <w:webHidden/>
          </w:rPr>
          <w:fldChar w:fldCharType="end"/>
        </w:r>
      </w:hyperlink>
    </w:p>
    <w:p w14:paraId="42B6E71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29" w:history="1">
        <w:r w:rsidRPr="00DC0048">
          <w:rPr>
            <w:rStyle w:val="afc"/>
            <w:rFonts w:hint="eastAsia"/>
            <w:noProof/>
          </w:rPr>
          <w:t>16.1</w:t>
        </w:r>
        <w:r w:rsidRPr="00AF4B39">
          <w:rPr>
            <w:rFonts w:ascii="等线" w:eastAsia="等线" w:hAnsi="等线" w:hint="eastAsia"/>
            <w:noProof/>
            <w:kern w:val="2"/>
            <w:sz w:val="21"/>
            <w:szCs w:val="22"/>
          </w:rPr>
          <w:tab/>
        </w:r>
        <w:r w:rsidRPr="00DC0048">
          <w:rPr>
            <w:rStyle w:val="afc"/>
            <w:rFonts w:hint="eastAsia"/>
            <w:noProof/>
          </w:rPr>
          <w:t>由发包人解除合同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_Toc186824429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109</w:t>
        </w:r>
        <w:r>
          <w:rPr>
            <w:rFonts w:hint="eastAsia"/>
            <w:noProof/>
            <w:webHidden/>
          </w:rPr>
          <w:fldChar w:fldCharType="end"/>
        </w:r>
      </w:hyperlink>
    </w:p>
    <w:p w14:paraId="7DCCD298"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0" w:history="1">
        <w:r w:rsidRPr="00DC0048">
          <w:rPr>
            <w:rStyle w:val="afc"/>
            <w:rFonts w:hint="eastAsia"/>
            <w:noProof/>
          </w:rPr>
          <w:t>16.2</w:t>
        </w:r>
        <w:r w:rsidRPr="00AF4B39">
          <w:rPr>
            <w:rFonts w:ascii="等线" w:eastAsia="等线" w:hAnsi="等线" w:hint="eastAsia"/>
            <w:noProof/>
            <w:kern w:val="2"/>
            <w:sz w:val="21"/>
            <w:szCs w:val="22"/>
          </w:rPr>
          <w:tab/>
        </w:r>
        <w:r w:rsidRPr="00DC0048">
          <w:rPr>
            <w:rStyle w:val="afc"/>
            <w:rFonts w:hint="eastAsia"/>
            <w:noProof/>
          </w:rPr>
          <w:t>由承包人解除合同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112</w:t>
        </w:r>
        <w:r>
          <w:rPr>
            <w:rFonts w:hint="eastAsia"/>
            <w:noProof/>
            <w:webHidden/>
          </w:rPr>
          <w:fldChar w:fldCharType="end"/>
        </w:r>
      </w:hyperlink>
    </w:p>
    <w:p w14:paraId="35B8159E"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1" w:history="1">
        <w:r w:rsidRPr="00DC0048">
          <w:rPr>
            <w:rStyle w:val="afc"/>
            <w:rFonts w:hint="eastAsia"/>
            <w:noProof/>
          </w:rPr>
          <w:t>16.3</w:t>
        </w:r>
        <w:r w:rsidRPr="00AF4B39">
          <w:rPr>
            <w:rFonts w:ascii="等线" w:eastAsia="等线" w:hAnsi="等线" w:hint="eastAsia"/>
            <w:noProof/>
            <w:kern w:val="2"/>
            <w:sz w:val="21"/>
            <w:szCs w:val="22"/>
          </w:rPr>
          <w:tab/>
        </w:r>
        <w:r w:rsidRPr="00DC0048">
          <w:rPr>
            <w:rStyle w:val="afc"/>
            <w:rFonts w:hint="eastAsia"/>
            <w:noProof/>
          </w:rPr>
          <w:t>合同解除后的事项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114</w:t>
        </w:r>
        <w:r>
          <w:rPr>
            <w:rFonts w:hint="eastAsia"/>
            <w:noProof/>
            <w:webHidden/>
          </w:rPr>
          <w:fldChar w:fldCharType="end"/>
        </w:r>
      </w:hyperlink>
    </w:p>
    <w:p w14:paraId="722226B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2" w:history="1">
        <w:r w:rsidRPr="00DC0048">
          <w:rPr>
            <w:rStyle w:val="afc"/>
            <w:rFonts w:hint="eastAsia"/>
            <w:noProof/>
          </w:rPr>
          <w:t>16.4</w:t>
        </w:r>
        <w:r w:rsidRPr="00AF4B39">
          <w:rPr>
            <w:rFonts w:ascii="等线" w:eastAsia="等线" w:hAnsi="等线" w:hint="eastAsia"/>
            <w:noProof/>
            <w:kern w:val="2"/>
            <w:sz w:val="21"/>
            <w:szCs w:val="22"/>
          </w:rPr>
          <w:tab/>
        </w:r>
        <w:r w:rsidRPr="00DC0048">
          <w:rPr>
            <w:rStyle w:val="afc"/>
            <w:rFonts w:hint="eastAsia"/>
            <w:noProof/>
          </w:rPr>
          <w:t>合同双方约定解除合同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114</w:t>
        </w:r>
        <w:r>
          <w:rPr>
            <w:rFonts w:hint="eastAsia"/>
            <w:noProof/>
            <w:webHidden/>
          </w:rPr>
          <w:fldChar w:fldCharType="end"/>
        </w:r>
      </w:hyperlink>
    </w:p>
    <w:p w14:paraId="2335006C"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33" w:history="1">
        <w:r w:rsidRPr="00DC0048">
          <w:rPr>
            <w:rStyle w:val="afc"/>
            <w:rFonts w:hint="eastAsia"/>
            <w:noProof/>
          </w:rPr>
          <w:t>第17条 不可抗力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115</w:t>
        </w:r>
        <w:r>
          <w:rPr>
            <w:rFonts w:hint="eastAsia"/>
            <w:noProof/>
            <w:webHidden/>
          </w:rPr>
          <w:fldChar w:fldCharType="end"/>
        </w:r>
      </w:hyperlink>
    </w:p>
    <w:p w14:paraId="435DE81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5" w:history="1">
        <w:r w:rsidRPr="00DC0048">
          <w:rPr>
            <w:rStyle w:val="afc"/>
            <w:rFonts w:hint="eastAsia"/>
            <w:noProof/>
          </w:rPr>
          <w:t>17.1</w:t>
        </w:r>
        <w:r w:rsidRPr="00AF4B39">
          <w:rPr>
            <w:rFonts w:ascii="等线" w:eastAsia="等线" w:hAnsi="等线" w:hint="eastAsia"/>
            <w:noProof/>
            <w:kern w:val="2"/>
            <w:sz w:val="21"/>
            <w:szCs w:val="22"/>
          </w:rPr>
          <w:tab/>
        </w:r>
        <w:r w:rsidRPr="00DC0048">
          <w:rPr>
            <w:rStyle w:val="afc"/>
            <w:rFonts w:hint="eastAsia"/>
            <w:noProof/>
          </w:rPr>
          <w:t>不可抗力的定义</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115</w:t>
        </w:r>
        <w:r>
          <w:rPr>
            <w:rFonts w:hint="eastAsia"/>
            <w:noProof/>
            <w:webHidden/>
          </w:rPr>
          <w:fldChar w:fldCharType="end"/>
        </w:r>
      </w:hyperlink>
    </w:p>
    <w:p w14:paraId="049E287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6" w:history="1">
        <w:r w:rsidRPr="00DC0048">
          <w:rPr>
            <w:rStyle w:val="afc"/>
            <w:rFonts w:hint="eastAsia"/>
            <w:noProof/>
          </w:rPr>
          <w:t>17.2</w:t>
        </w:r>
        <w:r w:rsidRPr="00AF4B39">
          <w:rPr>
            <w:rFonts w:ascii="等线" w:eastAsia="等线" w:hAnsi="等线" w:hint="eastAsia"/>
            <w:noProof/>
            <w:kern w:val="2"/>
            <w:sz w:val="21"/>
            <w:szCs w:val="22"/>
          </w:rPr>
          <w:tab/>
        </w:r>
        <w:r w:rsidRPr="00DC0048">
          <w:rPr>
            <w:rStyle w:val="afc"/>
            <w:rFonts w:hint="eastAsia"/>
            <w:noProof/>
          </w:rPr>
          <w:t>不可抗力的通知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115</w:t>
        </w:r>
        <w:r>
          <w:rPr>
            <w:rFonts w:hint="eastAsia"/>
            <w:noProof/>
            <w:webHidden/>
          </w:rPr>
          <w:fldChar w:fldCharType="end"/>
        </w:r>
      </w:hyperlink>
    </w:p>
    <w:p w14:paraId="4283B3E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7" w:history="1">
        <w:r w:rsidRPr="00DC0048">
          <w:rPr>
            <w:rStyle w:val="afc"/>
            <w:rFonts w:hint="eastAsia"/>
            <w:noProof/>
          </w:rPr>
          <w:t>17.3</w:t>
        </w:r>
        <w:r w:rsidRPr="00AF4B39">
          <w:rPr>
            <w:rFonts w:ascii="等线" w:eastAsia="等线" w:hAnsi="等线" w:hint="eastAsia"/>
            <w:noProof/>
            <w:kern w:val="2"/>
            <w:sz w:val="21"/>
            <w:szCs w:val="22"/>
          </w:rPr>
          <w:tab/>
        </w:r>
        <w:r w:rsidRPr="00DC0048">
          <w:rPr>
            <w:rStyle w:val="afc"/>
            <w:rFonts w:hint="eastAsia"/>
            <w:noProof/>
          </w:rPr>
          <w:t>将损失减至最小的义务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115</w:t>
        </w:r>
        <w:r>
          <w:rPr>
            <w:rFonts w:hint="eastAsia"/>
            <w:noProof/>
            <w:webHidden/>
          </w:rPr>
          <w:fldChar w:fldCharType="end"/>
        </w:r>
      </w:hyperlink>
    </w:p>
    <w:p w14:paraId="519967C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8" w:history="1">
        <w:r w:rsidRPr="00DC0048">
          <w:rPr>
            <w:rStyle w:val="afc"/>
            <w:rFonts w:hint="eastAsia"/>
            <w:noProof/>
          </w:rPr>
          <w:t>17.4</w:t>
        </w:r>
        <w:r w:rsidRPr="00AF4B39">
          <w:rPr>
            <w:rFonts w:ascii="等线" w:eastAsia="等线" w:hAnsi="等线" w:hint="eastAsia"/>
            <w:noProof/>
            <w:kern w:val="2"/>
            <w:sz w:val="21"/>
            <w:szCs w:val="22"/>
          </w:rPr>
          <w:tab/>
        </w:r>
        <w:r w:rsidRPr="00DC0048">
          <w:rPr>
            <w:rStyle w:val="afc"/>
            <w:rFonts w:hint="eastAsia"/>
            <w:noProof/>
          </w:rPr>
          <w:t>不可抗力后果的承担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115</w:t>
        </w:r>
        <w:r>
          <w:rPr>
            <w:rFonts w:hint="eastAsia"/>
            <w:noProof/>
            <w:webHidden/>
          </w:rPr>
          <w:fldChar w:fldCharType="end"/>
        </w:r>
      </w:hyperlink>
    </w:p>
    <w:p w14:paraId="052E31D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39" w:history="1">
        <w:r w:rsidRPr="00DC0048">
          <w:rPr>
            <w:rStyle w:val="afc"/>
            <w:rFonts w:hint="eastAsia"/>
            <w:noProof/>
          </w:rPr>
          <w:t>17.5</w:t>
        </w:r>
        <w:r w:rsidRPr="00AF4B39">
          <w:rPr>
            <w:rFonts w:ascii="等线" w:eastAsia="等线" w:hAnsi="等线" w:hint="eastAsia"/>
            <w:noProof/>
            <w:kern w:val="2"/>
            <w:sz w:val="21"/>
            <w:szCs w:val="22"/>
          </w:rPr>
          <w:tab/>
        </w:r>
        <w:r w:rsidRPr="00DC0048">
          <w:rPr>
            <w:rStyle w:val="afc"/>
            <w:rFonts w:hint="eastAsia"/>
            <w:noProof/>
          </w:rPr>
          <w:t>不可抗力影响分包人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_Toc186824439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116</w:t>
        </w:r>
        <w:r>
          <w:rPr>
            <w:rFonts w:hint="eastAsia"/>
            <w:noProof/>
            <w:webHidden/>
          </w:rPr>
          <w:fldChar w:fldCharType="end"/>
        </w:r>
      </w:hyperlink>
    </w:p>
    <w:p w14:paraId="583B50C2"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0" w:history="1">
        <w:r w:rsidRPr="00DC0048">
          <w:rPr>
            <w:rStyle w:val="afc"/>
            <w:rFonts w:hint="eastAsia"/>
            <w:noProof/>
          </w:rPr>
          <w:t>17.6</w:t>
        </w:r>
        <w:r w:rsidRPr="00AF4B39">
          <w:rPr>
            <w:rFonts w:ascii="等线" w:eastAsia="等线" w:hAnsi="等线" w:hint="eastAsia"/>
            <w:noProof/>
            <w:kern w:val="2"/>
            <w:sz w:val="21"/>
            <w:szCs w:val="22"/>
          </w:rPr>
          <w:tab/>
        </w:r>
        <w:r w:rsidRPr="00DC0048">
          <w:rPr>
            <w:rStyle w:val="afc"/>
            <w:rFonts w:hint="eastAsia"/>
            <w:noProof/>
          </w:rPr>
          <w:t>因不可抗力解除合同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116</w:t>
        </w:r>
        <w:r>
          <w:rPr>
            <w:rFonts w:hint="eastAsia"/>
            <w:noProof/>
            <w:webHidden/>
          </w:rPr>
          <w:fldChar w:fldCharType="end"/>
        </w:r>
      </w:hyperlink>
    </w:p>
    <w:p w14:paraId="76961723"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41" w:history="1">
        <w:r w:rsidRPr="00DC0048">
          <w:rPr>
            <w:rStyle w:val="afc"/>
            <w:rFonts w:hint="eastAsia"/>
            <w:noProof/>
          </w:rPr>
          <w:t>第18条 保险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116</w:t>
        </w:r>
        <w:r>
          <w:rPr>
            <w:rFonts w:hint="eastAsia"/>
            <w:noProof/>
            <w:webHidden/>
          </w:rPr>
          <w:fldChar w:fldCharType="end"/>
        </w:r>
      </w:hyperlink>
    </w:p>
    <w:p w14:paraId="770292CC"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3" w:history="1">
        <w:r w:rsidRPr="00DC0048">
          <w:rPr>
            <w:rStyle w:val="afc"/>
            <w:rFonts w:hint="eastAsia"/>
            <w:noProof/>
          </w:rPr>
          <w:t>18.1</w:t>
        </w:r>
        <w:r w:rsidRPr="00AF4B39">
          <w:rPr>
            <w:rFonts w:ascii="等线" w:eastAsia="等线" w:hAnsi="等线" w:hint="eastAsia"/>
            <w:noProof/>
            <w:kern w:val="2"/>
            <w:sz w:val="21"/>
            <w:szCs w:val="22"/>
          </w:rPr>
          <w:tab/>
        </w:r>
        <w:r w:rsidRPr="00DC0048">
          <w:rPr>
            <w:rStyle w:val="afc"/>
            <w:rFonts w:hint="eastAsia"/>
            <w:noProof/>
          </w:rPr>
          <w:t>发包人购买的保险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116</w:t>
        </w:r>
        <w:r>
          <w:rPr>
            <w:rFonts w:hint="eastAsia"/>
            <w:noProof/>
            <w:webHidden/>
          </w:rPr>
          <w:fldChar w:fldCharType="end"/>
        </w:r>
      </w:hyperlink>
    </w:p>
    <w:p w14:paraId="38C68A5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4" w:history="1">
        <w:r w:rsidRPr="00DC0048">
          <w:rPr>
            <w:rStyle w:val="afc"/>
            <w:rFonts w:hint="eastAsia"/>
            <w:noProof/>
          </w:rPr>
          <w:t>18.2</w:t>
        </w:r>
        <w:r w:rsidRPr="00AF4B39">
          <w:rPr>
            <w:rFonts w:ascii="等线" w:eastAsia="等线" w:hAnsi="等线" w:hint="eastAsia"/>
            <w:noProof/>
            <w:kern w:val="2"/>
            <w:sz w:val="21"/>
            <w:szCs w:val="22"/>
          </w:rPr>
          <w:tab/>
        </w:r>
        <w:r w:rsidRPr="00DC0048">
          <w:rPr>
            <w:rStyle w:val="afc"/>
            <w:rFonts w:hint="eastAsia"/>
            <w:noProof/>
          </w:rPr>
          <w:t>承包人购买的保险</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117</w:t>
        </w:r>
        <w:r>
          <w:rPr>
            <w:rFonts w:hint="eastAsia"/>
            <w:noProof/>
            <w:webHidden/>
          </w:rPr>
          <w:fldChar w:fldCharType="end"/>
        </w:r>
      </w:hyperlink>
    </w:p>
    <w:p w14:paraId="33B599D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5" w:history="1">
        <w:r w:rsidRPr="00DC0048">
          <w:rPr>
            <w:rStyle w:val="afc"/>
            <w:rFonts w:hint="eastAsia"/>
            <w:noProof/>
          </w:rPr>
          <w:t>18.3</w:t>
        </w:r>
        <w:r w:rsidRPr="00AF4B39">
          <w:rPr>
            <w:rFonts w:ascii="等线" w:eastAsia="等线" w:hAnsi="等线" w:hint="eastAsia"/>
            <w:noProof/>
            <w:kern w:val="2"/>
            <w:sz w:val="21"/>
            <w:szCs w:val="22"/>
          </w:rPr>
          <w:tab/>
        </w:r>
        <w:r w:rsidRPr="00DC0048">
          <w:rPr>
            <w:rStyle w:val="afc"/>
            <w:rFonts w:hint="eastAsia"/>
            <w:noProof/>
          </w:rPr>
          <w:t>对各项保险的一般要求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117</w:t>
        </w:r>
        <w:r>
          <w:rPr>
            <w:rFonts w:hint="eastAsia"/>
            <w:noProof/>
            <w:webHidden/>
          </w:rPr>
          <w:fldChar w:fldCharType="end"/>
        </w:r>
      </w:hyperlink>
    </w:p>
    <w:p w14:paraId="58DBF1CC"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46" w:history="1">
        <w:r w:rsidRPr="00DC0048">
          <w:rPr>
            <w:rStyle w:val="afc"/>
            <w:rFonts w:hint="eastAsia"/>
            <w:noProof/>
          </w:rPr>
          <w:t>第19条 索赔</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119</w:t>
        </w:r>
        <w:r>
          <w:rPr>
            <w:rFonts w:hint="eastAsia"/>
            <w:noProof/>
            <w:webHidden/>
          </w:rPr>
          <w:fldChar w:fldCharType="end"/>
        </w:r>
      </w:hyperlink>
    </w:p>
    <w:p w14:paraId="08D80265"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8" w:history="1">
        <w:r w:rsidRPr="00DC0048">
          <w:rPr>
            <w:rStyle w:val="afc"/>
            <w:rFonts w:hint="eastAsia"/>
            <w:noProof/>
          </w:rPr>
          <w:t>19.1</w:t>
        </w:r>
        <w:r w:rsidRPr="00AF4B39">
          <w:rPr>
            <w:rFonts w:ascii="等线" w:eastAsia="等线" w:hAnsi="等线" w:hint="eastAsia"/>
            <w:noProof/>
            <w:kern w:val="2"/>
            <w:sz w:val="21"/>
            <w:szCs w:val="22"/>
          </w:rPr>
          <w:tab/>
        </w:r>
        <w:r w:rsidRPr="00DC0048">
          <w:rPr>
            <w:rStyle w:val="afc"/>
            <w:rFonts w:hint="eastAsia"/>
            <w:noProof/>
          </w:rPr>
          <w:t>索赔的提出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119</w:t>
        </w:r>
        <w:r>
          <w:rPr>
            <w:rFonts w:hint="eastAsia"/>
            <w:noProof/>
            <w:webHidden/>
          </w:rPr>
          <w:fldChar w:fldCharType="end"/>
        </w:r>
      </w:hyperlink>
    </w:p>
    <w:p w14:paraId="61E083A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49" w:history="1">
        <w:r w:rsidRPr="00DC0048">
          <w:rPr>
            <w:rStyle w:val="afc"/>
            <w:rFonts w:hint="eastAsia"/>
            <w:noProof/>
          </w:rPr>
          <w:t>19.2</w:t>
        </w:r>
        <w:r w:rsidRPr="00AF4B39">
          <w:rPr>
            <w:rFonts w:ascii="等线" w:eastAsia="等线" w:hAnsi="等线" w:hint="eastAsia"/>
            <w:noProof/>
            <w:kern w:val="2"/>
            <w:sz w:val="21"/>
            <w:szCs w:val="22"/>
          </w:rPr>
          <w:tab/>
        </w:r>
        <w:r w:rsidRPr="00DC0048">
          <w:rPr>
            <w:rStyle w:val="afc"/>
            <w:rFonts w:hint="eastAsia"/>
            <w:noProof/>
          </w:rPr>
          <w:t>承包人索赔的处理程序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_Toc186824449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120</w:t>
        </w:r>
        <w:r>
          <w:rPr>
            <w:rFonts w:hint="eastAsia"/>
            <w:noProof/>
            <w:webHidden/>
          </w:rPr>
          <w:fldChar w:fldCharType="end"/>
        </w:r>
      </w:hyperlink>
    </w:p>
    <w:p w14:paraId="7D2788E3"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0" w:history="1">
        <w:r w:rsidRPr="00DC0048">
          <w:rPr>
            <w:rStyle w:val="afc"/>
            <w:rFonts w:hint="eastAsia"/>
            <w:noProof/>
          </w:rPr>
          <w:t>19.3</w:t>
        </w:r>
        <w:r w:rsidRPr="00AF4B39">
          <w:rPr>
            <w:rFonts w:ascii="等线" w:eastAsia="等线" w:hAnsi="等线" w:hint="eastAsia"/>
            <w:noProof/>
            <w:kern w:val="2"/>
            <w:sz w:val="21"/>
            <w:szCs w:val="22"/>
          </w:rPr>
          <w:tab/>
        </w:r>
        <w:r w:rsidRPr="00DC0048">
          <w:rPr>
            <w:rStyle w:val="afc"/>
            <w:rFonts w:hint="eastAsia"/>
            <w:noProof/>
          </w:rPr>
          <w:t>发包人索赔的处理程序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120</w:t>
        </w:r>
        <w:r>
          <w:rPr>
            <w:rFonts w:hint="eastAsia"/>
            <w:noProof/>
            <w:webHidden/>
          </w:rPr>
          <w:fldChar w:fldCharType="end"/>
        </w:r>
      </w:hyperlink>
    </w:p>
    <w:p w14:paraId="70BB69E4"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1" w:history="1">
        <w:r w:rsidRPr="00DC0048">
          <w:rPr>
            <w:rStyle w:val="afc"/>
            <w:rFonts w:hint="eastAsia"/>
            <w:noProof/>
          </w:rPr>
          <w:t>19.4</w:t>
        </w:r>
        <w:r w:rsidRPr="00AF4B39">
          <w:rPr>
            <w:rFonts w:ascii="等线" w:eastAsia="等线" w:hAnsi="等线" w:hint="eastAsia"/>
            <w:noProof/>
            <w:kern w:val="2"/>
            <w:sz w:val="21"/>
            <w:szCs w:val="22"/>
          </w:rPr>
          <w:tab/>
        </w:r>
        <w:r w:rsidRPr="00DC0048">
          <w:rPr>
            <w:rStyle w:val="afc"/>
            <w:rFonts w:hint="eastAsia"/>
            <w:noProof/>
          </w:rPr>
          <w:t>提出索赔的期限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120</w:t>
        </w:r>
        <w:r>
          <w:rPr>
            <w:rFonts w:hint="eastAsia"/>
            <w:noProof/>
            <w:webHidden/>
          </w:rPr>
          <w:fldChar w:fldCharType="end"/>
        </w:r>
      </w:hyperlink>
    </w:p>
    <w:p w14:paraId="60DA52BA"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52" w:history="1">
        <w:r w:rsidRPr="00DC0048">
          <w:rPr>
            <w:rStyle w:val="afc"/>
            <w:rFonts w:hint="eastAsia"/>
            <w:noProof/>
          </w:rPr>
          <w:t>第20条 争议解决</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32A49000"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4" w:history="1">
        <w:r w:rsidRPr="00DC0048">
          <w:rPr>
            <w:rStyle w:val="afc"/>
            <w:rFonts w:hint="eastAsia"/>
            <w:noProof/>
          </w:rPr>
          <w:t>20.1</w:t>
        </w:r>
        <w:r w:rsidRPr="00AF4B39">
          <w:rPr>
            <w:rFonts w:ascii="等线" w:eastAsia="等线" w:hAnsi="等线" w:hint="eastAsia"/>
            <w:noProof/>
            <w:kern w:val="2"/>
            <w:sz w:val="21"/>
            <w:szCs w:val="22"/>
          </w:rPr>
          <w:tab/>
        </w:r>
        <w:r w:rsidRPr="00DC0048">
          <w:rPr>
            <w:rStyle w:val="afc"/>
            <w:rFonts w:hint="eastAsia"/>
            <w:noProof/>
          </w:rPr>
          <w:t>和解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6E350F16"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5" w:history="1">
        <w:r w:rsidRPr="00DC0048">
          <w:rPr>
            <w:rStyle w:val="afc"/>
            <w:rFonts w:hint="eastAsia"/>
            <w:noProof/>
          </w:rPr>
          <w:t>20.2</w:t>
        </w:r>
        <w:r w:rsidRPr="00AF4B39">
          <w:rPr>
            <w:rFonts w:ascii="等线" w:eastAsia="等线" w:hAnsi="等线" w:hint="eastAsia"/>
            <w:noProof/>
            <w:kern w:val="2"/>
            <w:sz w:val="21"/>
            <w:szCs w:val="22"/>
          </w:rPr>
          <w:tab/>
        </w:r>
        <w:r w:rsidRPr="00DC0048">
          <w:rPr>
            <w:rStyle w:val="afc"/>
            <w:rFonts w:hint="eastAsia"/>
            <w:noProof/>
          </w:rPr>
          <w:t>调解</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0490BCF3"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6" w:history="1">
        <w:r w:rsidRPr="00DC0048">
          <w:rPr>
            <w:rStyle w:val="afc"/>
            <w:rFonts w:hint="eastAsia"/>
            <w:noProof/>
          </w:rPr>
          <w:t>20.3</w:t>
        </w:r>
        <w:r w:rsidRPr="00AF4B39">
          <w:rPr>
            <w:rFonts w:ascii="等线" w:eastAsia="等线" w:hAnsi="等线" w:hint="eastAsia"/>
            <w:noProof/>
            <w:kern w:val="2"/>
            <w:sz w:val="21"/>
            <w:szCs w:val="22"/>
          </w:rPr>
          <w:tab/>
        </w:r>
        <w:r w:rsidRPr="00DC0048">
          <w:rPr>
            <w:rStyle w:val="afc"/>
            <w:rFonts w:hint="eastAsia"/>
            <w:noProof/>
          </w:rPr>
          <w:t>争议评审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3FAD76CA"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7" w:history="1">
        <w:r w:rsidRPr="00DC0048">
          <w:rPr>
            <w:rStyle w:val="afc"/>
            <w:rFonts w:hint="eastAsia"/>
            <w:noProof/>
          </w:rPr>
          <w:t>20.4</w:t>
        </w:r>
        <w:r w:rsidRPr="00AF4B39">
          <w:rPr>
            <w:rFonts w:ascii="等线" w:eastAsia="等线" w:hAnsi="等线" w:hint="eastAsia"/>
            <w:noProof/>
            <w:kern w:val="2"/>
            <w:sz w:val="21"/>
            <w:szCs w:val="22"/>
          </w:rPr>
          <w:tab/>
        </w:r>
        <w:r w:rsidRPr="00DC0048">
          <w:rPr>
            <w:rStyle w:val="afc"/>
            <w:rFonts w:hint="eastAsia"/>
            <w:noProof/>
          </w:rPr>
          <w:t>仲裁或诉讼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7CB30C47"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58" w:history="1">
        <w:r w:rsidRPr="00DC0048">
          <w:rPr>
            <w:rStyle w:val="afc"/>
            <w:rFonts w:hint="eastAsia"/>
            <w:noProof/>
          </w:rPr>
          <w:t>20.5</w:t>
        </w:r>
        <w:r w:rsidRPr="00AF4B39">
          <w:rPr>
            <w:rFonts w:ascii="等线" w:eastAsia="等线" w:hAnsi="等线" w:hint="eastAsia"/>
            <w:noProof/>
            <w:kern w:val="2"/>
            <w:sz w:val="21"/>
            <w:szCs w:val="22"/>
          </w:rPr>
          <w:tab/>
        </w:r>
        <w:r w:rsidRPr="00DC0048">
          <w:rPr>
            <w:rStyle w:val="afc"/>
            <w:rFonts w:hint="eastAsia"/>
            <w:noProof/>
          </w:rPr>
          <w:t>争议解决条款效力</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7BEB0B62" w14:textId="77777777" w:rsidR="00427311" w:rsidRPr="00AF4B39" w:rsidRDefault="00427311">
      <w:pPr>
        <w:pStyle w:val="TOC20"/>
        <w:tabs>
          <w:tab w:val="right" w:leader="dot" w:pos="8296"/>
        </w:tabs>
        <w:ind w:left="480" w:firstLine="480"/>
        <w:rPr>
          <w:rFonts w:ascii="等线" w:eastAsia="等线" w:hAnsi="等线" w:hint="eastAsia"/>
          <w:noProof/>
          <w:kern w:val="2"/>
          <w:sz w:val="21"/>
          <w:szCs w:val="22"/>
        </w:rPr>
      </w:pPr>
      <w:hyperlink w:anchor="_Toc186824459" w:history="1">
        <w:r w:rsidRPr="00DC0048">
          <w:rPr>
            <w:rStyle w:val="afc"/>
            <w:rFonts w:hint="eastAsia"/>
            <w:noProof/>
          </w:rPr>
          <w:t>第21条 其他约定</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_Toc186824459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032097B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61" w:history="1">
        <w:r w:rsidRPr="00DC0048">
          <w:rPr>
            <w:rStyle w:val="afc"/>
            <w:rFonts w:hint="eastAsia"/>
            <w:noProof/>
          </w:rPr>
          <w:t>21.1</w:t>
        </w:r>
        <w:r w:rsidRPr="00AF4B39">
          <w:rPr>
            <w:rFonts w:ascii="等线" w:eastAsia="等线" w:hAnsi="等线" w:hint="eastAsia"/>
            <w:noProof/>
            <w:kern w:val="2"/>
            <w:sz w:val="21"/>
            <w:szCs w:val="22"/>
          </w:rPr>
          <w:tab/>
        </w:r>
        <w:r w:rsidRPr="00DC0048">
          <w:rPr>
            <w:rStyle w:val="afc"/>
            <w:rFonts w:hint="eastAsia"/>
            <w:noProof/>
          </w:rPr>
          <w:t>记录和审计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121</w:t>
        </w:r>
        <w:r>
          <w:rPr>
            <w:rFonts w:hint="eastAsia"/>
            <w:noProof/>
            <w:webHidden/>
          </w:rPr>
          <w:fldChar w:fldCharType="end"/>
        </w:r>
      </w:hyperlink>
    </w:p>
    <w:p w14:paraId="14698E6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62" w:history="1">
        <w:r w:rsidRPr="00DC0048">
          <w:rPr>
            <w:rStyle w:val="afc"/>
            <w:rFonts w:hint="eastAsia"/>
            <w:noProof/>
          </w:rPr>
          <w:t>21.2</w:t>
        </w:r>
        <w:r w:rsidRPr="00AF4B39">
          <w:rPr>
            <w:rFonts w:ascii="等线" w:eastAsia="等线" w:hAnsi="等线" w:hint="eastAsia"/>
            <w:noProof/>
            <w:kern w:val="2"/>
            <w:sz w:val="21"/>
            <w:szCs w:val="22"/>
          </w:rPr>
          <w:tab/>
        </w:r>
        <w:r w:rsidRPr="00DC0048">
          <w:rPr>
            <w:rStyle w:val="afc"/>
            <w:rFonts w:hint="eastAsia"/>
            <w:noProof/>
          </w:rPr>
          <w:t>完整协议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122</w:t>
        </w:r>
        <w:r>
          <w:rPr>
            <w:rFonts w:hint="eastAsia"/>
            <w:noProof/>
            <w:webHidden/>
          </w:rPr>
          <w:fldChar w:fldCharType="end"/>
        </w:r>
      </w:hyperlink>
    </w:p>
    <w:p w14:paraId="30895C2B"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63" w:history="1">
        <w:r w:rsidRPr="00DC0048">
          <w:rPr>
            <w:rStyle w:val="afc"/>
            <w:rFonts w:hint="eastAsia"/>
            <w:noProof/>
          </w:rPr>
          <w:t>21.3</w:t>
        </w:r>
        <w:r w:rsidRPr="00AF4B39">
          <w:rPr>
            <w:rFonts w:ascii="等线" w:eastAsia="等线" w:hAnsi="等线" w:hint="eastAsia"/>
            <w:noProof/>
            <w:kern w:val="2"/>
            <w:sz w:val="21"/>
            <w:szCs w:val="22"/>
          </w:rPr>
          <w:tab/>
        </w:r>
        <w:r w:rsidRPr="00DC0048">
          <w:rPr>
            <w:rStyle w:val="afc"/>
            <w:rFonts w:hint="eastAsia"/>
            <w:noProof/>
          </w:rPr>
          <w:t>税务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122</w:t>
        </w:r>
        <w:r>
          <w:rPr>
            <w:rFonts w:hint="eastAsia"/>
            <w:noProof/>
            <w:webHidden/>
          </w:rPr>
          <w:fldChar w:fldCharType="end"/>
        </w:r>
      </w:hyperlink>
    </w:p>
    <w:p w14:paraId="20A19811"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64" w:history="1">
        <w:r w:rsidRPr="00DC0048">
          <w:rPr>
            <w:rStyle w:val="afc"/>
            <w:rFonts w:hint="eastAsia"/>
            <w:noProof/>
          </w:rPr>
          <w:t>21.4</w:t>
        </w:r>
        <w:r w:rsidRPr="00AF4B39">
          <w:rPr>
            <w:rFonts w:ascii="等线" w:eastAsia="等线" w:hAnsi="等线" w:hint="eastAsia"/>
            <w:noProof/>
            <w:kern w:val="2"/>
            <w:sz w:val="21"/>
            <w:szCs w:val="22"/>
          </w:rPr>
          <w:tab/>
        </w:r>
        <w:r w:rsidRPr="00DC0048">
          <w:rPr>
            <w:rStyle w:val="afc"/>
            <w:rFonts w:hint="eastAsia"/>
            <w:noProof/>
          </w:rPr>
          <w:t>合同终止后条款有效性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122</w:t>
        </w:r>
        <w:r>
          <w:rPr>
            <w:rFonts w:hint="eastAsia"/>
            <w:noProof/>
            <w:webHidden/>
          </w:rPr>
          <w:fldChar w:fldCharType="end"/>
        </w:r>
      </w:hyperlink>
    </w:p>
    <w:p w14:paraId="725391B9" w14:textId="77777777" w:rsidR="00427311" w:rsidRPr="00AF4B39" w:rsidRDefault="00427311">
      <w:pPr>
        <w:pStyle w:val="TOC3"/>
        <w:tabs>
          <w:tab w:val="left" w:pos="2100"/>
          <w:tab w:val="right" w:leader="dot" w:pos="8296"/>
        </w:tabs>
        <w:ind w:left="960" w:firstLine="480"/>
        <w:rPr>
          <w:rFonts w:ascii="等线" w:eastAsia="等线" w:hAnsi="等线" w:hint="eastAsia"/>
          <w:noProof/>
          <w:kern w:val="2"/>
          <w:sz w:val="21"/>
          <w:szCs w:val="22"/>
        </w:rPr>
      </w:pPr>
      <w:hyperlink w:anchor="_Toc186824465" w:history="1">
        <w:r w:rsidRPr="00DC0048">
          <w:rPr>
            <w:rStyle w:val="afc"/>
            <w:rFonts w:hint="eastAsia"/>
            <w:noProof/>
          </w:rPr>
          <w:t>21.5</w:t>
        </w:r>
        <w:r w:rsidRPr="00AF4B39">
          <w:rPr>
            <w:rFonts w:ascii="等线" w:eastAsia="等线" w:hAnsi="等线" w:hint="eastAsia"/>
            <w:noProof/>
            <w:kern w:val="2"/>
            <w:sz w:val="21"/>
            <w:szCs w:val="22"/>
          </w:rPr>
          <w:tab/>
        </w:r>
        <w:r w:rsidRPr="00DC0048">
          <w:rPr>
            <w:rStyle w:val="afc"/>
            <w:rFonts w:hint="eastAsia"/>
            <w:noProof/>
          </w:rPr>
          <w:t>资金专款专用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123</w:t>
        </w:r>
        <w:r>
          <w:rPr>
            <w:rFonts w:hint="eastAsia"/>
            <w:noProof/>
            <w:webHidden/>
          </w:rPr>
          <w:fldChar w:fldCharType="end"/>
        </w:r>
      </w:hyperlink>
    </w:p>
    <w:p w14:paraId="0B0A6657" w14:textId="77777777" w:rsidR="00427311" w:rsidRPr="00AF4B39" w:rsidRDefault="00427311">
      <w:pPr>
        <w:pStyle w:val="TOC10"/>
        <w:ind w:firstLine="480"/>
        <w:rPr>
          <w:rFonts w:ascii="等线" w:eastAsia="等线" w:hAnsi="等线" w:hint="eastAsia"/>
          <w:noProof/>
          <w:kern w:val="2"/>
          <w:sz w:val="21"/>
          <w:szCs w:val="22"/>
        </w:rPr>
      </w:pPr>
      <w:hyperlink w:anchor="_Toc186824466" w:history="1">
        <w:r w:rsidRPr="00DC0048">
          <w:rPr>
            <w:rStyle w:val="afc"/>
            <w:rFonts w:hint="eastAsia"/>
            <w:noProof/>
          </w:rPr>
          <w:t>第四部分 合同附件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124</w:t>
        </w:r>
        <w:r>
          <w:rPr>
            <w:rFonts w:hint="eastAsia"/>
            <w:noProof/>
            <w:webHidden/>
          </w:rPr>
          <w:fldChar w:fldCharType="end"/>
        </w:r>
      </w:hyperlink>
    </w:p>
    <w:p w14:paraId="2904BC19" w14:textId="77777777" w:rsidR="00427311" w:rsidRPr="00AF4B39" w:rsidRDefault="00427311">
      <w:pPr>
        <w:pStyle w:val="TOC10"/>
        <w:ind w:firstLine="480"/>
        <w:rPr>
          <w:rFonts w:ascii="等线" w:eastAsia="等线" w:hAnsi="等线" w:hint="eastAsia"/>
          <w:noProof/>
          <w:kern w:val="2"/>
          <w:sz w:val="21"/>
          <w:szCs w:val="22"/>
        </w:rPr>
      </w:pPr>
      <w:hyperlink w:anchor="_Toc186824467" w:history="1">
        <w:r w:rsidRPr="00DC0048">
          <w:rPr>
            <w:rStyle w:val="afc"/>
            <w:rFonts w:hint="eastAsia"/>
            <w:noProof/>
          </w:rPr>
          <w:t>第五部分 发包人项目管理程序文件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_Toc186824467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126</w:t>
        </w:r>
        <w:r>
          <w:rPr>
            <w:rFonts w:hint="eastAsia"/>
            <w:noProof/>
            <w:webHidden/>
          </w:rPr>
          <w:fldChar w:fldCharType="end"/>
        </w:r>
      </w:hyperlink>
    </w:p>
    <w:p w14:paraId="35B0D02B" w14:textId="77777777" w:rsidR="00DC3AE2" w:rsidRPr="007408F6" w:rsidRDefault="00427311" w:rsidP="005B26CF">
      <w:pPr>
        <w:spacing w:after="120"/>
        <w:ind w:left="480" w:firstLine="480"/>
        <w:rPr>
          <w:rFonts w:hint="eastAsia"/>
        </w:rPr>
        <w:sectPr w:rsidR="00DC3AE2" w:rsidRPr="007408F6" w:rsidSect="008A3258">
          <w:headerReference w:type="even" r:id="rId8"/>
          <w:headerReference w:type="default" r:id="rId9"/>
          <w:footerReference w:type="default" r:id="rId10"/>
          <w:headerReference w:type="first" r:id="rId11"/>
          <w:type w:val="continuous"/>
          <w:pgSz w:w="11906" w:h="16838"/>
          <w:pgMar w:top="1440" w:right="1800" w:bottom="1440" w:left="1800" w:header="720" w:footer="998" w:gutter="0"/>
          <w:pgNumType w:start="1"/>
          <w:cols w:space="720"/>
          <w:docGrid w:linePitch="326"/>
        </w:sectPr>
      </w:pPr>
      <w:r>
        <w:rPr>
          <w:rFonts w:hint="eastAsia"/>
        </w:rPr>
        <w:fldChar w:fldCharType="end"/>
      </w:r>
    </w:p>
    <w:p w14:paraId="5B2EC73A" w14:textId="77777777" w:rsidR="00DC3AE2" w:rsidRPr="00803C91" w:rsidRDefault="00DC3AE2" w:rsidP="004F306B">
      <w:pPr>
        <w:pStyle w:val="TOC2"/>
        <w:keepNext w:val="0"/>
        <w:keepLines w:val="0"/>
        <w:pageBreakBefore/>
        <w:widowControl/>
        <w:numPr>
          <w:ilvl w:val="0"/>
          <w:numId w:val="0"/>
        </w:numPr>
        <w:adjustRightInd w:val="0"/>
        <w:snapToGrid w:val="0"/>
        <w:spacing w:before="0" w:after="240" w:line="360" w:lineRule="auto"/>
        <w:rPr>
          <w:rFonts w:hint="eastAsia"/>
          <w:sz w:val="32"/>
          <w:szCs w:val="32"/>
        </w:rPr>
      </w:pPr>
      <w:bookmarkStart w:id="3" w:name="_Toc177652757"/>
      <w:bookmarkStart w:id="4" w:name="_Toc186824259"/>
      <w:r w:rsidRPr="00803C91">
        <w:rPr>
          <w:rFonts w:hint="eastAsia"/>
          <w:sz w:val="32"/>
          <w:szCs w:val="32"/>
        </w:rPr>
        <w:lastRenderedPageBreak/>
        <w:t>第一部分</w:t>
      </w:r>
      <w:r w:rsidRPr="00803C91">
        <w:rPr>
          <w:sz w:val="32"/>
          <w:szCs w:val="32"/>
        </w:rPr>
        <w:t xml:space="preserve"> </w:t>
      </w:r>
      <w:r w:rsidRPr="00803C91">
        <w:rPr>
          <w:rFonts w:hint="eastAsia"/>
          <w:sz w:val="32"/>
          <w:szCs w:val="32"/>
        </w:rPr>
        <w:t>合同协议书</w:t>
      </w:r>
      <w:bookmarkEnd w:id="3"/>
      <w:bookmarkEnd w:id="4"/>
    </w:p>
    <w:p w14:paraId="2C9DF275" w14:textId="77777777" w:rsidR="00DC3AE2" w:rsidRPr="007408F6" w:rsidRDefault="00DC3AE2" w:rsidP="00227EB0">
      <w:pPr>
        <w:wordWrap/>
        <w:topLinePunct w:val="0"/>
        <w:spacing w:afterLines="0" w:after="0"/>
        <w:ind w:leftChars="0" w:left="0" w:firstLine="530"/>
        <w:rPr>
          <w:rFonts w:hint="eastAsia"/>
          <w:b/>
          <w:bCs/>
          <w:szCs w:val="24"/>
        </w:rPr>
      </w:pPr>
      <w:r w:rsidRPr="00952F91">
        <w:rPr>
          <w:rFonts w:hint="eastAsia"/>
          <w:b/>
          <w:bCs/>
          <w:spacing w:val="24"/>
          <w:szCs w:val="24"/>
          <w:fitText w:val="1832" w:id="-786178558"/>
        </w:rPr>
        <w:t>发包人（全称</w:t>
      </w:r>
      <w:r w:rsidRPr="00952F91">
        <w:rPr>
          <w:rFonts w:hint="eastAsia"/>
          <w:b/>
          <w:bCs/>
          <w:spacing w:val="2"/>
          <w:szCs w:val="24"/>
          <w:fitText w:val="1832" w:id="-786178558"/>
        </w:rPr>
        <w:t>）</w:t>
      </w:r>
      <w:r w:rsidRPr="007408F6">
        <w:rPr>
          <w:rFonts w:hint="eastAsia"/>
          <w:b/>
          <w:bCs/>
          <w:szCs w:val="24"/>
        </w:rPr>
        <w:t>：</w:t>
      </w:r>
      <w:r w:rsidR="00D71CC5" w:rsidRPr="007408F6">
        <w:rPr>
          <w:rFonts w:hint="eastAsia"/>
          <w:b/>
          <w:bCs/>
          <w:szCs w:val="24"/>
        </w:rPr>
        <w:t>甘肃巨化新材料有限公司</w:t>
      </w:r>
      <w:r w:rsidRPr="007408F6">
        <w:rPr>
          <w:b/>
          <w:bCs/>
          <w:szCs w:val="24"/>
        </w:rPr>
        <w:t xml:space="preserve"> </w:t>
      </w:r>
    </w:p>
    <w:p w14:paraId="426B4C0B" w14:textId="1656EE86" w:rsidR="00DC3AE2" w:rsidRDefault="00DC3AE2" w:rsidP="00401E8C">
      <w:pPr>
        <w:tabs>
          <w:tab w:val="left" w:pos="5103"/>
        </w:tabs>
        <w:wordWrap/>
        <w:topLinePunct w:val="0"/>
        <w:spacing w:afterLines="0" w:after="0"/>
        <w:ind w:leftChars="0" w:left="0" w:firstLine="482"/>
        <w:rPr>
          <w:rFonts w:hint="eastAsia"/>
          <w:b/>
          <w:bCs/>
          <w:color w:val="0070C0"/>
          <w:szCs w:val="24"/>
          <w:u w:val="single"/>
        </w:rPr>
      </w:pPr>
      <w:r w:rsidRPr="007408F6">
        <w:rPr>
          <w:rFonts w:hint="eastAsia"/>
          <w:b/>
          <w:bCs/>
          <w:szCs w:val="24"/>
        </w:rPr>
        <w:t>承包人</w:t>
      </w:r>
      <w:r w:rsidR="00DA3CEE">
        <w:rPr>
          <w:rFonts w:hint="eastAsia"/>
          <w:b/>
          <w:bCs/>
          <w:szCs w:val="24"/>
        </w:rPr>
        <w:t>A</w:t>
      </w:r>
      <w:r w:rsidRPr="007408F6">
        <w:rPr>
          <w:rFonts w:hint="eastAsia"/>
          <w:b/>
          <w:bCs/>
          <w:szCs w:val="24"/>
        </w:rPr>
        <w:t>（全称）：</w:t>
      </w:r>
      <w:r w:rsidR="007408F6" w:rsidRPr="0023677D">
        <w:rPr>
          <w:rFonts w:hint="eastAsia"/>
          <w:b/>
          <w:bCs/>
          <w:color w:val="0070C0"/>
          <w:szCs w:val="24"/>
          <w:u w:val="single"/>
        </w:rPr>
        <w:t>***********</w:t>
      </w:r>
      <w:r w:rsidR="00401E8C" w:rsidRPr="0023677D">
        <w:rPr>
          <w:rFonts w:hint="eastAsia"/>
          <w:b/>
          <w:bCs/>
          <w:color w:val="0070C0"/>
          <w:szCs w:val="24"/>
          <w:u w:val="single"/>
        </w:rPr>
        <w:t>***********</w:t>
      </w:r>
    </w:p>
    <w:p w14:paraId="29511E29" w14:textId="4CA5F503" w:rsidR="00DA3CEE" w:rsidRDefault="00DA3CEE" w:rsidP="00227EB0">
      <w:pPr>
        <w:wordWrap/>
        <w:topLinePunct w:val="0"/>
        <w:spacing w:afterLines="0" w:after="0"/>
        <w:ind w:leftChars="0" w:left="0" w:firstLine="482"/>
        <w:rPr>
          <w:rFonts w:hint="eastAsia"/>
          <w:b/>
          <w:bCs/>
          <w:color w:val="0070C0"/>
          <w:szCs w:val="24"/>
          <w:u w:val="single"/>
        </w:rPr>
      </w:pPr>
      <w:r w:rsidRPr="007408F6">
        <w:rPr>
          <w:rFonts w:hint="eastAsia"/>
          <w:b/>
          <w:bCs/>
          <w:szCs w:val="24"/>
        </w:rPr>
        <w:t>承包人</w:t>
      </w:r>
      <w:r>
        <w:rPr>
          <w:rFonts w:hint="eastAsia"/>
          <w:b/>
          <w:bCs/>
          <w:szCs w:val="24"/>
        </w:rPr>
        <w:t>B</w:t>
      </w:r>
      <w:r w:rsidRPr="007408F6">
        <w:rPr>
          <w:rFonts w:hint="eastAsia"/>
          <w:b/>
          <w:bCs/>
          <w:szCs w:val="24"/>
        </w:rPr>
        <w:t>（全称）：</w:t>
      </w:r>
      <w:r w:rsidRPr="0023677D">
        <w:rPr>
          <w:rFonts w:hint="eastAsia"/>
          <w:b/>
          <w:bCs/>
          <w:color w:val="0070C0"/>
          <w:szCs w:val="24"/>
          <w:u w:val="single"/>
        </w:rPr>
        <w:t>***********</w:t>
      </w:r>
      <w:r w:rsidR="00401E8C" w:rsidRPr="0023677D">
        <w:rPr>
          <w:rFonts w:hint="eastAsia"/>
          <w:b/>
          <w:bCs/>
          <w:color w:val="0070C0"/>
          <w:szCs w:val="24"/>
          <w:u w:val="single"/>
        </w:rPr>
        <w:t>***********</w:t>
      </w:r>
    </w:p>
    <w:p w14:paraId="27FECE68" w14:textId="0ABCF9E5" w:rsidR="00AE6FDD" w:rsidRPr="0023677D" w:rsidRDefault="00AE6FDD" w:rsidP="00227EB0">
      <w:pPr>
        <w:wordWrap/>
        <w:topLinePunct w:val="0"/>
        <w:spacing w:afterLines="0" w:after="0"/>
        <w:ind w:leftChars="0" w:left="0" w:firstLine="482"/>
        <w:rPr>
          <w:rFonts w:hint="eastAsia"/>
          <w:b/>
          <w:bCs/>
          <w:color w:val="0070C0"/>
          <w:szCs w:val="24"/>
        </w:rPr>
      </w:pPr>
      <w:r w:rsidRPr="007408F6">
        <w:rPr>
          <w:rFonts w:hint="eastAsia"/>
          <w:b/>
          <w:bCs/>
          <w:szCs w:val="24"/>
        </w:rPr>
        <w:t>承包人</w:t>
      </w:r>
      <w:r>
        <w:rPr>
          <w:rFonts w:hint="eastAsia"/>
          <w:b/>
          <w:bCs/>
          <w:szCs w:val="24"/>
        </w:rPr>
        <w:t>C</w:t>
      </w:r>
      <w:r w:rsidRPr="007408F6">
        <w:rPr>
          <w:rFonts w:hint="eastAsia"/>
          <w:b/>
          <w:bCs/>
          <w:szCs w:val="24"/>
        </w:rPr>
        <w:t>（全称）：</w:t>
      </w:r>
      <w:r w:rsidRPr="0023677D">
        <w:rPr>
          <w:rFonts w:hint="eastAsia"/>
          <w:b/>
          <w:bCs/>
          <w:color w:val="0070C0"/>
          <w:szCs w:val="24"/>
          <w:u w:val="single"/>
        </w:rPr>
        <w:t>***********</w:t>
      </w:r>
      <w:r w:rsidR="00401E8C" w:rsidRPr="0023677D">
        <w:rPr>
          <w:rFonts w:hint="eastAsia"/>
          <w:b/>
          <w:bCs/>
          <w:color w:val="0070C0"/>
          <w:szCs w:val="24"/>
          <w:u w:val="single"/>
        </w:rPr>
        <w:t>***********</w:t>
      </w:r>
    </w:p>
    <w:p w14:paraId="75413881" w14:textId="3EBA9953" w:rsidR="00DC3AE2" w:rsidRPr="007408F6" w:rsidRDefault="00DC3AE2" w:rsidP="00227EB0">
      <w:pPr>
        <w:wordWrap/>
        <w:topLinePunct w:val="0"/>
        <w:spacing w:afterLines="0" w:after="0"/>
        <w:ind w:leftChars="0" w:left="0" w:firstLine="480"/>
        <w:rPr>
          <w:rFonts w:hint="eastAsia"/>
          <w:szCs w:val="24"/>
        </w:rPr>
      </w:pPr>
      <w:r w:rsidRPr="007408F6">
        <w:rPr>
          <w:rFonts w:hint="eastAsia"/>
          <w:szCs w:val="24"/>
        </w:rPr>
        <w:t>根据《中华人民共和国民法典》、《中华人民共和国建筑法》</w:t>
      </w:r>
      <w:r w:rsidR="00960B04">
        <w:rPr>
          <w:rFonts w:hint="eastAsia"/>
          <w:szCs w:val="24"/>
        </w:rPr>
        <w:t>、</w:t>
      </w:r>
      <w:r w:rsidR="00960B04" w:rsidRPr="00960B04">
        <w:rPr>
          <w:rFonts w:hint="eastAsia"/>
          <w:szCs w:val="24"/>
        </w:rPr>
        <w:t>《中华人民共和国招标投标法》、《中华人民共和国安全生产法》</w:t>
      </w:r>
      <w:r w:rsidRPr="007408F6">
        <w:rPr>
          <w:rFonts w:hint="eastAsia"/>
          <w:szCs w:val="24"/>
        </w:rPr>
        <w:t>及有关法律规定，遵循平等、自愿、公平和诚实信用的原则，双方就</w:t>
      </w:r>
      <w:proofErr w:type="gramStart"/>
      <w:r w:rsidR="00D71CC5" w:rsidRPr="007408F6">
        <w:rPr>
          <w:rFonts w:hint="eastAsia"/>
          <w:szCs w:val="24"/>
          <w:u w:val="single"/>
        </w:rPr>
        <w:t>高性能硅氟新材料</w:t>
      </w:r>
      <w:proofErr w:type="gramEnd"/>
      <w:r w:rsidR="00D71CC5" w:rsidRPr="007408F6">
        <w:rPr>
          <w:rFonts w:hint="eastAsia"/>
          <w:szCs w:val="24"/>
          <w:u w:val="single"/>
        </w:rPr>
        <w:t>一体化</w:t>
      </w:r>
      <w:proofErr w:type="gramStart"/>
      <w:r w:rsidR="00D71CC5" w:rsidRPr="007408F6">
        <w:rPr>
          <w:rFonts w:hint="eastAsia"/>
          <w:szCs w:val="24"/>
          <w:u w:val="single"/>
        </w:rPr>
        <w:t>项目</w:t>
      </w:r>
      <w:r w:rsidR="00BF5DB0">
        <w:rPr>
          <w:rFonts w:hint="eastAsia"/>
          <w:color w:val="0070C0"/>
          <w:szCs w:val="24"/>
          <w:u w:val="single"/>
        </w:rPr>
        <w:t>标段四</w:t>
      </w:r>
      <w:proofErr w:type="gramEnd"/>
      <w:r w:rsidRPr="007408F6">
        <w:rPr>
          <w:rFonts w:hint="eastAsia"/>
          <w:szCs w:val="24"/>
        </w:rPr>
        <w:t>的工程总承包及有关事项协商一致，共同达成如下协议：</w:t>
      </w:r>
    </w:p>
    <w:p w14:paraId="6221AD10"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5" w:name="_Toc177652758"/>
      <w:bookmarkStart w:id="6" w:name="_Toc186824260"/>
      <w:r w:rsidRPr="00156463">
        <w:rPr>
          <w:rFonts w:hint="eastAsia"/>
          <w:bCs/>
          <w:kern w:val="2"/>
          <w:szCs w:val="24"/>
        </w:rPr>
        <w:t>工程概况</w:t>
      </w:r>
      <w:bookmarkEnd w:id="5"/>
      <w:bookmarkEnd w:id="6"/>
    </w:p>
    <w:p w14:paraId="40F936EC" w14:textId="3267F9B1" w:rsidR="00DC3AE2" w:rsidRPr="007408F6" w:rsidRDefault="00DC3AE2" w:rsidP="00774DF8">
      <w:pPr>
        <w:numPr>
          <w:ilvl w:val="1"/>
          <w:numId w:val="67"/>
        </w:numPr>
        <w:tabs>
          <w:tab w:val="left" w:pos="960"/>
        </w:tabs>
        <w:wordWrap/>
        <w:spacing w:afterLines="0" w:after="0"/>
        <w:ind w:leftChars="0" w:left="952" w:firstLineChars="0" w:hanging="442"/>
        <w:rPr>
          <w:rFonts w:hint="eastAsia"/>
          <w:szCs w:val="24"/>
        </w:rPr>
      </w:pPr>
      <w:r w:rsidRPr="007408F6">
        <w:rPr>
          <w:rFonts w:hint="eastAsia"/>
          <w:szCs w:val="24"/>
        </w:rPr>
        <w:t>工程名称：</w:t>
      </w:r>
      <w:proofErr w:type="gramStart"/>
      <w:r w:rsidR="00D71CC5" w:rsidRPr="007408F6">
        <w:rPr>
          <w:rFonts w:hint="eastAsia"/>
          <w:szCs w:val="24"/>
          <w:u w:val="single"/>
        </w:rPr>
        <w:t>高性能硅氟新材料</w:t>
      </w:r>
      <w:proofErr w:type="gramEnd"/>
      <w:r w:rsidR="00D71CC5" w:rsidRPr="007408F6">
        <w:rPr>
          <w:rFonts w:hint="eastAsia"/>
          <w:szCs w:val="24"/>
          <w:u w:val="single"/>
        </w:rPr>
        <w:t>一体化</w:t>
      </w:r>
      <w:proofErr w:type="gramStart"/>
      <w:r w:rsidR="00D71CC5" w:rsidRPr="007408F6">
        <w:rPr>
          <w:rFonts w:hint="eastAsia"/>
          <w:szCs w:val="24"/>
          <w:u w:val="single"/>
        </w:rPr>
        <w:t>项目</w:t>
      </w:r>
      <w:r w:rsidR="008A21E2">
        <w:rPr>
          <w:rFonts w:hint="eastAsia"/>
          <w:color w:val="0070C0"/>
          <w:szCs w:val="24"/>
          <w:u w:val="single"/>
        </w:rPr>
        <w:t>标</w:t>
      </w:r>
      <w:r w:rsidR="006E68DC">
        <w:rPr>
          <w:rFonts w:hint="eastAsia"/>
          <w:color w:val="0070C0"/>
          <w:szCs w:val="24"/>
          <w:u w:val="single"/>
        </w:rPr>
        <w:t>段</w:t>
      </w:r>
      <w:proofErr w:type="gramEnd"/>
      <w:r w:rsidR="006E68DC">
        <w:rPr>
          <w:rFonts w:hint="eastAsia"/>
          <w:color w:val="0070C0"/>
          <w:szCs w:val="24"/>
          <w:u w:val="single"/>
        </w:rPr>
        <w:t>四</w:t>
      </w:r>
      <w:r w:rsidR="00BF5DB0">
        <w:rPr>
          <w:rFonts w:hint="eastAsia"/>
          <w:color w:val="0070C0"/>
          <w:szCs w:val="24"/>
          <w:u w:val="single"/>
        </w:rPr>
        <w:t>。</w:t>
      </w:r>
    </w:p>
    <w:p w14:paraId="33BCDC18" w14:textId="77777777" w:rsidR="00DC3AE2" w:rsidRPr="007408F6" w:rsidRDefault="00DC3AE2" w:rsidP="00774DF8">
      <w:pPr>
        <w:numPr>
          <w:ilvl w:val="1"/>
          <w:numId w:val="67"/>
        </w:numPr>
        <w:tabs>
          <w:tab w:val="left" w:pos="960"/>
        </w:tabs>
        <w:wordWrap/>
        <w:spacing w:afterLines="0" w:after="0"/>
        <w:ind w:leftChars="0" w:left="952" w:firstLineChars="0" w:hanging="442"/>
        <w:rPr>
          <w:rFonts w:hint="eastAsia"/>
          <w:szCs w:val="24"/>
        </w:rPr>
      </w:pPr>
      <w:r w:rsidRPr="007408F6">
        <w:rPr>
          <w:rFonts w:hint="eastAsia"/>
          <w:szCs w:val="24"/>
        </w:rPr>
        <w:t>工程地点：</w:t>
      </w:r>
      <w:r w:rsidR="0027268D" w:rsidRPr="00186A46">
        <w:rPr>
          <w:rFonts w:hint="eastAsia"/>
          <w:szCs w:val="24"/>
          <w:u w:val="single"/>
        </w:rPr>
        <w:t>甘肃省玉门市</w:t>
      </w:r>
      <w:r w:rsidR="00202543" w:rsidRPr="00186A46">
        <w:rPr>
          <w:rFonts w:hint="eastAsia"/>
          <w:szCs w:val="24"/>
          <w:u w:val="single"/>
        </w:rPr>
        <w:t>经济开发区</w:t>
      </w:r>
      <w:r w:rsidR="00D62672" w:rsidRPr="00186A46">
        <w:rPr>
          <w:rFonts w:hint="eastAsia"/>
          <w:szCs w:val="24"/>
          <w:u w:val="single"/>
        </w:rPr>
        <w:t>老市区化工园区</w:t>
      </w:r>
      <w:r w:rsidRPr="007408F6">
        <w:rPr>
          <w:rFonts w:hint="eastAsia"/>
          <w:szCs w:val="24"/>
        </w:rPr>
        <w:t>。</w:t>
      </w:r>
    </w:p>
    <w:p w14:paraId="6F544ED2" w14:textId="77777777" w:rsidR="00DC3AE2" w:rsidRPr="007408F6" w:rsidRDefault="00DC3AE2" w:rsidP="00774DF8">
      <w:pPr>
        <w:numPr>
          <w:ilvl w:val="1"/>
          <w:numId w:val="67"/>
        </w:numPr>
        <w:tabs>
          <w:tab w:val="left" w:pos="960"/>
        </w:tabs>
        <w:wordWrap/>
        <w:spacing w:afterLines="0" w:after="0"/>
        <w:ind w:leftChars="0" w:left="952" w:firstLineChars="0" w:hanging="442"/>
        <w:rPr>
          <w:rFonts w:hint="eastAsia"/>
          <w:szCs w:val="24"/>
        </w:rPr>
      </w:pPr>
      <w:r w:rsidRPr="007408F6">
        <w:rPr>
          <w:rFonts w:hint="eastAsia"/>
          <w:szCs w:val="24"/>
        </w:rPr>
        <w:t>备案号：</w:t>
      </w:r>
      <w:r w:rsidR="00086484" w:rsidRPr="00186A46">
        <w:rPr>
          <w:rFonts w:cs="宋体" w:hint="eastAsia"/>
          <w:bCs/>
          <w:szCs w:val="24"/>
          <w:u w:val="single"/>
          <w:shd w:val="clear" w:color="000000" w:fill="FFFFFF"/>
        </w:rPr>
        <w:t>玉</w:t>
      </w:r>
      <w:proofErr w:type="gramStart"/>
      <w:r w:rsidR="00086484" w:rsidRPr="00186A46">
        <w:rPr>
          <w:rFonts w:cs="宋体" w:hint="eastAsia"/>
          <w:bCs/>
          <w:szCs w:val="24"/>
          <w:u w:val="single"/>
          <w:shd w:val="clear" w:color="000000" w:fill="FFFFFF"/>
        </w:rPr>
        <w:t>发改备发</w:t>
      </w:r>
      <w:proofErr w:type="gramEnd"/>
      <w:r w:rsidR="00086484" w:rsidRPr="00186A46">
        <w:rPr>
          <w:rFonts w:cs="宋体" w:hint="eastAsia"/>
          <w:bCs/>
          <w:szCs w:val="24"/>
          <w:u w:val="single"/>
          <w:shd w:val="clear" w:color="000000" w:fill="FFFFFF"/>
        </w:rPr>
        <w:t>[2023]57号</w:t>
      </w:r>
      <w:r w:rsidRPr="00186A46">
        <w:rPr>
          <w:rFonts w:hint="eastAsia"/>
          <w:bCs/>
          <w:szCs w:val="24"/>
        </w:rPr>
        <w:t>。</w:t>
      </w:r>
    </w:p>
    <w:p w14:paraId="1060C0C8" w14:textId="77777777" w:rsidR="00DC3AE2" w:rsidRPr="007408F6" w:rsidRDefault="00DC3AE2" w:rsidP="00774DF8">
      <w:pPr>
        <w:numPr>
          <w:ilvl w:val="1"/>
          <w:numId w:val="67"/>
        </w:numPr>
        <w:tabs>
          <w:tab w:val="left" w:pos="960"/>
        </w:tabs>
        <w:wordWrap/>
        <w:spacing w:afterLines="0" w:after="0"/>
        <w:ind w:leftChars="0" w:left="952" w:firstLineChars="0" w:hanging="442"/>
        <w:rPr>
          <w:rFonts w:hint="eastAsia"/>
          <w:szCs w:val="24"/>
        </w:rPr>
      </w:pPr>
      <w:r w:rsidRPr="007408F6">
        <w:rPr>
          <w:rFonts w:hint="eastAsia"/>
          <w:szCs w:val="24"/>
        </w:rPr>
        <w:t>资金来源：</w:t>
      </w:r>
      <w:r w:rsidR="0027268D" w:rsidRPr="007408F6">
        <w:rPr>
          <w:rFonts w:hint="eastAsia"/>
          <w:szCs w:val="24"/>
          <w:u w:val="single"/>
        </w:rPr>
        <w:t>自筹</w:t>
      </w:r>
      <w:r w:rsidRPr="007408F6">
        <w:rPr>
          <w:rFonts w:hint="eastAsia"/>
          <w:szCs w:val="24"/>
        </w:rPr>
        <w:t>。</w:t>
      </w:r>
    </w:p>
    <w:p w14:paraId="6AD0811C" w14:textId="77777777" w:rsidR="00291F8D" w:rsidRDefault="00DC3AE2" w:rsidP="00774DF8">
      <w:pPr>
        <w:numPr>
          <w:ilvl w:val="1"/>
          <w:numId w:val="67"/>
        </w:numPr>
        <w:tabs>
          <w:tab w:val="left" w:pos="960"/>
        </w:tabs>
        <w:wordWrap/>
        <w:spacing w:afterLines="0" w:after="0"/>
        <w:ind w:leftChars="0" w:left="952" w:firstLineChars="0" w:hanging="442"/>
        <w:rPr>
          <w:rFonts w:hint="eastAsia"/>
          <w:szCs w:val="24"/>
        </w:rPr>
      </w:pPr>
      <w:r w:rsidRPr="007408F6">
        <w:rPr>
          <w:rFonts w:hint="eastAsia"/>
          <w:szCs w:val="24"/>
        </w:rPr>
        <w:t>工程内容及规模：</w:t>
      </w:r>
    </w:p>
    <w:p w14:paraId="5BF601D0" w14:textId="77777777" w:rsidR="008859E7" w:rsidRPr="007176AE" w:rsidRDefault="008859E7" w:rsidP="00774DF8">
      <w:pPr>
        <w:numPr>
          <w:ilvl w:val="0"/>
          <w:numId w:val="115"/>
        </w:numPr>
        <w:tabs>
          <w:tab w:val="left" w:pos="1080"/>
        </w:tabs>
        <w:wordWrap/>
        <w:spacing w:afterLines="0" w:after="0"/>
        <w:ind w:leftChars="0" w:left="0" w:firstLine="480"/>
        <w:rPr>
          <w:rFonts w:hint="eastAsia"/>
          <w:szCs w:val="24"/>
        </w:rPr>
      </w:pPr>
      <w:r w:rsidRPr="007176AE">
        <w:rPr>
          <w:rFonts w:hint="eastAsia"/>
          <w:szCs w:val="24"/>
        </w:rPr>
        <w:t>工作内容：</w:t>
      </w:r>
      <w:r w:rsidR="00943BCA" w:rsidRPr="007176AE">
        <w:rPr>
          <w:rFonts w:hint="eastAsia"/>
          <w:szCs w:val="24"/>
        </w:rPr>
        <w:t>承包人根据批复的基础工程设计</w:t>
      </w:r>
      <w:r w:rsidR="00382454" w:rsidRPr="007176AE">
        <w:rPr>
          <w:rFonts w:hint="eastAsia"/>
          <w:szCs w:val="24"/>
        </w:rPr>
        <w:t>文件</w:t>
      </w:r>
      <w:r w:rsidR="00943BCA" w:rsidRPr="007176AE">
        <w:rPr>
          <w:rFonts w:hint="eastAsia"/>
          <w:szCs w:val="24"/>
        </w:rPr>
        <w:t>及合同约定、《石油化工装置详细工程设计内容规定》(SPMP-STD-EM2005-2016)、</w:t>
      </w:r>
      <w:r w:rsidR="00E62F3F" w:rsidRPr="007176AE">
        <w:rPr>
          <w:rFonts w:hint="eastAsia"/>
          <w:szCs w:val="24"/>
        </w:rPr>
        <w:t>《建筑工程设计文件编制深度规定》（2016版）、</w:t>
      </w:r>
      <w:r w:rsidR="00943BCA" w:rsidRPr="007176AE">
        <w:rPr>
          <w:rFonts w:hint="eastAsia"/>
          <w:szCs w:val="24"/>
        </w:rPr>
        <w:t>国家及行业</w:t>
      </w:r>
      <w:r w:rsidR="003072DD" w:rsidRPr="007176AE">
        <w:rPr>
          <w:rFonts w:hint="eastAsia"/>
          <w:szCs w:val="24"/>
        </w:rPr>
        <w:t>现行</w:t>
      </w:r>
      <w:r w:rsidR="00943BCA" w:rsidRPr="007176AE">
        <w:rPr>
          <w:rFonts w:hint="eastAsia"/>
          <w:szCs w:val="24"/>
        </w:rPr>
        <w:t>的相关法律/法规/标准/规范</w:t>
      </w:r>
      <w:r w:rsidR="00382454" w:rsidRPr="007176AE">
        <w:rPr>
          <w:rFonts w:hint="eastAsia"/>
          <w:szCs w:val="24"/>
        </w:rPr>
        <w:t>、本项目设计统一规定</w:t>
      </w:r>
      <w:r w:rsidR="00943BCA" w:rsidRPr="007176AE">
        <w:rPr>
          <w:rFonts w:hint="eastAsia"/>
          <w:szCs w:val="24"/>
        </w:rPr>
        <w:t>等要求，完成本工程的工程详细设计、竣工图编制、采购、施工、系统清洗、吹扫、单机试车、中间交接，包括中间交接后联动试车、投料试车、直至性能考核结束的</w:t>
      </w:r>
      <w:r w:rsidR="00DA3CEE">
        <w:rPr>
          <w:rFonts w:hint="eastAsia"/>
          <w:szCs w:val="24"/>
        </w:rPr>
        <w:t>保运工作和</w:t>
      </w:r>
      <w:r w:rsidR="00943BCA" w:rsidRPr="007176AE">
        <w:rPr>
          <w:rFonts w:hint="eastAsia"/>
          <w:szCs w:val="24"/>
        </w:rPr>
        <w:t>技术服务及协助、交工技术文件归档、</w:t>
      </w:r>
      <w:r w:rsidR="00C9351E" w:rsidRPr="007176AE">
        <w:rPr>
          <w:rFonts w:hint="eastAsia"/>
          <w:szCs w:val="24"/>
        </w:rPr>
        <w:t>竣工验收</w:t>
      </w:r>
      <w:r w:rsidR="00943BCA" w:rsidRPr="007176AE">
        <w:rPr>
          <w:rFonts w:hint="eastAsia"/>
          <w:szCs w:val="24"/>
        </w:rPr>
        <w:t>、固定资产清册编制、数字化交付、保修责任期间的服务等工作并修补缺陷。承包人应在其工作范围内，按照本项目规定的技术、质量、职业健康、安全、环保和消防管理等要求执行实施工作。</w:t>
      </w:r>
    </w:p>
    <w:p w14:paraId="07B05F1C" w14:textId="77777777" w:rsidR="008859E7" w:rsidRPr="00916C99" w:rsidRDefault="008859E7" w:rsidP="00774DF8">
      <w:pPr>
        <w:numPr>
          <w:ilvl w:val="0"/>
          <w:numId w:val="115"/>
        </w:numPr>
        <w:tabs>
          <w:tab w:val="left" w:pos="1080"/>
        </w:tabs>
        <w:wordWrap/>
        <w:spacing w:afterLines="0" w:after="0"/>
        <w:ind w:leftChars="0" w:left="0" w:firstLine="480"/>
        <w:rPr>
          <w:rFonts w:hint="eastAsia"/>
          <w:szCs w:val="24"/>
        </w:rPr>
      </w:pPr>
      <w:r w:rsidRPr="008938BE">
        <w:rPr>
          <w:rFonts w:hint="eastAsia"/>
          <w:szCs w:val="24"/>
        </w:rPr>
        <w:t>数字化交付：</w:t>
      </w:r>
      <w:r w:rsidR="00916C99" w:rsidRPr="008938BE">
        <w:rPr>
          <w:rFonts w:hint="eastAsia"/>
          <w:szCs w:val="24"/>
        </w:rPr>
        <w:t>本项目要求</w:t>
      </w:r>
      <w:r w:rsidR="008A21E2">
        <w:rPr>
          <w:rFonts w:hint="eastAsia"/>
          <w:szCs w:val="24"/>
        </w:rPr>
        <w:t>采用COMOS软件进行</w:t>
      </w:r>
      <w:r w:rsidR="00FF7B01">
        <w:rPr>
          <w:rFonts w:hint="eastAsia"/>
          <w:szCs w:val="24"/>
        </w:rPr>
        <w:t>数字化</w:t>
      </w:r>
      <w:r w:rsidR="008A21E2">
        <w:rPr>
          <w:rFonts w:hint="eastAsia"/>
          <w:szCs w:val="24"/>
        </w:rPr>
        <w:t>交付</w:t>
      </w:r>
      <w:r w:rsidR="00916C99" w:rsidRPr="008938BE">
        <w:rPr>
          <w:rFonts w:hint="eastAsia"/>
          <w:szCs w:val="24"/>
        </w:rPr>
        <w:t>，数字化交付应符合《石油化工</w:t>
      </w:r>
      <w:r w:rsidR="00916C99" w:rsidRPr="00916C99">
        <w:rPr>
          <w:rFonts w:hint="eastAsia"/>
          <w:szCs w:val="24"/>
        </w:rPr>
        <w:t>工程数字化交付标准》（GB/T 51296-2018），承包人对工程范围内的数字化交付工作负全部责任，工程范围内的设计、采购、施工等交付信息均应及时的在交付工具中完成，且完全遵循本项目最新版数字化交付统一规定中的要求。</w:t>
      </w:r>
      <w:proofErr w:type="gramStart"/>
      <w:r w:rsidR="00916C99" w:rsidRPr="00916C99">
        <w:rPr>
          <w:rFonts w:hint="eastAsia"/>
          <w:szCs w:val="24"/>
        </w:rPr>
        <w:t>详细要</w:t>
      </w:r>
      <w:proofErr w:type="gramEnd"/>
      <w:r w:rsidR="00916C99" w:rsidRPr="00916C99">
        <w:rPr>
          <w:rFonts w:hint="eastAsia"/>
          <w:szCs w:val="24"/>
        </w:rPr>
        <w:t>求见附件</w:t>
      </w:r>
      <w:r w:rsidR="00916C99">
        <w:rPr>
          <w:rFonts w:hint="eastAsia"/>
          <w:szCs w:val="24"/>
        </w:rPr>
        <w:t>04</w:t>
      </w:r>
      <w:r w:rsidR="00916C99" w:rsidRPr="00916C99">
        <w:rPr>
          <w:rFonts w:hint="eastAsia"/>
          <w:szCs w:val="24"/>
        </w:rPr>
        <w:t>《设计管理》</w:t>
      </w:r>
      <w:r w:rsidR="00382454">
        <w:rPr>
          <w:rFonts w:hint="eastAsia"/>
          <w:szCs w:val="24"/>
        </w:rPr>
        <w:t>。</w:t>
      </w:r>
    </w:p>
    <w:p w14:paraId="143D60C8" w14:textId="77777777" w:rsidR="003144B8" w:rsidRPr="008938BE" w:rsidRDefault="008938BE" w:rsidP="00774DF8">
      <w:pPr>
        <w:numPr>
          <w:ilvl w:val="0"/>
          <w:numId w:val="115"/>
        </w:numPr>
        <w:tabs>
          <w:tab w:val="left" w:pos="1080"/>
        </w:tabs>
        <w:wordWrap/>
        <w:spacing w:afterLines="0" w:after="0"/>
        <w:ind w:leftChars="0" w:left="0" w:firstLine="480"/>
        <w:rPr>
          <w:rFonts w:hint="eastAsia"/>
          <w:szCs w:val="24"/>
        </w:rPr>
      </w:pPr>
      <w:r w:rsidRPr="008938BE">
        <w:rPr>
          <w:rFonts w:hint="eastAsia"/>
          <w:szCs w:val="24"/>
        </w:rPr>
        <w:lastRenderedPageBreak/>
        <w:t>其他</w:t>
      </w:r>
      <w:r w:rsidR="008859E7" w:rsidRPr="008938BE">
        <w:rPr>
          <w:rFonts w:hint="eastAsia"/>
          <w:szCs w:val="24"/>
        </w:rPr>
        <w:t>分工</w:t>
      </w:r>
      <w:r w:rsidRPr="008938BE">
        <w:rPr>
          <w:rFonts w:hint="eastAsia"/>
          <w:szCs w:val="24"/>
        </w:rPr>
        <w:t>与工作</w:t>
      </w:r>
      <w:r w:rsidR="008859E7" w:rsidRPr="008938BE">
        <w:rPr>
          <w:rFonts w:hint="eastAsia"/>
          <w:szCs w:val="24"/>
        </w:rPr>
        <w:t>界面</w:t>
      </w:r>
    </w:p>
    <w:p w14:paraId="11B6A78F" w14:textId="77777777" w:rsidR="008938BE" w:rsidRPr="008938BE" w:rsidRDefault="008938BE" w:rsidP="00774DF8">
      <w:pPr>
        <w:numPr>
          <w:ilvl w:val="0"/>
          <w:numId w:val="116"/>
        </w:numPr>
        <w:tabs>
          <w:tab w:val="left" w:pos="840"/>
        </w:tabs>
        <w:wordWrap/>
        <w:spacing w:afterLines="0" w:after="0"/>
        <w:ind w:leftChars="0" w:left="0" w:firstLine="480"/>
        <w:rPr>
          <w:rFonts w:hint="eastAsia"/>
          <w:szCs w:val="24"/>
        </w:rPr>
      </w:pPr>
      <w:r w:rsidRPr="008938BE">
        <w:rPr>
          <w:rFonts w:hint="eastAsia"/>
          <w:szCs w:val="24"/>
        </w:rPr>
        <w:t>发包人自行完成订货的设备、材料（</w:t>
      </w:r>
      <w:proofErr w:type="gramStart"/>
      <w:r w:rsidRPr="008938BE">
        <w:rPr>
          <w:rFonts w:hint="eastAsia"/>
          <w:szCs w:val="24"/>
        </w:rPr>
        <w:t>见</w:t>
      </w:r>
      <w:r>
        <w:rPr>
          <w:rFonts w:hint="eastAsia"/>
          <w:szCs w:val="24"/>
        </w:rPr>
        <w:t>合同</w:t>
      </w:r>
      <w:proofErr w:type="gramEnd"/>
      <w:r w:rsidRPr="008938BE">
        <w:rPr>
          <w:rFonts w:hint="eastAsia"/>
          <w:szCs w:val="24"/>
        </w:rPr>
        <w:t>附件05《采购管理》），采购合同转交承包人执行，承包人负责的工作内容包括但不限于催交、</w:t>
      </w:r>
      <w:r w:rsidR="002E3132">
        <w:rPr>
          <w:rFonts w:hint="eastAsia"/>
          <w:szCs w:val="24"/>
        </w:rPr>
        <w:t>监造、</w:t>
      </w:r>
      <w:r w:rsidRPr="008938BE">
        <w:rPr>
          <w:rFonts w:hint="eastAsia"/>
          <w:szCs w:val="24"/>
        </w:rPr>
        <w:t>通关、卸车、检验、清点入库、随机文件</w:t>
      </w:r>
      <w:r w:rsidR="003072DD" w:rsidRPr="007176AE">
        <w:rPr>
          <w:rFonts w:hint="eastAsia"/>
          <w:szCs w:val="24"/>
        </w:rPr>
        <w:t>收</w:t>
      </w:r>
      <w:r w:rsidRPr="008938BE">
        <w:rPr>
          <w:rFonts w:hint="eastAsia"/>
          <w:szCs w:val="24"/>
        </w:rPr>
        <w:t>集保管等全部采购管理工作，对设备、材料供货商的费用支付由发包人负责。</w:t>
      </w:r>
    </w:p>
    <w:p w14:paraId="2746D6B1" w14:textId="77777777" w:rsidR="008938BE" w:rsidRPr="007176AE" w:rsidRDefault="008938BE" w:rsidP="00774DF8">
      <w:pPr>
        <w:numPr>
          <w:ilvl w:val="0"/>
          <w:numId w:val="116"/>
        </w:numPr>
        <w:tabs>
          <w:tab w:val="left" w:pos="840"/>
        </w:tabs>
        <w:wordWrap/>
        <w:spacing w:afterLines="0" w:after="0"/>
        <w:ind w:leftChars="0" w:left="0" w:firstLine="480"/>
        <w:rPr>
          <w:rFonts w:hint="eastAsia"/>
          <w:szCs w:val="24"/>
        </w:rPr>
      </w:pPr>
      <w:r w:rsidRPr="007176AE">
        <w:rPr>
          <w:rFonts w:hint="eastAsia"/>
          <w:szCs w:val="24"/>
        </w:rPr>
        <w:t>装置区内绿化由发包人负责</w:t>
      </w:r>
      <w:r w:rsidR="00382454" w:rsidRPr="007176AE">
        <w:rPr>
          <w:rFonts w:hint="eastAsia"/>
          <w:szCs w:val="24"/>
        </w:rPr>
        <w:t>（如有）</w:t>
      </w:r>
      <w:r w:rsidRPr="007176AE">
        <w:rPr>
          <w:rFonts w:hint="eastAsia"/>
          <w:szCs w:val="24"/>
        </w:rPr>
        <w:t>；</w:t>
      </w:r>
    </w:p>
    <w:p w14:paraId="63A7118D" w14:textId="77777777" w:rsidR="008938BE" w:rsidRPr="008938BE" w:rsidRDefault="00392080" w:rsidP="00774DF8">
      <w:pPr>
        <w:numPr>
          <w:ilvl w:val="0"/>
          <w:numId w:val="116"/>
        </w:numPr>
        <w:tabs>
          <w:tab w:val="left" w:pos="840"/>
        </w:tabs>
        <w:wordWrap/>
        <w:spacing w:afterLines="0" w:after="0"/>
        <w:ind w:leftChars="0" w:left="0" w:firstLine="480"/>
        <w:rPr>
          <w:rFonts w:hint="eastAsia"/>
          <w:szCs w:val="24"/>
        </w:rPr>
      </w:pPr>
      <w:r w:rsidRPr="007176AE">
        <w:rPr>
          <w:rFonts w:hint="eastAsia"/>
          <w:szCs w:val="24"/>
        </w:rPr>
        <w:t>工程质量检测和</w:t>
      </w:r>
      <w:r w:rsidR="008938BE" w:rsidRPr="007176AE">
        <w:rPr>
          <w:rFonts w:hint="eastAsia"/>
          <w:szCs w:val="24"/>
        </w:rPr>
        <w:t>安装工程无损检测由发包人另行委托。</w:t>
      </w:r>
    </w:p>
    <w:p w14:paraId="1B59327B" w14:textId="77777777" w:rsidR="008938BE" w:rsidRPr="008938BE" w:rsidRDefault="008938BE" w:rsidP="00774DF8">
      <w:pPr>
        <w:numPr>
          <w:ilvl w:val="0"/>
          <w:numId w:val="116"/>
        </w:numPr>
        <w:tabs>
          <w:tab w:val="left" w:pos="840"/>
        </w:tabs>
        <w:wordWrap/>
        <w:spacing w:afterLines="0" w:after="0"/>
        <w:ind w:leftChars="0" w:left="0" w:firstLine="480"/>
        <w:rPr>
          <w:rFonts w:hint="eastAsia"/>
          <w:szCs w:val="24"/>
        </w:rPr>
      </w:pPr>
      <w:r w:rsidRPr="008938BE">
        <w:rPr>
          <w:rFonts w:hint="eastAsia"/>
          <w:szCs w:val="24"/>
        </w:rPr>
        <w:t>无论上述界面如何划分，除全厂性工作外，承包人工作范围内全部的交工技术文件整理、归档、固定资产清册编制等工作由承包人统一完成。</w:t>
      </w:r>
    </w:p>
    <w:p w14:paraId="47F24D82" w14:textId="77777777" w:rsidR="008938BE" w:rsidRPr="008938BE" w:rsidRDefault="008938BE" w:rsidP="00774DF8">
      <w:pPr>
        <w:numPr>
          <w:ilvl w:val="0"/>
          <w:numId w:val="116"/>
        </w:numPr>
        <w:tabs>
          <w:tab w:val="left" w:pos="840"/>
        </w:tabs>
        <w:wordWrap/>
        <w:spacing w:afterLines="0" w:after="0"/>
        <w:ind w:leftChars="0" w:left="0" w:firstLine="480"/>
        <w:rPr>
          <w:rFonts w:hint="eastAsia"/>
          <w:szCs w:val="24"/>
        </w:rPr>
      </w:pPr>
      <w:r w:rsidRPr="008938BE">
        <w:rPr>
          <w:rFonts w:hint="eastAsia"/>
          <w:szCs w:val="24"/>
        </w:rPr>
        <w:t>上述由承包人负责的工作，除非另有说明，全部相关费用均已包含在本合同价款中。</w:t>
      </w:r>
    </w:p>
    <w:p w14:paraId="3594503D" w14:textId="77777777" w:rsidR="00DC3AE2" w:rsidRPr="00952F91" w:rsidRDefault="00DC3AE2" w:rsidP="00774DF8">
      <w:pPr>
        <w:numPr>
          <w:ilvl w:val="1"/>
          <w:numId w:val="67"/>
        </w:numPr>
        <w:tabs>
          <w:tab w:val="left" w:pos="960"/>
        </w:tabs>
        <w:wordWrap/>
        <w:spacing w:afterLines="0" w:after="0"/>
        <w:ind w:leftChars="0" w:left="0" w:firstLine="480"/>
        <w:rPr>
          <w:rFonts w:hint="eastAsia"/>
          <w:color w:val="000000" w:themeColor="text1"/>
          <w:szCs w:val="24"/>
          <w:u w:val="single"/>
        </w:rPr>
      </w:pPr>
      <w:r w:rsidRPr="00952F91">
        <w:rPr>
          <w:rFonts w:hint="eastAsia"/>
          <w:color w:val="000000" w:themeColor="text1"/>
          <w:szCs w:val="24"/>
        </w:rPr>
        <w:t>工程承包范围：</w:t>
      </w:r>
      <w:r w:rsidR="00943BCA" w:rsidRPr="00952F91">
        <w:rPr>
          <w:rFonts w:hint="eastAsia"/>
          <w:color w:val="000000" w:themeColor="text1"/>
          <w:szCs w:val="24"/>
        </w:rPr>
        <w:t>设计、采购</w:t>
      </w:r>
      <w:r w:rsidR="00D65817" w:rsidRPr="00952F91">
        <w:rPr>
          <w:rFonts w:hint="eastAsia"/>
          <w:color w:val="000000" w:themeColor="text1"/>
          <w:szCs w:val="24"/>
        </w:rPr>
        <w:t>、</w:t>
      </w:r>
      <w:r w:rsidR="00943BCA" w:rsidRPr="00952F91">
        <w:rPr>
          <w:rFonts w:hint="eastAsia"/>
          <w:color w:val="000000" w:themeColor="text1"/>
          <w:szCs w:val="24"/>
        </w:rPr>
        <w:t>施工</w:t>
      </w:r>
      <w:r w:rsidR="00D65817" w:rsidRPr="00952F91">
        <w:rPr>
          <w:rFonts w:hint="eastAsia"/>
          <w:color w:val="000000" w:themeColor="text1"/>
          <w:szCs w:val="24"/>
        </w:rPr>
        <w:t>和试运行保运</w:t>
      </w:r>
      <w:r w:rsidR="00943BCA" w:rsidRPr="00952F91">
        <w:rPr>
          <w:rFonts w:hint="eastAsia"/>
          <w:color w:val="000000" w:themeColor="text1"/>
          <w:szCs w:val="24"/>
        </w:rPr>
        <w:t>及技术服务等，包括</w:t>
      </w:r>
      <w:r w:rsidR="00FF7B01" w:rsidRPr="00952F91">
        <w:rPr>
          <w:rFonts w:hint="eastAsia"/>
          <w:color w:val="000000" w:themeColor="text1"/>
          <w:szCs w:val="24"/>
        </w:rPr>
        <w:t>离子膜烧碱装置、片碱装置和无水氯化钙装置</w:t>
      </w:r>
      <w:r w:rsidR="00943BCA" w:rsidRPr="00952F91">
        <w:rPr>
          <w:rFonts w:hint="eastAsia"/>
          <w:color w:val="000000" w:themeColor="text1"/>
          <w:szCs w:val="24"/>
        </w:rPr>
        <w:t>，</w:t>
      </w:r>
      <w:r w:rsidR="00157ABD" w:rsidRPr="00952F91">
        <w:rPr>
          <w:rFonts w:hint="eastAsia"/>
          <w:color w:val="000000" w:themeColor="text1"/>
          <w:szCs w:val="24"/>
        </w:rPr>
        <w:t>具体范围、内容及要求</w:t>
      </w:r>
      <w:r w:rsidR="003144B8" w:rsidRPr="00952F91">
        <w:rPr>
          <w:rFonts w:hint="eastAsia"/>
          <w:color w:val="000000" w:themeColor="text1"/>
          <w:szCs w:val="24"/>
        </w:rPr>
        <w:t>详见</w:t>
      </w:r>
      <w:r w:rsidR="00157ABD" w:rsidRPr="00952F91">
        <w:rPr>
          <w:rFonts w:hint="eastAsia"/>
          <w:color w:val="000000" w:themeColor="text1"/>
          <w:szCs w:val="24"/>
        </w:rPr>
        <w:t>合同</w:t>
      </w:r>
      <w:r w:rsidR="00FA12C4" w:rsidRPr="00952F91">
        <w:rPr>
          <w:rFonts w:hint="eastAsia"/>
          <w:color w:val="000000" w:themeColor="text1"/>
          <w:szCs w:val="24"/>
        </w:rPr>
        <w:t>附件</w:t>
      </w:r>
      <w:r w:rsidR="00E35E14" w:rsidRPr="00952F91">
        <w:rPr>
          <w:rFonts w:hint="eastAsia"/>
          <w:color w:val="000000" w:themeColor="text1"/>
          <w:szCs w:val="24"/>
        </w:rPr>
        <w:t>0</w:t>
      </w:r>
      <w:r w:rsidR="00FA12C4" w:rsidRPr="00952F91">
        <w:rPr>
          <w:rFonts w:hint="eastAsia"/>
          <w:color w:val="000000" w:themeColor="text1"/>
          <w:szCs w:val="24"/>
        </w:rPr>
        <w:t>1</w:t>
      </w:r>
      <w:r w:rsidR="00EA263C" w:rsidRPr="00952F91">
        <w:rPr>
          <w:rFonts w:hint="eastAsia"/>
          <w:color w:val="000000" w:themeColor="text1"/>
          <w:szCs w:val="24"/>
        </w:rPr>
        <w:t>《</w:t>
      </w:r>
      <w:r w:rsidR="00157ABD" w:rsidRPr="00952F91">
        <w:rPr>
          <w:rFonts w:hint="eastAsia"/>
          <w:color w:val="000000" w:themeColor="text1"/>
          <w:szCs w:val="24"/>
        </w:rPr>
        <w:t>工作范围</w:t>
      </w:r>
      <w:r w:rsidR="00102207" w:rsidRPr="00952F91">
        <w:rPr>
          <w:rFonts w:hint="eastAsia"/>
          <w:color w:val="000000" w:themeColor="text1"/>
          <w:szCs w:val="24"/>
        </w:rPr>
        <w:t>与分工</w:t>
      </w:r>
      <w:r w:rsidR="00EA263C" w:rsidRPr="00952F91">
        <w:rPr>
          <w:rFonts w:hint="eastAsia"/>
          <w:color w:val="000000" w:themeColor="text1"/>
          <w:szCs w:val="24"/>
        </w:rPr>
        <w:t>》</w:t>
      </w:r>
      <w:r w:rsidR="00157ABD" w:rsidRPr="00952F91">
        <w:rPr>
          <w:rFonts w:hint="eastAsia"/>
          <w:color w:val="000000" w:themeColor="text1"/>
          <w:szCs w:val="24"/>
        </w:rPr>
        <w:t>。</w:t>
      </w:r>
    </w:p>
    <w:p w14:paraId="15D7101A" w14:textId="66D86A40" w:rsidR="00703744" w:rsidRPr="00D271BD" w:rsidRDefault="00703744" w:rsidP="00774DF8">
      <w:pPr>
        <w:numPr>
          <w:ilvl w:val="1"/>
          <w:numId w:val="67"/>
        </w:numPr>
        <w:tabs>
          <w:tab w:val="left" w:pos="960"/>
        </w:tabs>
        <w:wordWrap/>
        <w:spacing w:afterLines="0" w:after="0"/>
        <w:ind w:leftChars="0" w:left="0" w:firstLine="480"/>
        <w:rPr>
          <w:rFonts w:hint="eastAsia"/>
          <w:color w:val="DC3939"/>
          <w:szCs w:val="24"/>
        </w:rPr>
      </w:pPr>
      <w:r w:rsidRPr="00952F91">
        <w:rPr>
          <w:rFonts w:hint="eastAsia"/>
          <w:color w:val="000000" w:themeColor="text1"/>
          <w:szCs w:val="24"/>
        </w:rPr>
        <w:t>联合体双方的工作范围：详见合同附件21《联合体协议》。承包人在报价文件中提供的联合体协议表示承包人将采用联合体的方式执行本合同下的工程项目和初步的工作范围划分</w:t>
      </w:r>
      <w:r w:rsidR="00BA2F8E" w:rsidRPr="00952F91">
        <w:rPr>
          <w:rFonts w:hint="eastAsia"/>
          <w:color w:val="000000" w:themeColor="text1"/>
          <w:szCs w:val="24"/>
        </w:rPr>
        <w:t>。</w:t>
      </w:r>
      <w:r w:rsidRPr="00952F91">
        <w:rPr>
          <w:rFonts w:hint="eastAsia"/>
          <w:color w:val="000000" w:themeColor="text1"/>
          <w:szCs w:val="24"/>
        </w:rPr>
        <w:t>在正式签订合同</w:t>
      </w:r>
      <w:r w:rsidR="00FF7B01" w:rsidRPr="00952F91">
        <w:rPr>
          <w:rFonts w:hint="eastAsia"/>
          <w:color w:val="000000" w:themeColor="text1"/>
          <w:szCs w:val="24"/>
        </w:rPr>
        <w:t>前</w:t>
      </w:r>
      <w:r w:rsidRPr="00952F91">
        <w:rPr>
          <w:rFonts w:hint="eastAsia"/>
          <w:color w:val="000000" w:themeColor="text1"/>
          <w:szCs w:val="24"/>
        </w:rPr>
        <w:t>，将根据项目管理的需要，在合同范围和内容以及计价方式总体不变的情况下调整联合体</w:t>
      </w:r>
      <w:r w:rsidR="00952F91">
        <w:rPr>
          <w:rFonts w:hint="eastAsia"/>
          <w:color w:val="000000" w:themeColor="text1"/>
          <w:szCs w:val="24"/>
        </w:rPr>
        <w:t>各</w:t>
      </w:r>
      <w:r w:rsidRPr="00952F91">
        <w:rPr>
          <w:rFonts w:hint="eastAsia"/>
          <w:color w:val="000000" w:themeColor="text1"/>
          <w:szCs w:val="24"/>
        </w:rPr>
        <w:t>方的工作范围</w:t>
      </w:r>
      <w:r w:rsidR="001B3B25" w:rsidRPr="00952F91">
        <w:rPr>
          <w:rFonts w:hint="eastAsia"/>
          <w:color w:val="000000" w:themeColor="text1"/>
          <w:szCs w:val="24"/>
        </w:rPr>
        <w:t>、工作界面、责任和权利义务</w:t>
      </w:r>
      <w:r w:rsidRPr="00952F91">
        <w:rPr>
          <w:rFonts w:hint="eastAsia"/>
          <w:color w:val="000000" w:themeColor="text1"/>
          <w:szCs w:val="24"/>
        </w:rPr>
        <w:t>。</w:t>
      </w:r>
    </w:p>
    <w:p w14:paraId="7691640C"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7" w:name="_Toc177652759"/>
      <w:bookmarkStart w:id="8" w:name="_Toc186824261"/>
      <w:r w:rsidRPr="00156463">
        <w:rPr>
          <w:rFonts w:hint="eastAsia"/>
          <w:bCs/>
          <w:kern w:val="2"/>
          <w:szCs w:val="24"/>
        </w:rPr>
        <w:t>合同</w:t>
      </w:r>
      <w:r w:rsidR="0027268D" w:rsidRPr="00156463">
        <w:rPr>
          <w:rFonts w:hint="eastAsia"/>
          <w:bCs/>
          <w:kern w:val="2"/>
          <w:szCs w:val="24"/>
        </w:rPr>
        <w:t>主要</w:t>
      </w:r>
      <w:r w:rsidRPr="00156463">
        <w:rPr>
          <w:rFonts w:hint="eastAsia"/>
          <w:bCs/>
          <w:kern w:val="2"/>
          <w:szCs w:val="24"/>
        </w:rPr>
        <w:t>工期</w:t>
      </w:r>
      <w:bookmarkEnd w:id="7"/>
      <w:bookmarkEnd w:id="8"/>
    </w:p>
    <w:p w14:paraId="42B81FD0" w14:textId="77777777" w:rsidR="00DC3AE2" w:rsidRPr="00365B7F" w:rsidRDefault="00DC3AE2" w:rsidP="006B75CF">
      <w:pPr>
        <w:tabs>
          <w:tab w:val="left" w:pos="2880"/>
          <w:tab w:val="left" w:pos="3120"/>
          <w:tab w:val="left" w:pos="4080"/>
          <w:tab w:val="left" w:pos="4320"/>
          <w:tab w:val="left" w:pos="6240"/>
          <w:tab w:val="left" w:pos="6480"/>
          <w:tab w:val="left" w:pos="6720"/>
        </w:tabs>
        <w:wordWrap/>
        <w:topLinePunct w:val="0"/>
        <w:spacing w:afterLines="0" w:after="0"/>
        <w:ind w:leftChars="0" w:left="0" w:firstLine="480"/>
        <w:rPr>
          <w:rFonts w:hint="eastAsia"/>
          <w:szCs w:val="24"/>
        </w:rPr>
      </w:pPr>
      <w:r w:rsidRPr="00365B7F">
        <w:rPr>
          <w:rFonts w:hint="eastAsia"/>
          <w:szCs w:val="24"/>
        </w:rPr>
        <w:t>计划开始工作日期</w:t>
      </w:r>
      <w:r w:rsidR="00247EE6" w:rsidRPr="00365B7F">
        <w:rPr>
          <w:rFonts w:hint="eastAsia"/>
          <w:szCs w:val="24"/>
        </w:rPr>
        <w:t xml:space="preserve">     </w:t>
      </w:r>
      <w:r w:rsidRPr="00365B7F">
        <w:rPr>
          <w:rFonts w:hint="eastAsia"/>
          <w:szCs w:val="24"/>
        </w:rPr>
        <w:t>：</w:t>
      </w:r>
      <w:r w:rsidRPr="00365B7F">
        <w:rPr>
          <w:szCs w:val="24"/>
          <w:u w:val="single"/>
        </w:rPr>
        <w:t xml:space="preserve"> </w:t>
      </w:r>
      <w:r w:rsidR="00365B7F">
        <w:rPr>
          <w:rFonts w:hint="eastAsia"/>
          <w:szCs w:val="24"/>
          <w:u w:val="single"/>
        </w:rPr>
        <w:t xml:space="preserve">    </w:t>
      </w:r>
      <w:r w:rsidRPr="00365B7F">
        <w:rPr>
          <w:rFonts w:hint="eastAsia"/>
          <w:szCs w:val="24"/>
        </w:rPr>
        <w:t>年</w:t>
      </w:r>
      <w:r w:rsidRPr="00365B7F">
        <w:rPr>
          <w:szCs w:val="24"/>
          <w:u w:val="single"/>
        </w:rPr>
        <w:t xml:space="preserve"> </w:t>
      </w:r>
      <w:r w:rsidR="00365B7F">
        <w:rPr>
          <w:rFonts w:hint="eastAsia"/>
          <w:szCs w:val="24"/>
          <w:u w:val="single"/>
        </w:rPr>
        <w:t xml:space="preserve"> </w:t>
      </w:r>
      <w:r w:rsidR="00086484" w:rsidRPr="00365B7F">
        <w:rPr>
          <w:rFonts w:hint="eastAsia"/>
          <w:szCs w:val="24"/>
          <w:u w:val="single"/>
        </w:rPr>
        <w:t xml:space="preserve"> </w:t>
      </w:r>
      <w:r w:rsidRPr="00365B7F">
        <w:rPr>
          <w:rFonts w:hint="eastAsia"/>
          <w:szCs w:val="24"/>
        </w:rPr>
        <w:t>月</w:t>
      </w:r>
      <w:r w:rsidRPr="00365B7F">
        <w:rPr>
          <w:szCs w:val="24"/>
          <w:u w:val="single"/>
        </w:rPr>
        <w:t xml:space="preserve"> </w:t>
      </w:r>
      <w:r w:rsidR="00365B7F">
        <w:rPr>
          <w:rFonts w:hint="eastAsia"/>
          <w:szCs w:val="24"/>
          <w:u w:val="single"/>
        </w:rPr>
        <w:t xml:space="preserve">  </w:t>
      </w:r>
      <w:r w:rsidRPr="00365B7F">
        <w:rPr>
          <w:rFonts w:hint="eastAsia"/>
          <w:szCs w:val="24"/>
        </w:rPr>
        <w:t>日</w:t>
      </w:r>
    </w:p>
    <w:p w14:paraId="2CA9475B" w14:textId="77777777" w:rsidR="00DC3AE2" w:rsidRPr="00365B7F" w:rsidRDefault="00DC3AE2" w:rsidP="006B75CF">
      <w:pPr>
        <w:tabs>
          <w:tab w:val="left" w:pos="2880"/>
          <w:tab w:val="left" w:pos="3120"/>
          <w:tab w:val="left" w:pos="4080"/>
          <w:tab w:val="left" w:pos="4320"/>
          <w:tab w:val="left" w:pos="6240"/>
          <w:tab w:val="left" w:pos="6480"/>
          <w:tab w:val="left" w:pos="6720"/>
        </w:tabs>
        <w:wordWrap/>
        <w:topLinePunct w:val="0"/>
        <w:spacing w:afterLines="0" w:after="0"/>
        <w:ind w:leftChars="0" w:left="0" w:firstLine="480"/>
        <w:rPr>
          <w:rFonts w:hint="eastAsia"/>
          <w:szCs w:val="24"/>
        </w:rPr>
      </w:pPr>
      <w:r w:rsidRPr="00365B7F">
        <w:rPr>
          <w:rFonts w:hint="eastAsia"/>
          <w:szCs w:val="24"/>
        </w:rPr>
        <w:t>计划开始现场施工日期</w:t>
      </w:r>
      <w:r w:rsidR="00247EE6" w:rsidRPr="00365B7F">
        <w:rPr>
          <w:rFonts w:hint="eastAsia"/>
          <w:szCs w:val="24"/>
        </w:rPr>
        <w:t xml:space="preserve"> </w:t>
      </w:r>
      <w:r w:rsidRPr="00365B7F">
        <w:rPr>
          <w:rFonts w:hint="eastAsia"/>
          <w:szCs w:val="24"/>
        </w:rPr>
        <w:t>：</w:t>
      </w:r>
      <w:r w:rsidRPr="00365B7F">
        <w:rPr>
          <w:szCs w:val="24"/>
          <w:u w:val="single"/>
        </w:rPr>
        <w:t xml:space="preserve"> </w:t>
      </w:r>
      <w:r w:rsidR="00365B7F">
        <w:rPr>
          <w:rFonts w:hint="eastAsia"/>
          <w:szCs w:val="24"/>
          <w:u w:val="single"/>
        </w:rPr>
        <w:t xml:space="preserve">   </w:t>
      </w:r>
      <w:r w:rsidRPr="00365B7F">
        <w:rPr>
          <w:szCs w:val="24"/>
          <w:u w:val="single"/>
        </w:rPr>
        <w:t xml:space="preserve"> </w:t>
      </w:r>
      <w:r w:rsidRPr="00365B7F">
        <w:rPr>
          <w:rFonts w:hint="eastAsia"/>
          <w:szCs w:val="24"/>
        </w:rPr>
        <w:t>年</w:t>
      </w:r>
      <w:r w:rsidRPr="00365B7F">
        <w:rPr>
          <w:szCs w:val="24"/>
          <w:u w:val="single"/>
        </w:rPr>
        <w:t xml:space="preserve"> </w:t>
      </w:r>
      <w:r w:rsidR="00365B7F">
        <w:rPr>
          <w:rFonts w:hint="eastAsia"/>
          <w:szCs w:val="24"/>
          <w:u w:val="single"/>
        </w:rPr>
        <w:t xml:space="preserve">  </w:t>
      </w:r>
      <w:r w:rsidRPr="00365B7F">
        <w:rPr>
          <w:rFonts w:hint="eastAsia"/>
          <w:szCs w:val="24"/>
        </w:rPr>
        <w:t>月</w:t>
      </w:r>
      <w:r w:rsidRPr="00365B7F">
        <w:rPr>
          <w:szCs w:val="24"/>
          <w:u w:val="single"/>
        </w:rPr>
        <w:t xml:space="preserve"> </w:t>
      </w:r>
      <w:r w:rsidR="00365B7F">
        <w:rPr>
          <w:rFonts w:hint="eastAsia"/>
          <w:szCs w:val="24"/>
          <w:u w:val="single"/>
        </w:rPr>
        <w:t xml:space="preserve"> </w:t>
      </w:r>
      <w:r w:rsidRPr="00365B7F">
        <w:rPr>
          <w:szCs w:val="24"/>
          <w:u w:val="single"/>
        </w:rPr>
        <w:t xml:space="preserve"> </w:t>
      </w:r>
      <w:r w:rsidRPr="00365B7F">
        <w:rPr>
          <w:rFonts w:hint="eastAsia"/>
          <w:szCs w:val="24"/>
        </w:rPr>
        <w:t>日</w:t>
      </w:r>
    </w:p>
    <w:p w14:paraId="75232AE6" w14:textId="77777777" w:rsidR="00DC3AE2" w:rsidRPr="007408F6" w:rsidRDefault="00DC3AE2" w:rsidP="006B75CF">
      <w:pPr>
        <w:tabs>
          <w:tab w:val="left" w:pos="2880"/>
          <w:tab w:val="left" w:pos="3120"/>
          <w:tab w:val="left" w:pos="4080"/>
          <w:tab w:val="left" w:pos="4320"/>
          <w:tab w:val="left" w:pos="6480"/>
          <w:tab w:val="left" w:pos="6720"/>
        </w:tabs>
        <w:wordWrap/>
        <w:topLinePunct w:val="0"/>
        <w:spacing w:afterLines="0" w:after="0"/>
        <w:ind w:leftChars="0" w:left="0" w:firstLine="480"/>
        <w:rPr>
          <w:rFonts w:hint="eastAsia"/>
          <w:szCs w:val="24"/>
        </w:rPr>
      </w:pPr>
      <w:r w:rsidRPr="00365B7F">
        <w:rPr>
          <w:rFonts w:hint="eastAsia"/>
          <w:szCs w:val="24"/>
        </w:rPr>
        <w:t>计划</w:t>
      </w:r>
      <w:r w:rsidR="00025412" w:rsidRPr="00365B7F">
        <w:rPr>
          <w:rFonts w:hint="eastAsia"/>
          <w:szCs w:val="24"/>
        </w:rPr>
        <w:t>中间交接</w:t>
      </w:r>
      <w:r w:rsidRPr="00365B7F">
        <w:rPr>
          <w:rFonts w:hint="eastAsia"/>
          <w:szCs w:val="24"/>
        </w:rPr>
        <w:t>日期</w:t>
      </w:r>
      <w:r w:rsidR="00247EE6" w:rsidRPr="00365B7F">
        <w:rPr>
          <w:rFonts w:hint="eastAsia"/>
          <w:szCs w:val="24"/>
        </w:rPr>
        <w:t xml:space="preserve">     </w:t>
      </w:r>
      <w:r w:rsidRPr="00365B7F">
        <w:rPr>
          <w:rFonts w:hint="eastAsia"/>
          <w:szCs w:val="24"/>
        </w:rPr>
        <w:t>：</w:t>
      </w:r>
      <w:r w:rsidRPr="00365B7F">
        <w:rPr>
          <w:szCs w:val="24"/>
          <w:u w:val="single"/>
        </w:rPr>
        <w:t xml:space="preserve"> </w:t>
      </w:r>
      <w:r w:rsidR="00365B7F">
        <w:rPr>
          <w:rFonts w:hint="eastAsia"/>
          <w:szCs w:val="24"/>
          <w:u w:val="single"/>
        </w:rPr>
        <w:t xml:space="preserve">   </w:t>
      </w:r>
      <w:r w:rsidRPr="00365B7F">
        <w:rPr>
          <w:szCs w:val="24"/>
          <w:u w:val="single"/>
        </w:rPr>
        <w:t xml:space="preserve"> </w:t>
      </w:r>
      <w:r w:rsidRPr="00365B7F">
        <w:rPr>
          <w:rFonts w:hint="eastAsia"/>
          <w:szCs w:val="24"/>
        </w:rPr>
        <w:t>年</w:t>
      </w:r>
      <w:r w:rsidRPr="00365B7F">
        <w:rPr>
          <w:szCs w:val="24"/>
          <w:u w:val="single"/>
        </w:rPr>
        <w:t xml:space="preserve"> </w:t>
      </w:r>
      <w:r w:rsidR="00365B7F">
        <w:rPr>
          <w:rFonts w:hint="eastAsia"/>
          <w:szCs w:val="24"/>
          <w:u w:val="single"/>
        </w:rPr>
        <w:t xml:space="preserve">  </w:t>
      </w:r>
      <w:r w:rsidRPr="00365B7F">
        <w:rPr>
          <w:rFonts w:hint="eastAsia"/>
          <w:szCs w:val="24"/>
        </w:rPr>
        <w:t>月</w:t>
      </w:r>
      <w:r w:rsidRPr="00365B7F">
        <w:rPr>
          <w:szCs w:val="24"/>
          <w:u w:val="single"/>
        </w:rPr>
        <w:t xml:space="preserve"> </w:t>
      </w:r>
      <w:r w:rsidR="00365B7F">
        <w:rPr>
          <w:rFonts w:hint="eastAsia"/>
          <w:szCs w:val="24"/>
          <w:u w:val="single"/>
        </w:rPr>
        <w:t xml:space="preserve">  </w:t>
      </w:r>
      <w:r w:rsidRPr="00365B7F">
        <w:rPr>
          <w:rFonts w:hint="eastAsia"/>
          <w:szCs w:val="24"/>
        </w:rPr>
        <w:t>日</w:t>
      </w:r>
    </w:p>
    <w:p w14:paraId="6131A646"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9" w:name="_Toc177652760"/>
      <w:bookmarkStart w:id="10" w:name="_Toc186824262"/>
      <w:r w:rsidRPr="00156463">
        <w:rPr>
          <w:rFonts w:hint="eastAsia"/>
          <w:bCs/>
          <w:kern w:val="2"/>
          <w:szCs w:val="24"/>
        </w:rPr>
        <w:t>质量标准</w:t>
      </w:r>
      <w:bookmarkEnd w:id="9"/>
      <w:bookmarkEnd w:id="10"/>
    </w:p>
    <w:p w14:paraId="48C4BAD9" w14:textId="77777777" w:rsidR="00EB20FA" w:rsidRPr="004C1A58" w:rsidRDefault="00EB20FA" w:rsidP="00774DF8">
      <w:pPr>
        <w:numPr>
          <w:ilvl w:val="0"/>
          <w:numId w:val="68"/>
        </w:numPr>
        <w:tabs>
          <w:tab w:val="left" w:pos="960"/>
        </w:tabs>
        <w:wordWrap/>
        <w:spacing w:afterLines="0" w:after="0"/>
        <w:ind w:leftChars="0" w:firstLineChars="0"/>
        <w:rPr>
          <w:rFonts w:hint="eastAsia"/>
          <w:szCs w:val="24"/>
        </w:rPr>
      </w:pPr>
      <w:r w:rsidRPr="004C1A58">
        <w:rPr>
          <w:rFonts w:hint="eastAsia"/>
          <w:szCs w:val="24"/>
        </w:rPr>
        <w:t>质量总目标</w:t>
      </w:r>
    </w:p>
    <w:p w14:paraId="3E40F47E" w14:textId="77777777" w:rsidR="00B15B24" w:rsidRPr="004C1A58" w:rsidRDefault="00EB20FA" w:rsidP="000604A7">
      <w:pPr>
        <w:wordWrap/>
        <w:topLinePunct w:val="0"/>
        <w:spacing w:afterLines="0" w:after="0"/>
        <w:ind w:leftChars="0" w:left="0" w:firstLine="480"/>
        <w:jc w:val="left"/>
        <w:rPr>
          <w:rFonts w:hint="eastAsia"/>
          <w:szCs w:val="24"/>
        </w:rPr>
      </w:pPr>
      <w:r w:rsidRPr="004C1A58">
        <w:rPr>
          <w:rFonts w:hint="eastAsia"/>
          <w:szCs w:val="24"/>
        </w:rPr>
        <w:t>工程质量合格</w:t>
      </w:r>
      <w:r w:rsidR="00382454" w:rsidRPr="004C1A58">
        <w:rPr>
          <w:rFonts w:hint="eastAsia"/>
          <w:szCs w:val="24"/>
        </w:rPr>
        <w:t>，重大</w:t>
      </w:r>
      <w:r w:rsidRPr="004C1A58">
        <w:rPr>
          <w:rFonts w:hint="eastAsia"/>
          <w:szCs w:val="24"/>
        </w:rPr>
        <w:t>及以上质量事故为零</w:t>
      </w:r>
      <w:r w:rsidR="00382454" w:rsidRPr="004C1A58">
        <w:rPr>
          <w:rFonts w:hint="eastAsia"/>
          <w:szCs w:val="24"/>
        </w:rPr>
        <w:t>。</w:t>
      </w:r>
    </w:p>
    <w:p w14:paraId="5CF0618F" w14:textId="77777777" w:rsidR="00EB20FA" w:rsidRPr="004C1A58" w:rsidRDefault="00EB20FA" w:rsidP="00774DF8">
      <w:pPr>
        <w:numPr>
          <w:ilvl w:val="0"/>
          <w:numId w:val="68"/>
        </w:numPr>
        <w:tabs>
          <w:tab w:val="left" w:pos="960"/>
        </w:tabs>
        <w:wordWrap/>
        <w:spacing w:afterLines="0" w:after="0"/>
        <w:ind w:leftChars="0" w:firstLineChars="0"/>
        <w:rPr>
          <w:rFonts w:hint="eastAsia"/>
          <w:szCs w:val="24"/>
        </w:rPr>
      </w:pPr>
      <w:r w:rsidRPr="004C1A58">
        <w:rPr>
          <w:rFonts w:hint="eastAsia"/>
          <w:szCs w:val="24"/>
        </w:rPr>
        <w:t>质量分解目标</w:t>
      </w:r>
    </w:p>
    <w:p w14:paraId="0CDB9859" w14:textId="0E7394C2" w:rsidR="00EB20FA" w:rsidRPr="004C1A58" w:rsidRDefault="00EB20FA" w:rsidP="006B75CF">
      <w:pPr>
        <w:wordWrap/>
        <w:spacing w:afterLines="0" w:after="0"/>
        <w:ind w:leftChars="0" w:left="0" w:firstLine="480"/>
        <w:rPr>
          <w:rFonts w:hint="eastAsia"/>
          <w:szCs w:val="24"/>
        </w:rPr>
      </w:pPr>
      <w:r w:rsidRPr="004C1A58">
        <w:rPr>
          <w:rFonts w:hint="eastAsia"/>
          <w:szCs w:val="24"/>
        </w:rPr>
        <w:t>设计质量零缺陷；采购产品出库合格率100%；单位工程质量验收合格率100%；焊接一次合格率</w:t>
      </w:r>
      <w:r w:rsidRPr="00952F91">
        <w:rPr>
          <w:rFonts w:hint="eastAsia"/>
          <w:szCs w:val="24"/>
        </w:rPr>
        <w:t>9</w:t>
      </w:r>
      <w:r w:rsidR="00D6386E">
        <w:rPr>
          <w:rFonts w:hint="eastAsia"/>
          <w:szCs w:val="24"/>
        </w:rPr>
        <w:t>8</w:t>
      </w:r>
      <w:r w:rsidRPr="00952F91">
        <w:rPr>
          <w:rFonts w:hint="eastAsia"/>
          <w:szCs w:val="24"/>
        </w:rPr>
        <w:t>%</w:t>
      </w:r>
      <w:r w:rsidR="00952F91">
        <w:rPr>
          <w:rFonts w:hint="eastAsia"/>
          <w:szCs w:val="24"/>
        </w:rPr>
        <w:t>及</w:t>
      </w:r>
      <w:r w:rsidRPr="004C1A58">
        <w:rPr>
          <w:rFonts w:hint="eastAsia"/>
          <w:szCs w:val="24"/>
        </w:rPr>
        <w:t>以上；变配电一次受电成功；</w:t>
      </w:r>
      <w:r w:rsidR="00EB0EC4">
        <w:rPr>
          <w:rFonts w:hint="eastAsia"/>
          <w:szCs w:val="24"/>
        </w:rPr>
        <w:t>锅炉一次点火成功；</w:t>
      </w:r>
      <w:r w:rsidRPr="004C1A58">
        <w:rPr>
          <w:rFonts w:hint="eastAsia"/>
          <w:szCs w:val="24"/>
        </w:rPr>
        <w:t>大机组一次试车成功；安装工程投料试车一次成功。</w:t>
      </w:r>
    </w:p>
    <w:p w14:paraId="5F70494D" w14:textId="77777777" w:rsidR="00EB20FA" w:rsidRPr="00FF7B01" w:rsidRDefault="00EB20FA" w:rsidP="00774DF8">
      <w:pPr>
        <w:numPr>
          <w:ilvl w:val="0"/>
          <w:numId w:val="68"/>
        </w:numPr>
        <w:tabs>
          <w:tab w:val="left" w:pos="960"/>
        </w:tabs>
        <w:wordWrap/>
        <w:spacing w:afterLines="0" w:after="0"/>
        <w:ind w:leftChars="0" w:firstLineChars="0"/>
        <w:rPr>
          <w:rFonts w:hint="eastAsia"/>
          <w:szCs w:val="24"/>
        </w:rPr>
      </w:pPr>
      <w:r w:rsidRPr="004C1A58">
        <w:rPr>
          <w:rFonts w:hint="eastAsia"/>
          <w:szCs w:val="24"/>
        </w:rPr>
        <w:lastRenderedPageBreak/>
        <w:t>工程创优目标</w:t>
      </w:r>
      <w:r w:rsidR="00FF7B01">
        <w:rPr>
          <w:rFonts w:hint="eastAsia"/>
          <w:szCs w:val="24"/>
        </w:rPr>
        <w:t>：</w:t>
      </w:r>
      <w:r w:rsidR="00FF7B01" w:rsidRPr="00FF7B01">
        <w:rPr>
          <w:rFonts w:hint="eastAsia"/>
          <w:szCs w:val="24"/>
          <w:u w:val="single"/>
        </w:rPr>
        <w:t xml:space="preserve"> </w:t>
      </w:r>
      <w:r w:rsidR="00FF7B01" w:rsidRPr="00E83910">
        <w:rPr>
          <w:rFonts w:hint="eastAsia"/>
          <w:szCs w:val="24"/>
          <w:u w:val="single"/>
        </w:rPr>
        <w:t>/</w:t>
      </w:r>
      <w:r w:rsidR="00FF7B01">
        <w:rPr>
          <w:rFonts w:hint="eastAsia"/>
          <w:szCs w:val="24"/>
          <w:u w:val="single"/>
        </w:rPr>
        <w:t xml:space="preserve"> </w:t>
      </w:r>
      <w:r w:rsidRPr="00FF7B01">
        <w:rPr>
          <w:rFonts w:hint="eastAsia"/>
          <w:szCs w:val="24"/>
        </w:rPr>
        <w:t>。</w:t>
      </w:r>
    </w:p>
    <w:p w14:paraId="71B8E6F0"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11" w:name="_Toc177652761"/>
      <w:bookmarkStart w:id="12" w:name="_Toc186824263"/>
      <w:r w:rsidRPr="00156463">
        <w:rPr>
          <w:rFonts w:hint="eastAsia"/>
          <w:bCs/>
          <w:kern w:val="2"/>
          <w:szCs w:val="24"/>
        </w:rPr>
        <w:t>签约合同价与合同价格形式</w:t>
      </w:r>
      <w:bookmarkEnd w:id="11"/>
      <w:bookmarkEnd w:id="12"/>
    </w:p>
    <w:p w14:paraId="5D806877" w14:textId="77777777" w:rsidR="0042550D" w:rsidRPr="00373481" w:rsidRDefault="00DC3AE2" w:rsidP="00774DF8">
      <w:pPr>
        <w:keepNext/>
        <w:numPr>
          <w:ilvl w:val="0"/>
          <w:numId w:val="69"/>
        </w:numPr>
        <w:tabs>
          <w:tab w:val="left" w:pos="960"/>
        </w:tabs>
        <w:wordWrap/>
        <w:spacing w:afterLines="0" w:after="0"/>
        <w:ind w:leftChars="0" w:left="0" w:firstLine="480"/>
        <w:rPr>
          <w:rFonts w:hint="eastAsia"/>
          <w:szCs w:val="24"/>
        </w:rPr>
      </w:pPr>
      <w:r w:rsidRPr="00373481">
        <w:rPr>
          <w:rFonts w:hint="eastAsia"/>
          <w:szCs w:val="24"/>
        </w:rPr>
        <w:t>签约合同价</w:t>
      </w:r>
    </w:p>
    <w:p w14:paraId="223490FF" w14:textId="77777777" w:rsidR="004A402B" w:rsidRDefault="00DC0D5F" w:rsidP="00B95DE4">
      <w:pPr>
        <w:wordWrap/>
        <w:topLinePunct w:val="0"/>
        <w:spacing w:afterLines="0" w:after="0"/>
        <w:ind w:leftChars="0" w:left="0" w:firstLine="480"/>
        <w:jc w:val="left"/>
        <w:rPr>
          <w:rFonts w:hint="eastAsia"/>
          <w:szCs w:val="24"/>
        </w:rPr>
      </w:pPr>
      <w:r w:rsidRPr="0042550D">
        <w:rPr>
          <w:rFonts w:hint="eastAsia"/>
          <w:szCs w:val="24"/>
        </w:rPr>
        <w:t>（含税）人民币</w:t>
      </w:r>
      <w:r w:rsidR="0067555B" w:rsidRPr="0042550D">
        <w:rPr>
          <w:rFonts w:hint="eastAsia"/>
          <w:szCs w:val="24"/>
        </w:rPr>
        <w:t>：</w:t>
      </w:r>
      <w:r w:rsidRPr="0023677D">
        <w:rPr>
          <w:rFonts w:hint="eastAsia"/>
          <w:color w:val="0070C0"/>
          <w:szCs w:val="24"/>
        </w:rPr>
        <w:t xml:space="preserve"> </w:t>
      </w:r>
      <w:r w:rsidR="0067555B" w:rsidRPr="0023677D">
        <w:rPr>
          <w:rFonts w:hint="eastAsia"/>
          <w:b/>
          <w:bCs/>
          <w:color w:val="0070C0"/>
          <w:szCs w:val="24"/>
        </w:rPr>
        <w:t>***********</w:t>
      </w:r>
      <w:r w:rsidRPr="0042550D">
        <w:rPr>
          <w:rFonts w:hint="eastAsia"/>
          <w:szCs w:val="24"/>
        </w:rPr>
        <w:t>（</w:t>
      </w:r>
      <w:r w:rsidR="00A14517">
        <w:rPr>
          <w:rFonts w:hint="eastAsia"/>
          <w:szCs w:val="24"/>
        </w:rPr>
        <w:t>大</w:t>
      </w:r>
      <w:r w:rsidR="0067555B" w:rsidRPr="0042550D">
        <w:rPr>
          <w:rFonts w:hint="eastAsia"/>
          <w:szCs w:val="24"/>
        </w:rPr>
        <w:t>写金额</w:t>
      </w:r>
      <w:r w:rsidRPr="0042550D">
        <w:rPr>
          <w:rFonts w:hint="eastAsia"/>
          <w:szCs w:val="24"/>
        </w:rPr>
        <w:t>¥</w:t>
      </w:r>
      <w:r w:rsidRPr="0023677D">
        <w:rPr>
          <w:rFonts w:hint="eastAsia"/>
          <w:color w:val="0070C0"/>
          <w:szCs w:val="24"/>
        </w:rPr>
        <w:t xml:space="preserve"> </w:t>
      </w:r>
      <w:r w:rsidR="0067555B" w:rsidRPr="0023677D">
        <w:rPr>
          <w:rFonts w:hint="eastAsia"/>
          <w:b/>
          <w:bCs/>
          <w:color w:val="0070C0"/>
          <w:szCs w:val="24"/>
        </w:rPr>
        <w:t>*********</w:t>
      </w:r>
      <w:r w:rsidRPr="0042550D">
        <w:rPr>
          <w:rFonts w:hint="eastAsia"/>
          <w:szCs w:val="24"/>
        </w:rPr>
        <w:t>元）</w:t>
      </w:r>
    </w:p>
    <w:p w14:paraId="55AB5277" w14:textId="77777777" w:rsidR="004A402B" w:rsidRDefault="004A402B" w:rsidP="00B95DE4">
      <w:pPr>
        <w:wordWrap/>
        <w:topLinePunct w:val="0"/>
        <w:spacing w:afterLines="0" w:after="0"/>
        <w:ind w:leftChars="0" w:left="0" w:firstLine="480"/>
        <w:jc w:val="left"/>
        <w:rPr>
          <w:rFonts w:hint="eastAsia"/>
          <w:szCs w:val="24"/>
        </w:rPr>
      </w:pPr>
      <w:r>
        <w:rPr>
          <w:rFonts w:hint="eastAsia"/>
          <w:szCs w:val="24"/>
        </w:rPr>
        <w:t>（</w:t>
      </w:r>
      <w:r w:rsidR="00383F62">
        <w:rPr>
          <w:rFonts w:hint="eastAsia"/>
          <w:szCs w:val="24"/>
        </w:rPr>
        <w:t>不</w:t>
      </w:r>
      <w:r w:rsidR="00383F62" w:rsidRPr="0042550D">
        <w:rPr>
          <w:rFonts w:hint="eastAsia"/>
          <w:szCs w:val="24"/>
        </w:rPr>
        <w:t>含税</w:t>
      </w:r>
      <w:r>
        <w:rPr>
          <w:rFonts w:hint="eastAsia"/>
          <w:szCs w:val="24"/>
        </w:rPr>
        <w:t>）</w:t>
      </w:r>
      <w:r w:rsidR="00383F62" w:rsidRPr="0042550D">
        <w:rPr>
          <w:rFonts w:hint="eastAsia"/>
          <w:szCs w:val="24"/>
        </w:rPr>
        <w:t>人民币：</w:t>
      </w:r>
      <w:r w:rsidR="00383F62" w:rsidRPr="0023677D">
        <w:rPr>
          <w:rFonts w:hint="eastAsia"/>
          <w:color w:val="0070C0"/>
          <w:szCs w:val="24"/>
        </w:rPr>
        <w:t xml:space="preserve"> </w:t>
      </w:r>
      <w:bookmarkStart w:id="13" w:name="_Hlk179893755"/>
      <w:r w:rsidR="00383F62" w:rsidRPr="0023677D">
        <w:rPr>
          <w:rFonts w:hint="eastAsia"/>
          <w:b/>
          <w:bCs/>
          <w:color w:val="0070C0"/>
          <w:szCs w:val="24"/>
        </w:rPr>
        <w:t>*********</w:t>
      </w:r>
      <w:bookmarkEnd w:id="13"/>
      <w:r w:rsidR="00383F62" w:rsidRPr="0042550D">
        <w:rPr>
          <w:rFonts w:hint="eastAsia"/>
          <w:szCs w:val="24"/>
        </w:rPr>
        <w:t>（</w:t>
      </w:r>
      <w:r w:rsidR="00383F62">
        <w:rPr>
          <w:rFonts w:hint="eastAsia"/>
          <w:szCs w:val="24"/>
        </w:rPr>
        <w:t>大</w:t>
      </w:r>
      <w:r w:rsidR="00383F62" w:rsidRPr="0042550D">
        <w:rPr>
          <w:rFonts w:hint="eastAsia"/>
          <w:szCs w:val="24"/>
        </w:rPr>
        <w:t>写金额¥</w:t>
      </w:r>
      <w:r w:rsidR="00383F62" w:rsidRPr="0023677D">
        <w:rPr>
          <w:rFonts w:hint="eastAsia"/>
          <w:color w:val="0070C0"/>
          <w:szCs w:val="24"/>
        </w:rPr>
        <w:t xml:space="preserve"> </w:t>
      </w:r>
      <w:r w:rsidR="00383F62" w:rsidRPr="0023677D">
        <w:rPr>
          <w:rFonts w:hint="eastAsia"/>
          <w:b/>
          <w:bCs/>
          <w:color w:val="0070C0"/>
          <w:szCs w:val="24"/>
        </w:rPr>
        <w:t>*********</w:t>
      </w:r>
      <w:r w:rsidR="00383F62" w:rsidRPr="0042550D">
        <w:rPr>
          <w:rFonts w:hint="eastAsia"/>
          <w:szCs w:val="24"/>
        </w:rPr>
        <w:t>元）</w:t>
      </w:r>
    </w:p>
    <w:p w14:paraId="2887722E" w14:textId="77777777" w:rsidR="004A402B" w:rsidRDefault="00383F62" w:rsidP="00B95DE4">
      <w:pPr>
        <w:wordWrap/>
        <w:topLinePunct w:val="0"/>
        <w:spacing w:afterLines="0" w:after="0"/>
        <w:ind w:leftChars="0" w:left="0" w:firstLine="480"/>
        <w:jc w:val="left"/>
        <w:rPr>
          <w:rFonts w:hint="eastAsia"/>
          <w:szCs w:val="24"/>
        </w:rPr>
      </w:pPr>
      <w:r>
        <w:rPr>
          <w:rFonts w:hint="eastAsia"/>
          <w:szCs w:val="24"/>
        </w:rPr>
        <w:t>税金人民币</w:t>
      </w:r>
      <w:r w:rsidRPr="00383F62">
        <w:rPr>
          <w:rFonts w:hint="eastAsia"/>
          <w:szCs w:val="24"/>
        </w:rPr>
        <w:t xml:space="preserve">： </w:t>
      </w:r>
      <w:r w:rsidR="00F76832" w:rsidRPr="0023677D">
        <w:rPr>
          <w:rFonts w:hint="eastAsia"/>
          <w:b/>
          <w:bCs/>
          <w:color w:val="0070C0"/>
          <w:szCs w:val="24"/>
        </w:rPr>
        <w:t>***************</w:t>
      </w:r>
      <w:r w:rsidRPr="00383F62">
        <w:rPr>
          <w:rFonts w:hint="eastAsia"/>
          <w:szCs w:val="24"/>
        </w:rPr>
        <w:t>（大写金额¥</w:t>
      </w:r>
      <w:r w:rsidRPr="004A402B">
        <w:rPr>
          <w:rFonts w:hint="eastAsia"/>
          <w:color w:val="0070C0"/>
          <w:szCs w:val="24"/>
        </w:rPr>
        <w:t xml:space="preserve"> </w:t>
      </w:r>
      <w:r w:rsidR="00F76832" w:rsidRPr="0023677D">
        <w:rPr>
          <w:rFonts w:hint="eastAsia"/>
          <w:b/>
          <w:bCs/>
          <w:color w:val="0070C0"/>
          <w:szCs w:val="24"/>
        </w:rPr>
        <w:t>*********</w:t>
      </w:r>
      <w:r w:rsidRPr="00383F62">
        <w:rPr>
          <w:rFonts w:hint="eastAsia"/>
          <w:szCs w:val="24"/>
        </w:rPr>
        <w:t>元）</w:t>
      </w:r>
      <w:r>
        <w:rPr>
          <w:rFonts w:hint="eastAsia"/>
          <w:szCs w:val="24"/>
        </w:rPr>
        <w:t>。</w:t>
      </w:r>
    </w:p>
    <w:p w14:paraId="6F34051B" w14:textId="77777777" w:rsidR="00A97E41" w:rsidRPr="00952F91" w:rsidRDefault="00CC0541" w:rsidP="00A97E41">
      <w:pPr>
        <w:wordWrap/>
        <w:topLinePunct w:val="0"/>
        <w:spacing w:afterLines="0" w:after="0"/>
        <w:ind w:leftChars="0" w:left="0" w:firstLine="480"/>
        <w:rPr>
          <w:rFonts w:hint="eastAsia"/>
          <w:color w:val="000000" w:themeColor="text1"/>
          <w:szCs w:val="24"/>
        </w:rPr>
      </w:pPr>
      <w:r w:rsidRPr="00952F91">
        <w:rPr>
          <w:rFonts w:hint="eastAsia"/>
          <w:color w:val="000000" w:themeColor="text1"/>
          <w:szCs w:val="24"/>
        </w:rPr>
        <w:tab/>
        <w:t>在合同执行履行期间，若国家税率政策发生变更调整时，本合同的执行税率也随之进行相应的调整</w:t>
      </w:r>
      <w:r w:rsidR="00383F62" w:rsidRPr="00952F91">
        <w:rPr>
          <w:rFonts w:hint="eastAsia"/>
          <w:color w:val="000000" w:themeColor="text1"/>
          <w:szCs w:val="24"/>
        </w:rPr>
        <w:t>。</w:t>
      </w:r>
    </w:p>
    <w:p w14:paraId="39B4D811" w14:textId="77777777" w:rsidR="00DC3AE2" w:rsidRDefault="00DA7666" w:rsidP="00C60F80">
      <w:pPr>
        <w:wordWrap/>
        <w:topLinePunct w:val="0"/>
        <w:spacing w:afterLines="0" w:after="0"/>
        <w:ind w:leftChars="0" w:left="0" w:firstLine="480"/>
        <w:rPr>
          <w:rFonts w:hint="eastAsia"/>
          <w:szCs w:val="24"/>
        </w:rPr>
      </w:pPr>
      <w:r>
        <w:rPr>
          <w:rFonts w:hint="eastAsia"/>
          <w:szCs w:val="24"/>
        </w:rPr>
        <w:t xml:space="preserve"> </w:t>
      </w:r>
      <w:r w:rsidR="00A97E41" w:rsidRPr="00A97E41">
        <w:rPr>
          <w:rFonts w:hint="eastAsia"/>
          <w:szCs w:val="24"/>
        </w:rPr>
        <w:t>除非合同另有约定，承包</w:t>
      </w:r>
      <w:r w:rsidR="008033C3">
        <w:rPr>
          <w:rFonts w:hint="eastAsia"/>
          <w:szCs w:val="24"/>
        </w:rPr>
        <w:t>人</w:t>
      </w:r>
      <w:r w:rsidR="00A97E41" w:rsidRPr="00A97E41">
        <w:rPr>
          <w:rFonts w:hint="eastAsia"/>
          <w:szCs w:val="24"/>
        </w:rPr>
        <w:t>应承担其在履行合同工作时所产生的全部费用。承包</w:t>
      </w:r>
      <w:r w:rsidR="008033C3">
        <w:rPr>
          <w:rFonts w:hint="eastAsia"/>
          <w:szCs w:val="24"/>
        </w:rPr>
        <w:t>人</w:t>
      </w:r>
      <w:r w:rsidR="00A97E41" w:rsidRPr="00A97E41">
        <w:rPr>
          <w:rFonts w:hint="eastAsia"/>
          <w:szCs w:val="24"/>
        </w:rPr>
        <w:t>应视为其在签订合同前已取得可能会影响本工程的相关风险、意外事件和其他情况的全部必要数据和资料，并已考虑了所有可能影响成本和费用的因素；承包</w:t>
      </w:r>
      <w:r w:rsidR="008033C3">
        <w:rPr>
          <w:rFonts w:hint="eastAsia"/>
          <w:szCs w:val="24"/>
        </w:rPr>
        <w:t>人</w:t>
      </w:r>
      <w:r w:rsidR="00A97E41" w:rsidRPr="00A97E41">
        <w:rPr>
          <w:rFonts w:hint="eastAsia"/>
          <w:szCs w:val="24"/>
        </w:rPr>
        <w:t>确认其将对已经预见到的实施并成功建成工程发生的所有困难和费用承担全部责任；承包</w:t>
      </w:r>
      <w:r w:rsidR="008033C3">
        <w:rPr>
          <w:rFonts w:hint="eastAsia"/>
          <w:szCs w:val="24"/>
        </w:rPr>
        <w:t>人</w:t>
      </w:r>
      <w:r w:rsidR="00A97E41" w:rsidRPr="00A97E41">
        <w:rPr>
          <w:rFonts w:hint="eastAsia"/>
          <w:szCs w:val="24"/>
        </w:rPr>
        <w:t>遇到不可预见的困难和费用时，合同价格不予调整。为避免引起歧义，本合同</w:t>
      </w:r>
      <w:r w:rsidR="00A97E41">
        <w:rPr>
          <w:rFonts w:hint="eastAsia"/>
          <w:szCs w:val="24"/>
        </w:rPr>
        <w:t>附件02</w:t>
      </w:r>
      <w:r w:rsidR="00A97E41" w:rsidRPr="00A97E41">
        <w:rPr>
          <w:rFonts w:hint="eastAsia"/>
          <w:szCs w:val="24"/>
        </w:rPr>
        <w:t>【合同价格及支付】中约定的合同价格已包含了所有上述成本和费用、承包</w:t>
      </w:r>
      <w:r w:rsidR="008033C3">
        <w:rPr>
          <w:rFonts w:hint="eastAsia"/>
          <w:szCs w:val="24"/>
        </w:rPr>
        <w:t>人</w:t>
      </w:r>
      <w:r w:rsidR="00A97E41" w:rsidRPr="00A97E41">
        <w:rPr>
          <w:rFonts w:hint="eastAsia"/>
          <w:szCs w:val="24"/>
        </w:rPr>
        <w:t>所有的义务、责任、风险以及合同中明确说明或根据合同的目的推断应当由承包</w:t>
      </w:r>
      <w:r w:rsidR="008033C3">
        <w:rPr>
          <w:rFonts w:hint="eastAsia"/>
          <w:szCs w:val="24"/>
        </w:rPr>
        <w:t>人</w:t>
      </w:r>
      <w:r w:rsidR="00A97E41" w:rsidRPr="00A97E41">
        <w:rPr>
          <w:rFonts w:hint="eastAsia"/>
          <w:szCs w:val="24"/>
        </w:rPr>
        <w:t>承担的全部费用。</w:t>
      </w:r>
    </w:p>
    <w:p w14:paraId="69D1D65F" w14:textId="77777777" w:rsidR="00C60F80" w:rsidRPr="007408F6" w:rsidRDefault="00C60F80" w:rsidP="00C60F80">
      <w:pPr>
        <w:wordWrap/>
        <w:topLinePunct w:val="0"/>
        <w:spacing w:afterLines="0" w:after="0"/>
        <w:ind w:leftChars="0" w:left="0" w:firstLine="480"/>
        <w:rPr>
          <w:rFonts w:hint="eastAsia"/>
          <w:szCs w:val="24"/>
        </w:rPr>
      </w:pPr>
      <w:r w:rsidRPr="009B5514">
        <w:rPr>
          <w:rFonts w:hint="eastAsia"/>
          <w:szCs w:val="24"/>
        </w:rPr>
        <w:t>作为有经验的承包人，此合同价格中应已充分考虑了本合同工作范围内的各项费用，承包人不得以某些工作在工作范围中未明示，或合同范围中的某些工作未出现在价格明细表中为由，向发包人索取额外费用。</w:t>
      </w:r>
    </w:p>
    <w:p w14:paraId="3219DE51" w14:textId="77777777" w:rsidR="00DC3AE2" w:rsidRPr="00373481" w:rsidRDefault="00DC3AE2" w:rsidP="00774DF8">
      <w:pPr>
        <w:keepNext/>
        <w:numPr>
          <w:ilvl w:val="0"/>
          <w:numId w:val="69"/>
        </w:numPr>
        <w:tabs>
          <w:tab w:val="left" w:pos="960"/>
        </w:tabs>
        <w:wordWrap/>
        <w:spacing w:afterLines="0" w:after="0"/>
        <w:ind w:leftChars="0" w:left="0" w:firstLine="480"/>
        <w:rPr>
          <w:rFonts w:hint="eastAsia"/>
          <w:szCs w:val="24"/>
        </w:rPr>
      </w:pPr>
      <w:r w:rsidRPr="00373481">
        <w:rPr>
          <w:rFonts w:hint="eastAsia"/>
          <w:szCs w:val="24"/>
        </w:rPr>
        <w:t>合同价格形式：</w:t>
      </w:r>
    </w:p>
    <w:p w14:paraId="2572A12B" w14:textId="77777777" w:rsidR="00DC3AE2" w:rsidRPr="00D856A4" w:rsidRDefault="00C324FE" w:rsidP="002112C3">
      <w:pPr>
        <w:wordWrap/>
        <w:topLinePunct w:val="0"/>
        <w:spacing w:afterLines="0" w:after="0"/>
        <w:ind w:leftChars="0" w:left="0" w:firstLine="480"/>
        <w:rPr>
          <w:rFonts w:hint="eastAsia"/>
          <w:szCs w:val="24"/>
        </w:rPr>
      </w:pPr>
      <w:r w:rsidRPr="00C324FE">
        <w:rPr>
          <w:rFonts w:hint="eastAsia"/>
          <w:szCs w:val="24"/>
        </w:rPr>
        <w:t>合同价格形式</w:t>
      </w:r>
      <w:r w:rsidR="00DE6504" w:rsidRPr="00DE6504">
        <w:rPr>
          <w:rFonts w:hint="eastAsia"/>
          <w:szCs w:val="24"/>
        </w:rPr>
        <w:t>详见合同附件2《合同价格与支付》</w:t>
      </w:r>
      <w:r w:rsidRPr="00D856A4">
        <w:rPr>
          <w:rFonts w:hint="eastAsia"/>
          <w:szCs w:val="24"/>
        </w:rPr>
        <w:t>。</w:t>
      </w:r>
    </w:p>
    <w:p w14:paraId="399DBCFF" w14:textId="77777777" w:rsidR="00D5063B" w:rsidRPr="007408F6" w:rsidRDefault="00D5063B">
      <w:pPr>
        <w:pStyle w:val="a"/>
        <w:numPr>
          <w:ilvl w:val="0"/>
          <w:numId w:val="13"/>
        </w:numPr>
        <w:tabs>
          <w:tab w:val="clear" w:pos="993"/>
        </w:tabs>
        <w:kinsoku w:val="0"/>
        <w:spacing w:afterLines="0" w:after="0"/>
        <w:ind w:leftChars="0" w:left="0"/>
        <w:jc w:val="left"/>
        <w:rPr>
          <w:rFonts w:cs="Times New Roman" w:hint="eastAsia"/>
          <w:vanish/>
          <w:szCs w:val="24"/>
        </w:rPr>
      </w:pPr>
      <w:bookmarkStart w:id="14" w:name="OLE_LINK2"/>
    </w:p>
    <w:p w14:paraId="73685C53" w14:textId="77777777" w:rsidR="00D5063B" w:rsidRPr="007408F6" w:rsidRDefault="00D5063B">
      <w:pPr>
        <w:pStyle w:val="a"/>
        <w:numPr>
          <w:ilvl w:val="0"/>
          <w:numId w:val="13"/>
        </w:numPr>
        <w:tabs>
          <w:tab w:val="clear" w:pos="993"/>
        </w:tabs>
        <w:kinsoku w:val="0"/>
        <w:spacing w:afterLines="0" w:after="0"/>
        <w:ind w:leftChars="0" w:left="0"/>
        <w:jc w:val="left"/>
        <w:rPr>
          <w:rFonts w:cs="Times New Roman" w:hint="eastAsia"/>
          <w:vanish/>
          <w:szCs w:val="24"/>
        </w:rPr>
      </w:pPr>
    </w:p>
    <w:p w14:paraId="038466E3"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15" w:name="_Toc177652762"/>
      <w:bookmarkStart w:id="16" w:name="_Toc186824264"/>
      <w:bookmarkEnd w:id="14"/>
      <w:r w:rsidRPr="00156463">
        <w:rPr>
          <w:rFonts w:hint="eastAsia"/>
          <w:bCs/>
          <w:kern w:val="2"/>
          <w:szCs w:val="24"/>
        </w:rPr>
        <w:t>工程总承包项目经理</w:t>
      </w:r>
      <w:bookmarkEnd w:id="15"/>
      <w:bookmarkEnd w:id="16"/>
    </w:p>
    <w:p w14:paraId="096BB995" w14:textId="77777777" w:rsidR="00DC3AE2" w:rsidRPr="007408F6" w:rsidRDefault="00DC3AE2" w:rsidP="002112C3">
      <w:pPr>
        <w:wordWrap/>
        <w:topLinePunct w:val="0"/>
        <w:spacing w:afterLines="0" w:after="0"/>
        <w:ind w:leftChars="0" w:left="0" w:firstLine="480"/>
        <w:jc w:val="left"/>
        <w:rPr>
          <w:rFonts w:hint="eastAsia"/>
          <w:szCs w:val="24"/>
        </w:rPr>
      </w:pPr>
      <w:r w:rsidRPr="007408F6">
        <w:rPr>
          <w:rFonts w:hint="eastAsia"/>
          <w:szCs w:val="24"/>
        </w:rPr>
        <w:t>工程总承包项目经理</w:t>
      </w:r>
      <w:r w:rsidR="00A97E41">
        <w:rPr>
          <w:rFonts w:hint="eastAsia"/>
          <w:szCs w:val="24"/>
        </w:rPr>
        <w:t>（也称“项目经理”）</w:t>
      </w:r>
      <w:r w:rsidRPr="007408F6">
        <w:rPr>
          <w:rFonts w:hint="eastAsia"/>
          <w:szCs w:val="24"/>
        </w:rPr>
        <w:t>：</w:t>
      </w:r>
      <w:r w:rsidR="003D15FD" w:rsidRPr="0023677D">
        <w:rPr>
          <w:rFonts w:hint="eastAsia"/>
          <w:b/>
          <w:bCs/>
          <w:color w:val="0070C0"/>
          <w:szCs w:val="24"/>
          <w:u w:val="single"/>
        </w:rPr>
        <w:t>********</w:t>
      </w:r>
      <w:r w:rsidRPr="007408F6">
        <w:rPr>
          <w:rFonts w:hint="eastAsia"/>
          <w:szCs w:val="24"/>
        </w:rPr>
        <w:t>。</w:t>
      </w:r>
    </w:p>
    <w:p w14:paraId="04BB3591"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17" w:name="_Toc177652763"/>
      <w:bookmarkStart w:id="18" w:name="_Toc186824265"/>
      <w:r w:rsidRPr="00156463">
        <w:rPr>
          <w:rFonts w:hint="eastAsia"/>
          <w:bCs/>
          <w:kern w:val="2"/>
          <w:szCs w:val="24"/>
        </w:rPr>
        <w:t>合同文件构成</w:t>
      </w:r>
      <w:bookmarkEnd w:id="17"/>
      <w:bookmarkEnd w:id="18"/>
    </w:p>
    <w:p w14:paraId="1D02A424" w14:textId="77777777" w:rsidR="00DC3AE2" w:rsidRPr="007408F6" w:rsidRDefault="00DC3AE2" w:rsidP="002112C3">
      <w:pPr>
        <w:wordWrap/>
        <w:topLinePunct w:val="0"/>
        <w:spacing w:afterLines="0" w:after="0"/>
        <w:ind w:leftChars="0" w:left="0" w:firstLine="480"/>
        <w:rPr>
          <w:rFonts w:hint="eastAsia"/>
          <w:szCs w:val="24"/>
        </w:rPr>
      </w:pPr>
      <w:r w:rsidRPr="007408F6">
        <w:rPr>
          <w:rFonts w:hint="eastAsia"/>
          <w:szCs w:val="24"/>
        </w:rPr>
        <w:t xml:space="preserve">本协议书与下列文件一起构成合同文件： </w:t>
      </w:r>
    </w:p>
    <w:p w14:paraId="095FAFDB" w14:textId="5577F6E4" w:rsidR="003D15FD" w:rsidRDefault="003D15FD" w:rsidP="002112C3">
      <w:pPr>
        <w:numPr>
          <w:ilvl w:val="0"/>
          <w:numId w:val="11"/>
        </w:numPr>
        <w:tabs>
          <w:tab w:val="left" w:pos="1080"/>
        </w:tabs>
        <w:wordWrap/>
        <w:topLinePunct w:val="0"/>
        <w:spacing w:afterLines="0" w:after="0"/>
        <w:ind w:leftChars="0" w:left="0" w:firstLine="480"/>
        <w:rPr>
          <w:rFonts w:hint="eastAsia"/>
          <w:szCs w:val="24"/>
        </w:rPr>
      </w:pPr>
      <w:r>
        <w:rPr>
          <w:rFonts w:hint="eastAsia"/>
          <w:szCs w:val="24"/>
        </w:rPr>
        <w:t>专用合同条件及合同附件</w:t>
      </w:r>
      <w:r w:rsidR="002A146C">
        <w:rPr>
          <w:rFonts w:hint="eastAsia"/>
          <w:szCs w:val="24"/>
        </w:rPr>
        <w:t>，</w:t>
      </w:r>
      <w:r w:rsidR="002A146C" w:rsidRPr="00952F91">
        <w:rPr>
          <w:rFonts w:hint="eastAsia"/>
          <w:szCs w:val="24"/>
        </w:rPr>
        <w:t>项目管理程序文件</w:t>
      </w:r>
      <w:r w:rsidR="005543CD" w:rsidRPr="00952F91">
        <w:rPr>
          <w:rFonts w:hint="eastAsia"/>
          <w:szCs w:val="24"/>
        </w:rPr>
        <w:t>；</w:t>
      </w:r>
    </w:p>
    <w:p w14:paraId="36EA0F91" w14:textId="77777777" w:rsidR="00236808" w:rsidRDefault="0075335F" w:rsidP="002112C3">
      <w:pPr>
        <w:numPr>
          <w:ilvl w:val="0"/>
          <w:numId w:val="11"/>
        </w:numPr>
        <w:tabs>
          <w:tab w:val="left" w:pos="1080"/>
        </w:tabs>
        <w:wordWrap/>
        <w:topLinePunct w:val="0"/>
        <w:spacing w:afterLines="0" w:after="0"/>
        <w:ind w:leftChars="0" w:left="0" w:firstLine="480"/>
        <w:rPr>
          <w:rFonts w:hint="eastAsia"/>
          <w:szCs w:val="24"/>
        </w:rPr>
      </w:pPr>
      <w:r>
        <w:rPr>
          <w:rFonts w:hint="eastAsia"/>
          <w:szCs w:val="24"/>
        </w:rPr>
        <w:t>项目</w:t>
      </w:r>
      <w:r w:rsidR="00236808">
        <w:rPr>
          <w:rFonts w:hint="eastAsia"/>
          <w:szCs w:val="24"/>
        </w:rPr>
        <w:t>清单</w:t>
      </w:r>
      <w:r w:rsidR="00D856A4">
        <w:rPr>
          <w:rFonts w:hint="eastAsia"/>
          <w:szCs w:val="24"/>
        </w:rPr>
        <w:t>/价格清单</w:t>
      </w:r>
      <w:r w:rsidR="005543CD">
        <w:rPr>
          <w:rFonts w:hint="eastAsia"/>
          <w:szCs w:val="24"/>
        </w:rPr>
        <w:t>；</w:t>
      </w:r>
    </w:p>
    <w:p w14:paraId="4C64118E" w14:textId="77777777" w:rsidR="00DC3AE2" w:rsidRPr="007408F6" w:rsidRDefault="00DC3AE2" w:rsidP="002112C3">
      <w:pPr>
        <w:numPr>
          <w:ilvl w:val="0"/>
          <w:numId w:val="11"/>
        </w:numPr>
        <w:tabs>
          <w:tab w:val="left" w:pos="1080"/>
        </w:tabs>
        <w:wordWrap/>
        <w:topLinePunct w:val="0"/>
        <w:spacing w:afterLines="0" w:after="0"/>
        <w:ind w:leftChars="0" w:left="0" w:firstLine="480"/>
        <w:rPr>
          <w:rFonts w:hint="eastAsia"/>
          <w:szCs w:val="24"/>
        </w:rPr>
      </w:pPr>
      <w:r w:rsidRPr="007408F6">
        <w:rPr>
          <w:rFonts w:hint="eastAsia"/>
          <w:szCs w:val="24"/>
        </w:rPr>
        <w:t>中标通知书</w:t>
      </w:r>
      <w:r w:rsidR="005543CD">
        <w:rPr>
          <w:rFonts w:hint="eastAsia"/>
          <w:szCs w:val="24"/>
        </w:rPr>
        <w:t>；</w:t>
      </w:r>
    </w:p>
    <w:p w14:paraId="3602534C" w14:textId="77777777" w:rsidR="003D15FD" w:rsidRDefault="003D15FD" w:rsidP="002112C3">
      <w:pPr>
        <w:numPr>
          <w:ilvl w:val="0"/>
          <w:numId w:val="11"/>
        </w:numPr>
        <w:tabs>
          <w:tab w:val="left" w:pos="1080"/>
        </w:tabs>
        <w:wordWrap/>
        <w:topLinePunct w:val="0"/>
        <w:spacing w:afterLines="0" w:after="0"/>
        <w:ind w:leftChars="0" w:left="0" w:firstLine="480"/>
        <w:rPr>
          <w:rFonts w:hint="eastAsia"/>
          <w:szCs w:val="24"/>
        </w:rPr>
      </w:pPr>
      <w:r>
        <w:rPr>
          <w:rFonts w:hint="eastAsia"/>
          <w:szCs w:val="24"/>
        </w:rPr>
        <w:t>招标文件</w:t>
      </w:r>
      <w:r w:rsidR="005543CD">
        <w:rPr>
          <w:rFonts w:hint="eastAsia"/>
          <w:szCs w:val="24"/>
        </w:rPr>
        <w:t>；</w:t>
      </w:r>
    </w:p>
    <w:p w14:paraId="124254DE" w14:textId="77777777" w:rsidR="0073415E" w:rsidRPr="00236808" w:rsidRDefault="0073415E" w:rsidP="002112C3">
      <w:pPr>
        <w:numPr>
          <w:ilvl w:val="0"/>
          <w:numId w:val="11"/>
        </w:numPr>
        <w:tabs>
          <w:tab w:val="left" w:pos="1080"/>
        </w:tabs>
        <w:wordWrap/>
        <w:topLinePunct w:val="0"/>
        <w:spacing w:afterLines="0" w:after="0"/>
        <w:ind w:leftChars="0" w:left="0" w:firstLine="480"/>
        <w:rPr>
          <w:rFonts w:hint="eastAsia"/>
          <w:szCs w:val="24"/>
        </w:rPr>
      </w:pPr>
      <w:r w:rsidRPr="00236808">
        <w:rPr>
          <w:rFonts w:hint="eastAsia"/>
          <w:szCs w:val="24"/>
        </w:rPr>
        <w:t>通用合同条件</w:t>
      </w:r>
      <w:r w:rsidR="005543CD">
        <w:rPr>
          <w:rFonts w:hint="eastAsia"/>
          <w:szCs w:val="24"/>
        </w:rPr>
        <w:t>；</w:t>
      </w:r>
    </w:p>
    <w:p w14:paraId="15BE7C5A" w14:textId="77777777" w:rsidR="00DC3AE2" w:rsidRPr="007408F6" w:rsidRDefault="006861B9" w:rsidP="002112C3">
      <w:pPr>
        <w:numPr>
          <w:ilvl w:val="0"/>
          <w:numId w:val="11"/>
        </w:numPr>
        <w:tabs>
          <w:tab w:val="left" w:pos="1080"/>
        </w:tabs>
        <w:wordWrap/>
        <w:topLinePunct w:val="0"/>
        <w:spacing w:afterLines="0" w:after="0"/>
        <w:ind w:leftChars="0" w:left="0" w:firstLine="480"/>
        <w:rPr>
          <w:rFonts w:hint="eastAsia"/>
          <w:szCs w:val="24"/>
        </w:rPr>
      </w:pPr>
      <w:r w:rsidRPr="007176AE">
        <w:rPr>
          <w:rFonts w:hint="eastAsia"/>
          <w:szCs w:val="24"/>
        </w:rPr>
        <w:lastRenderedPageBreak/>
        <w:t>承包</w:t>
      </w:r>
      <w:r w:rsidR="000D3ACB" w:rsidRPr="007176AE">
        <w:rPr>
          <w:rFonts w:hint="eastAsia"/>
          <w:szCs w:val="24"/>
        </w:rPr>
        <w:t>人建议书（投标文件）</w:t>
      </w:r>
      <w:r w:rsidR="005543CD">
        <w:rPr>
          <w:rFonts w:hint="eastAsia"/>
          <w:szCs w:val="24"/>
        </w:rPr>
        <w:t>；</w:t>
      </w:r>
    </w:p>
    <w:p w14:paraId="47B548E9" w14:textId="77777777" w:rsidR="00DC3AE2" w:rsidRPr="007408F6" w:rsidRDefault="00DC0D5F" w:rsidP="002112C3">
      <w:pPr>
        <w:numPr>
          <w:ilvl w:val="0"/>
          <w:numId w:val="11"/>
        </w:numPr>
        <w:tabs>
          <w:tab w:val="left" w:pos="1080"/>
        </w:tabs>
        <w:wordWrap/>
        <w:topLinePunct w:val="0"/>
        <w:spacing w:afterLines="0" w:after="0"/>
        <w:ind w:leftChars="0" w:left="0" w:firstLine="480"/>
        <w:rPr>
          <w:rFonts w:hint="eastAsia"/>
          <w:szCs w:val="24"/>
        </w:rPr>
      </w:pPr>
      <w:r>
        <w:rPr>
          <w:rFonts w:hint="eastAsia"/>
          <w:szCs w:val="24"/>
        </w:rPr>
        <w:t>双方约定得其他合同文件</w:t>
      </w:r>
      <w:r w:rsidR="00427454">
        <w:rPr>
          <w:rFonts w:hint="eastAsia"/>
          <w:szCs w:val="24"/>
        </w:rPr>
        <w:t>。</w:t>
      </w:r>
      <w:r w:rsidR="00DC3AE2" w:rsidRPr="007408F6">
        <w:rPr>
          <w:rFonts w:hint="eastAsia"/>
          <w:szCs w:val="24"/>
        </w:rPr>
        <w:t xml:space="preserve"> </w:t>
      </w:r>
    </w:p>
    <w:p w14:paraId="10BADFAD" w14:textId="77777777" w:rsidR="003B3E26" w:rsidRPr="007408F6" w:rsidRDefault="007F72C3" w:rsidP="002112C3">
      <w:pPr>
        <w:wordWrap/>
        <w:topLinePunct w:val="0"/>
        <w:spacing w:afterLines="0" w:after="0"/>
        <w:ind w:leftChars="0" w:left="0" w:firstLine="480"/>
        <w:rPr>
          <w:rFonts w:hint="eastAsia"/>
          <w:szCs w:val="24"/>
        </w:rPr>
      </w:pPr>
      <w:r w:rsidRPr="007F72C3">
        <w:rPr>
          <w:rFonts w:hint="eastAsia"/>
          <w:szCs w:val="24"/>
        </w:rPr>
        <w:t>上述各项合同文件包括双方就该项合同文件所</w:t>
      </w:r>
      <w:proofErr w:type="gramStart"/>
      <w:r w:rsidRPr="007F72C3">
        <w:rPr>
          <w:rFonts w:hint="eastAsia"/>
          <w:szCs w:val="24"/>
        </w:rPr>
        <w:t>作出</w:t>
      </w:r>
      <w:proofErr w:type="gramEnd"/>
      <w:r w:rsidRPr="007F72C3">
        <w:rPr>
          <w:rFonts w:hint="eastAsia"/>
          <w:szCs w:val="24"/>
        </w:rPr>
        <w:t>的补充和修改，属于同一类内容的合同文件应以最新签署的为准。专用合同条件及其</w:t>
      </w:r>
      <w:r w:rsidR="008B0BFA">
        <w:rPr>
          <w:rFonts w:hint="eastAsia"/>
          <w:szCs w:val="24"/>
        </w:rPr>
        <w:t>合同</w:t>
      </w:r>
      <w:r w:rsidRPr="007F72C3">
        <w:rPr>
          <w:rFonts w:hint="eastAsia"/>
          <w:szCs w:val="24"/>
        </w:rPr>
        <w:t>附件</w:t>
      </w:r>
      <w:r w:rsidR="008B0BFA">
        <w:rPr>
          <w:rFonts w:hint="eastAsia"/>
          <w:szCs w:val="24"/>
        </w:rPr>
        <w:t>的补充和修改</w:t>
      </w:r>
      <w:r w:rsidRPr="007F72C3">
        <w:rPr>
          <w:rFonts w:hint="eastAsia"/>
          <w:szCs w:val="24"/>
        </w:rPr>
        <w:t>须经</w:t>
      </w:r>
      <w:r w:rsidR="008B0BFA">
        <w:rPr>
          <w:rFonts w:hint="eastAsia"/>
          <w:szCs w:val="24"/>
        </w:rPr>
        <w:t>双方授权代表</w:t>
      </w:r>
      <w:r w:rsidRPr="007F72C3">
        <w:rPr>
          <w:rFonts w:hint="eastAsia"/>
          <w:szCs w:val="24"/>
        </w:rPr>
        <w:t>签字</w:t>
      </w:r>
      <w:bookmarkStart w:id="19" w:name="OLE_LINK3"/>
      <w:r w:rsidR="003B3E26" w:rsidRPr="007408F6">
        <w:rPr>
          <w:rFonts w:hint="eastAsia"/>
          <w:szCs w:val="24"/>
        </w:rPr>
        <w:t>。</w:t>
      </w:r>
    </w:p>
    <w:p w14:paraId="6C2398D5"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20" w:name="_Toc177652764"/>
      <w:bookmarkStart w:id="21" w:name="_Toc186824266"/>
      <w:bookmarkEnd w:id="19"/>
      <w:r w:rsidRPr="00156463">
        <w:rPr>
          <w:rFonts w:hint="eastAsia"/>
          <w:bCs/>
          <w:kern w:val="2"/>
          <w:szCs w:val="24"/>
        </w:rPr>
        <w:t>承诺</w:t>
      </w:r>
      <w:bookmarkEnd w:id="20"/>
      <w:bookmarkEnd w:id="21"/>
    </w:p>
    <w:p w14:paraId="2CAB0AEE" w14:textId="77777777" w:rsidR="00DC3AE2" w:rsidRPr="007408F6" w:rsidRDefault="00DC3AE2" w:rsidP="00774DF8">
      <w:pPr>
        <w:numPr>
          <w:ilvl w:val="0"/>
          <w:numId w:val="70"/>
        </w:numPr>
        <w:tabs>
          <w:tab w:val="left" w:pos="960"/>
        </w:tabs>
        <w:wordWrap/>
        <w:spacing w:afterLines="0" w:after="0"/>
        <w:ind w:leftChars="0" w:left="0" w:firstLine="480"/>
        <w:rPr>
          <w:rFonts w:hint="eastAsia"/>
          <w:szCs w:val="24"/>
        </w:rPr>
      </w:pPr>
      <w:r w:rsidRPr="007408F6">
        <w:rPr>
          <w:rFonts w:hint="eastAsia"/>
          <w:szCs w:val="24"/>
        </w:rPr>
        <w:t>发包人承诺按照法律规定履行项目审批手续、筹集工程建设资金并按照合同约定的期限和方式支付合同价款。</w:t>
      </w:r>
    </w:p>
    <w:p w14:paraId="38CF2780" w14:textId="77777777" w:rsidR="00DC3AE2" w:rsidRPr="007408F6" w:rsidRDefault="00DC3AE2" w:rsidP="00774DF8">
      <w:pPr>
        <w:numPr>
          <w:ilvl w:val="0"/>
          <w:numId w:val="70"/>
        </w:numPr>
        <w:tabs>
          <w:tab w:val="left" w:pos="960"/>
        </w:tabs>
        <w:wordWrap/>
        <w:spacing w:afterLines="0" w:after="0"/>
        <w:ind w:leftChars="0" w:left="0" w:firstLine="480"/>
        <w:rPr>
          <w:rFonts w:hint="eastAsia"/>
          <w:szCs w:val="24"/>
        </w:rPr>
      </w:pPr>
      <w:r w:rsidRPr="007408F6">
        <w:rPr>
          <w:rFonts w:hint="eastAsia"/>
          <w:szCs w:val="24"/>
        </w:rPr>
        <w:t>承包人承诺按照法律规定及合同约定组织完成工程的</w:t>
      </w:r>
      <w:r w:rsidR="0072787E" w:rsidRPr="007408F6">
        <w:rPr>
          <w:rFonts w:hint="eastAsia"/>
          <w:szCs w:val="24"/>
        </w:rPr>
        <w:t>设计、</w:t>
      </w:r>
      <w:r w:rsidRPr="007408F6">
        <w:rPr>
          <w:rFonts w:hint="eastAsia"/>
          <w:szCs w:val="24"/>
        </w:rPr>
        <w:t>采购</w:t>
      </w:r>
      <w:r w:rsidR="009364A2" w:rsidRPr="007408F6">
        <w:rPr>
          <w:rFonts w:hint="eastAsia"/>
          <w:szCs w:val="24"/>
        </w:rPr>
        <w:t>、</w:t>
      </w:r>
      <w:r w:rsidRPr="007408F6">
        <w:rPr>
          <w:rFonts w:hint="eastAsia"/>
          <w:szCs w:val="24"/>
        </w:rPr>
        <w:t>施工</w:t>
      </w:r>
      <w:r w:rsidR="009364A2" w:rsidRPr="007408F6">
        <w:rPr>
          <w:rFonts w:hint="eastAsia"/>
          <w:szCs w:val="24"/>
        </w:rPr>
        <w:t>、</w:t>
      </w:r>
      <w:r w:rsidR="009364A2" w:rsidRPr="007707EB">
        <w:rPr>
          <w:rFonts w:hint="eastAsia"/>
          <w:szCs w:val="24"/>
        </w:rPr>
        <w:t>协助联动试车及投料试车、性能考核</w:t>
      </w:r>
      <w:r w:rsidR="00DA3CEE">
        <w:rPr>
          <w:rFonts w:hint="eastAsia"/>
          <w:szCs w:val="24"/>
        </w:rPr>
        <w:t>、保运</w:t>
      </w:r>
      <w:r w:rsidRPr="007707EB">
        <w:rPr>
          <w:rFonts w:hint="eastAsia"/>
          <w:szCs w:val="24"/>
        </w:rPr>
        <w:t>等工作</w:t>
      </w:r>
      <w:r w:rsidR="00B4315F" w:rsidRPr="007707EB">
        <w:rPr>
          <w:rFonts w:hint="eastAsia"/>
          <w:szCs w:val="24"/>
        </w:rPr>
        <w:t>/服务</w:t>
      </w:r>
      <w:r w:rsidRPr="007707EB">
        <w:rPr>
          <w:rFonts w:hint="eastAsia"/>
          <w:szCs w:val="24"/>
        </w:rPr>
        <w:t>，</w:t>
      </w:r>
      <w:r w:rsidR="009364A2" w:rsidRPr="007707EB">
        <w:rPr>
          <w:rFonts w:hint="eastAsia"/>
          <w:szCs w:val="24"/>
        </w:rPr>
        <w:t>并在工程设计、采购、施工全过程中贯彻质量保证及</w:t>
      </w:r>
      <w:r w:rsidRPr="007707EB">
        <w:rPr>
          <w:rFonts w:hint="eastAsia"/>
          <w:szCs w:val="24"/>
        </w:rPr>
        <w:t>确保安全</w:t>
      </w:r>
      <w:r w:rsidR="009364A2" w:rsidRPr="007707EB">
        <w:rPr>
          <w:rFonts w:hint="eastAsia"/>
          <w:szCs w:val="24"/>
        </w:rPr>
        <w:t>环保管理体系，确保工程安全和质量</w:t>
      </w:r>
      <w:r w:rsidRPr="007707EB">
        <w:rPr>
          <w:rFonts w:hint="eastAsia"/>
          <w:szCs w:val="24"/>
        </w:rPr>
        <w:t>，不进行转包及违法分包，并在缺陷责任期及保修期内</w:t>
      </w:r>
      <w:r w:rsidRPr="007408F6">
        <w:rPr>
          <w:rFonts w:hint="eastAsia"/>
          <w:szCs w:val="24"/>
        </w:rPr>
        <w:t>承担相应的工程维修责任。</w:t>
      </w:r>
    </w:p>
    <w:p w14:paraId="7E2B2792" w14:textId="77777777" w:rsidR="0078257F" w:rsidRPr="007408F6" w:rsidRDefault="00082158" w:rsidP="00774DF8">
      <w:pPr>
        <w:numPr>
          <w:ilvl w:val="0"/>
          <w:numId w:val="70"/>
        </w:numPr>
        <w:tabs>
          <w:tab w:val="left" w:pos="960"/>
        </w:tabs>
        <w:wordWrap/>
        <w:spacing w:afterLines="0" w:after="0"/>
        <w:ind w:leftChars="0" w:left="0" w:firstLine="480"/>
        <w:rPr>
          <w:rFonts w:hint="eastAsia"/>
          <w:szCs w:val="24"/>
        </w:rPr>
      </w:pPr>
      <w:r>
        <w:rPr>
          <w:rFonts w:hint="eastAsia"/>
          <w:szCs w:val="24"/>
        </w:rPr>
        <w:t>承包人承诺</w:t>
      </w:r>
      <w:r w:rsidR="004F257B" w:rsidRPr="007408F6">
        <w:rPr>
          <w:rFonts w:hint="eastAsia"/>
          <w:szCs w:val="24"/>
        </w:rPr>
        <w:t>遵照执行政府部门和地方政府有关农民工工资的相关规章制度及条例，确保及时并足额支付农民工工资。所有农民工工资事宜由承包人及时解决并承担由此产生的所有费用（包括但不限于发包人针对承包人此项违约所给予的违约金处理）。如果发生承包人拖欠农民工工资事件，发包人直接向农民工支付工资，所支付的工资费用将从支付给承包人的进度款和</w:t>
      </w:r>
      <w:r w:rsidR="004F257B" w:rsidRPr="007408F6">
        <w:rPr>
          <w:szCs w:val="24"/>
        </w:rPr>
        <w:t>/或结算款中扣除。</w:t>
      </w:r>
    </w:p>
    <w:p w14:paraId="589A1695" w14:textId="77777777" w:rsidR="006D792E" w:rsidRPr="007408F6" w:rsidRDefault="00B57962" w:rsidP="00774DF8">
      <w:pPr>
        <w:numPr>
          <w:ilvl w:val="0"/>
          <w:numId w:val="70"/>
        </w:numPr>
        <w:tabs>
          <w:tab w:val="left" w:pos="960"/>
        </w:tabs>
        <w:wordWrap/>
        <w:spacing w:afterLines="0" w:after="0"/>
        <w:ind w:leftChars="0" w:left="0" w:firstLine="480"/>
        <w:rPr>
          <w:rFonts w:hint="eastAsia"/>
          <w:szCs w:val="24"/>
        </w:rPr>
      </w:pPr>
      <w:r w:rsidRPr="007408F6">
        <w:rPr>
          <w:rFonts w:hint="eastAsia"/>
          <w:szCs w:val="24"/>
        </w:rPr>
        <w:t>承包人</w:t>
      </w:r>
      <w:r w:rsidR="00082158">
        <w:rPr>
          <w:rFonts w:hint="eastAsia"/>
          <w:szCs w:val="24"/>
        </w:rPr>
        <w:t>承诺其</w:t>
      </w:r>
      <w:r w:rsidR="006D792E" w:rsidRPr="007408F6">
        <w:rPr>
          <w:rFonts w:hint="eastAsia"/>
          <w:szCs w:val="24"/>
        </w:rPr>
        <w:t>所承担的合同工作是完整的、准确的和没有缺陷的；并且符合设计文件、本合同的约定和进度计划的要求；符合良好的行业惯例。</w:t>
      </w:r>
    </w:p>
    <w:p w14:paraId="2A61266D" w14:textId="77777777" w:rsidR="006D792E" w:rsidRDefault="00E1760C" w:rsidP="00774DF8">
      <w:pPr>
        <w:numPr>
          <w:ilvl w:val="0"/>
          <w:numId w:val="70"/>
        </w:numPr>
        <w:tabs>
          <w:tab w:val="left" w:pos="960"/>
        </w:tabs>
        <w:wordWrap/>
        <w:spacing w:afterLines="0" w:after="0"/>
        <w:ind w:leftChars="0" w:left="0" w:firstLine="480"/>
        <w:rPr>
          <w:rFonts w:hint="eastAsia"/>
          <w:szCs w:val="24"/>
        </w:rPr>
      </w:pPr>
      <w:r>
        <w:rPr>
          <w:rFonts w:hint="eastAsia"/>
          <w:szCs w:val="24"/>
        </w:rPr>
        <w:t>承包人承诺</w:t>
      </w:r>
      <w:r w:rsidR="00D91359" w:rsidRPr="007408F6">
        <w:rPr>
          <w:rFonts w:hint="eastAsia"/>
          <w:szCs w:val="24"/>
        </w:rPr>
        <w:t>所承担的合同工作应符合</w:t>
      </w:r>
      <w:r w:rsidR="003072DD" w:rsidRPr="007176AE">
        <w:rPr>
          <w:rFonts w:hint="eastAsia"/>
          <w:szCs w:val="24"/>
        </w:rPr>
        <w:t>最新版</w:t>
      </w:r>
      <w:r w:rsidR="00D91359" w:rsidRPr="007176AE">
        <w:rPr>
          <w:rFonts w:hint="eastAsia"/>
          <w:szCs w:val="24"/>
        </w:rPr>
        <w:t>法律</w:t>
      </w:r>
      <w:r w:rsidR="003072DD" w:rsidRPr="007176AE">
        <w:rPr>
          <w:rFonts w:hint="eastAsia"/>
          <w:szCs w:val="24"/>
        </w:rPr>
        <w:t>法规</w:t>
      </w:r>
      <w:r w:rsidR="00D91359" w:rsidRPr="007408F6">
        <w:rPr>
          <w:rFonts w:hint="eastAsia"/>
          <w:szCs w:val="24"/>
        </w:rPr>
        <w:t>、标准、规范的要求、</w:t>
      </w:r>
      <w:r w:rsidR="00D91359" w:rsidRPr="00E1760C">
        <w:rPr>
          <w:rFonts w:hint="eastAsia"/>
          <w:szCs w:val="24"/>
        </w:rPr>
        <w:t>以及本合同约定的有关性能保证和考核标准的所有要求</w:t>
      </w:r>
      <w:r w:rsidR="003072DD">
        <w:rPr>
          <w:rFonts w:hint="eastAsia"/>
          <w:szCs w:val="24"/>
        </w:rPr>
        <w:t>（</w:t>
      </w:r>
      <w:r w:rsidR="00817677" w:rsidRPr="00E1760C">
        <w:rPr>
          <w:rFonts w:hint="eastAsia"/>
          <w:szCs w:val="24"/>
        </w:rPr>
        <w:t>具</w:t>
      </w:r>
      <w:r w:rsidR="00817677" w:rsidRPr="007176AE">
        <w:rPr>
          <w:rFonts w:hint="eastAsia"/>
          <w:szCs w:val="24"/>
        </w:rPr>
        <w:t>体</w:t>
      </w:r>
      <w:proofErr w:type="gramStart"/>
      <w:r w:rsidR="00817677" w:rsidRPr="007176AE">
        <w:rPr>
          <w:rFonts w:hint="eastAsia"/>
          <w:szCs w:val="24"/>
        </w:rPr>
        <w:t>见合同</w:t>
      </w:r>
      <w:proofErr w:type="gramEnd"/>
      <w:r w:rsidR="00817677" w:rsidRPr="007176AE">
        <w:rPr>
          <w:rFonts w:hint="eastAsia"/>
          <w:szCs w:val="24"/>
        </w:rPr>
        <w:t>附件 11《性能保证与考核》</w:t>
      </w:r>
      <w:r w:rsidR="003072DD" w:rsidRPr="007176AE">
        <w:rPr>
          <w:rFonts w:hint="eastAsia"/>
          <w:szCs w:val="24"/>
        </w:rPr>
        <w:t>）</w:t>
      </w:r>
      <w:r w:rsidR="00D91359" w:rsidRPr="00E1760C">
        <w:rPr>
          <w:rFonts w:hint="eastAsia"/>
          <w:szCs w:val="24"/>
        </w:rPr>
        <w:t>。</w:t>
      </w:r>
    </w:p>
    <w:p w14:paraId="6C0BE455" w14:textId="77777777" w:rsidR="00476FEF" w:rsidRPr="0069253F" w:rsidRDefault="00476FEF" w:rsidP="00774DF8">
      <w:pPr>
        <w:numPr>
          <w:ilvl w:val="0"/>
          <w:numId w:val="70"/>
        </w:numPr>
        <w:tabs>
          <w:tab w:val="left" w:pos="960"/>
        </w:tabs>
        <w:wordWrap/>
        <w:spacing w:afterLines="0" w:after="0"/>
        <w:ind w:leftChars="0" w:left="0" w:firstLine="480"/>
        <w:rPr>
          <w:rFonts w:hint="eastAsia"/>
          <w:szCs w:val="24"/>
        </w:rPr>
      </w:pPr>
      <w:bookmarkStart w:id="22" w:name="OLE_LINK13"/>
      <w:r w:rsidRPr="0069253F">
        <w:rPr>
          <w:rFonts w:hint="eastAsia"/>
          <w:szCs w:val="24"/>
        </w:rPr>
        <w:t>承包人承诺应该遵守发包人关于PMS系统运用的管理要求，及时上传数据和申请，完全满足发包人在PMS系统中对设计、采购</w:t>
      </w:r>
      <w:r w:rsidR="00D078D1" w:rsidRPr="0069253F">
        <w:rPr>
          <w:rFonts w:hint="eastAsia"/>
          <w:szCs w:val="24"/>
        </w:rPr>
        <w:t>、</w:t>
      </w:r>
      <w:r w:rsidRPr="0069253F">
        <w:rPr>
          <w:rFonts w:hint="eastAsia"/>
          <w:szCs w:val="24"/>
        </w:rPr>
        <w:t>施工</w:t>
      </w:r>
      <w:r w:rsidR="00D078D1" w:rsidRPr="0069253F">
        <w:rPr>
          <w:rFonts w:hint="eastAsia"/>
          <w:szCs w:val="24"/>
        </w:rPr>
        <w:t>等管理</w:t>
      </w:r>
      <w:r w:rsidRPr="0069253F">
        <w:rPr>
          <w:rFonts w:hint="eastAsia"/>
          <w:szCs w:val="24"/>
        </w:rPr>
        <w:t>各方面数据的需求。</w:t>
      </w:r>
      <w:bookmarkEnd w:id="22"/>
    </w:p>
    <w:p w14:paraId="1F438EB0" w14:textId="77777777" w:rsidR="00476FEF" w:rsidRDefault="00476FEF" w:rsidP="00774DF8">
      <w:pPr>
        <w:numPr>
          <w:ilvl w:val="0"/>
          <w:numId w:val="70"/>
        </w:numPr>
        <w:tabs>
          <w:tab w:val="left" w:pos="960"/>
        </w:tabs>
        <w:wordWrap/>
        <w:spacing w:afterLines="0" w:after="0"/>
        <w:ind w:leftChars="0" w:left="0" w:firstLine="480"/>
        <w:rPr>
          <w:rFonts w:hint="eastAsia"/>
          <w:szCs w:val="24"/>
        </w:rPr>
      </w:pPr>
      <w:r w:rsidRPr="0069253F">
        <w:rPr>
          <w:rFonts w:hint="eastAsia"/>
          <w:szCs w:val="24"/>
        </w:rPr>
        <w:t>承包人承诺采用COMOS系统</w:t>
      </w:r>
      <w:r w:rsidR="00D7367D" w:rsidRPr="0069253F">
        <w:rPr>
          <w:rFonts w:hint="eastAsia"/>
          <w:szCs w:val="24"/>
        </w:rPr>
        <w:t>完成全方位、全专业的设计和数字化交付</w:t>
      </w:r>
      <w:r w:rsidRPr="0069253F">
        <w:rPr>
          <w:rFonts w:hint="eastAsia"/>
          <w:szCs w:val="24"/>
        </w:rPr>
        <w:t>。</w:t>
      </w:r>
    </w:p>
    <w:p w14:paraId="7DC5A883" w14:textId="77777777" w:rsidR="007237FE" w:rsidRDefault="007237FE" w:rsidP="00774DF8">
      <w:pPr>
        <w:numPr>
          <w:ilvl w:val="0"/>
          <w:numId w:val="70"/>
        </w:numPr>
        <w:tabs>
          <w:tab w:val="left" w:pos="960"/>
        </w:tabs>
        <w:wordWrap/>
        <w:spacing w:afterLines="0" w:after="0"/>
        <w:ind w:leftChars="0" w:left="0" w:firstLine="480"/>
        <w:rPr>
          <w:rFonts w:hint="eastAsia"/>
          <w:szCs w:val="24"/>
        </w:rPr>
      </w:pPr>
      <w:r w:rsidRPr="007237FE">
        <w:rPr>
          <w:rFonts w:hint="eastAsia"/>
          <w:szCs w:val="24"/>
        </w:rPr>
        <w:t>承包人</w:t>
      </w:r>
      <w:r>
        <w:rPr>
          <w:rFonts w:hint="eastAsia"/>
          <w:szCs w:val="24"/>
        </w:rPr>
        <w:t>承诺</w:t>
      </w:r>
      <w:r w:rsidRPr="007237FE">
        <w:rPr>
          <w:rFonts w:hint="eastAsia"/>
          <w:szCs w:val="24"/>
        </w:rPr>
        <w:t>委派一名公司级领导担任本</w:t>
      </w:r>
      <w:proofErr w:type="gramStart"/>
      <w:r w:rsidRPr="007237FE">
        <w:rPr>
          <w:rFonts w:hint="eastAsia"/>
          <w:szCs w:val="24"/>
        </w:rPr>
        <w:t>项目项目</w:t>
      </w:r>
      <w:proofErr w:type="gramEnd"/>
      <w:r w:rsidRPr="007237FE">
        <w:rPr>
          <w:rFonts w:hint="eastAsia"/>
          <w:szCs w:val="24"/>
        </w:rPr>
        <w:t>主任，项目主任每月到项目现场协调工作不少于1次。</w:t>
      </w:r>
    </w:p>
    <w:p w14:paraId="22DE9ABC"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23" w:name="_Toc170133204"/>
      <w:bookmarkStart w:id="24" w:name="_Toc170133519"/>
      <w:bookmarkStart w:id="25" w:name="_Toc170133879"/>
      <w:bookmarkStart w:id="26" w:name="_Toc170224814"/>
      <w:bookmarkStart w:id="27" w:name="_Toc177652765"/>
      <w:bookmarkStart w:id="28" w:name="_Toc186824267"/>
      <w:bookmarkEnd w:id="23"/>
      <w:bookmarkEnd w:id="24"/>
      <w:bookmarkEnd w:id="25"/>
      <w:bookmarkEnd w:id="26"/>
      <w:r w:rsidRPr="00156463">
        <w:rPr>
          <w:rFonts w:hint="eastAsia"/>
          <w:bCs/>
          <w:kern w:val="2"/>
          <w:szCs w:val="24"/>
        </w:rPr>
        <w:lastRenderedPageBreak/>
        <w:t>订立时间</w:t>
      </w:r>
      <w:bookmarkEnd w:id="27"/>
      <w:bookmarkEnd w:id="28"/>
    </w:p>
    <w:p w14:paraId="50E2DC90" w14:textId="77777777" w:rsidR="00DC3AE2" w:rsidRPr="007408F6" w:rsidRDefault="00DC3AE2" w:rsidP="002112C3">
      <w:pPr>
        <w:wordWrap/>
        <w:topLinePunct w:val="0"/>
        <w:spacing w:afterLines="0" w:after="0"/>
        <w:ind w:leftChars="0" w:left="0" w:firstLine="480"/>
        <w:rPr>
          <w:rFonts w:hint="eastAsia"/>
          <w:szCs w:val="24"/>
        </w:rPr>
      </w:pPr>
      <w:r w:rsidRPr="007408F6">
        <w:rPr>
          <w:rFonts w:hint="eastAsia"/>
          <w:szCs w:val="24"/>
        </w:rPr>
        <w:t>本合同于</w:t>
      </w:r>
      <w:r w:rsidR="008F65E1">
        <w:rPr>
          <w:rFonts w:hint="eastAsia"/>
          <w:szCs w:val="24"/>
          <w:u w:val="single"/>
        </w:rPr>
        <w:t>2025</w:t>
      </w:r>
      <w:r w:rsidRPr="007408F6">
        <w:rPr>
          <w:rFonts w:hint="eastAsia"/>
          <w:szCs w:val="24"/>
        </w:rPr>
        <w:t>年</w:t>
      </w:r>
      <w:r w:rsidRPr="007408F6">
        <w:rPr>
          <w:szCs w:val="24"/>
          <w:u w:val="single"/>
        </w:rPr>
        <w:t xml:space="preserve">     </w:t>
      </w:r>
      <w:r w:rsidRPr="007408F6">
        <w:rPr>
          <w:rFonts w:hint="eastAsia"/>
          <w:szCs w:val="24"/>
        </w:rPr>
        <w:t>月</w:t>
      </w:r>
      <w:r w:rsidRPr="007408F6">
        <w:rPr>
          <w:szCs w:val="24"/>
          <w:u w:val="single"/>
        </w:rPr>
        <w:t xml:space="preserve">     </w:t>
      </w:r>
      <w:r w:rsidRPr="007408F6">
        <w:rPr>
          <w:rFonts w:hint="eastAsia"/>
          <w:szCs w:val="24"/>
        </w:rPr>
        <w:t>日订立。</w:t>
      </w:r>
    </w:p>
    <w:p w14:paraId="2A3457FB"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29" w:name="_Toc177652766"/>
      <w:bookmarkStart w:id="30" w:name="_Toc186824268"/>
      <w:r w:rsidRPr="00156463">
        <w:rPr>
          <w:rFonts w:hint="eastAsia"/>
          <w:bCs/>
          <w:kern w:val="2"/>
          <w:szCs w:val="24"/>
        </w:rPr>
        <w:t>订立地点</w:t>
      </w:r>
      <w:bookmarkEnd w:id="29"/>
      <w:bookmarkEnd w:id="30"/>
    </w:p>
    <w:p w14:paraId="351FFF97" w14:textId="77777777" w:rsidR="00DC3AE2" w:rsidRPr="007408F6" w:rsidRDefault="00DC3AE2" w:rsidP="002112C3">
      <w:pPr>
        <w:wordWrap/>
        <w:topLinePunct w:val="0"/>
        <w:spacing w:afterLines="0" w:after="0"/>
        <w:ind w:leftChars="0" w:left="0" w:firstLine="480"/>
        <w:rPr>
          <w:rFonts w:hint="eastAsia"/>
          <w:szCs w:val="24"/>
        </w:rPr>
      </w:pPr>
      <w:r w:rsidRPr="007408F6">
        <w:rPr>
          <w:rFonts w:hint="eastAsia"/>
          <w:szCs w:val="24"/>
        </w:rPr>
        <w:t>本合同在</w:t>
      </w:r>
      <w:r w:rsidR="002E555F" w:rsidRPr="00E16079">
        <w:rPr>
          <w:rFonts w:hint="eastAsia"/>
          <w:szCs w:val="24"/>
          <w:u w:val="single"/>
        </w:rPr>
        <w:t>浙江省衢州市</w:t>
      </w:r>
      <w:proofErr w:type="gramStart"/>
      <w:r w:rsidR="002E555F" w:rsidRPr="00E16079">
        <w:rPr>
          <w:rFonts w:hint="eastAsia"/>
          <w:szCs w:val="24"/>
          <w:u w:val="single"/>
        </w:rPr>
        <w:t>柯</w:t>
      </w:r>
      <w:proofErr w:type="gramEnd"/>
      <w:r w:rsidR="002E555F" w:rsidRPr="00E16079">
        <w:rPr>
          <w:rFonts w:hint="eastAsia"/>
          <w:szCs w:val="24"/>
          <w:u w:val="single"/>
        </w:rPr>
        <w:t>城区</w:t>
      </w:r>
      <w:r w:rsidRPr="007408F6">
        <w:rPr>
          <w:rFonts w:hint="eastAsia"/>
          <w:szCs w:val="24"/>
        </w:rPr>
        <w:t>订立。</w:t>
      </w:r>
    </w:p>
    <w:p w14:paraId="279D21AB"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31" w:name="_Toc177652767"/>
      <w:bookmarkStart w:id="32" w:name="_Toc186824269"/>
      <w:r w:rsidRPr="00156463">
        <w:rPr>
          <w:rFonts w:hint="eastAsia"/>
          <w:bCs/>
          <w:kern w:val="2"/>
          <w:szCs w:val="24"/>
        </w:rPr>
        <w:t>合同生效</w:t>
      </w:r>
      <w:bookmarkEnd w:id="31"/>
      <w:bookmarkEnd w:id="32"/>
    </w:p>
    <w:p w14:paraId="5221607B" w14:textId="77777777" w:rsidR="00DC3AE2" w:rsidRPr="007408F6" w:rsidRDefault="00DC3AE2" w:rsidP="002112C3">
      <w:pPr>
        <w:wordWrap/>
        <w:topLinePunct w:val="0"/>
        <w:spacing w:afterLines="0" w:after="0"/>
        <w:ind w:leftChars="0" w:left="0" w:firstLine="480"/>
        <w:jc w:val="left"/>
        <w:rPr>
          <w:rFonts w:hint="eastAsia"/>
          <w:szCs w:val="24"/>
        </w:rPr>
      </w:pPr>
      <w:r w:rsidRPr="007408F6">
        <w:rPr>
          <w:rFonts w:hint="eastAsia"/>
          <w:szCs w:val="24"/>
        </w:rPr>
        <w:t>本合同经双方签字或盖章后成立，并自</w:t>
      </w:r>
      <w:r w:rsidR="00C65E3A" w:rsidRPr="007408F6">
        <w:rPr>
          <w:rFonts w:hint="eastAsia"/>
          <w:szCs w:val="24"/>
          <w:u w:val="single"/>
        </w:rPr>
        <w:t>承包人提交足额的履约担保后</w:t>
      </w:r>
      <w:r w:rsidRPr="007408F6">
        <w:rPr>
          <w:rFonts w:hint="eastAsia"/>
          <w:szCs w:val="24"/>
        </w:rPr>
        <w:t>生效。</w:t>
      </w:r>
    </w:p>
    <w:p w14:paraId="657F33D6" w14:textId="77777777" w:rsidR="00DC3AE2" w:rsidRPr="00156463" w:rsidRDefault="00DC3AE2">
      <w:pPr>
        <w:keepNext/>
        <w:widowControl w:val="0"/>
        <w:numPr>
          <w:ilvl w:val="0"/>
          <w:numId w:val="12"/>
        </w:numPr>
        <w:tabs>
          <w:tab w:val="left" w:pos="567"/>
        </w:tabs>
        <w:wordWrap/>
        <w:topLinePunct w:val="0"/>
        <w:adjustRightInd/>
        <w:snapToGrid/>
        <w:spacing w:afterLines="0" w:after="0"/>
        <w:ind w:leftChars="0" w:left="0" w:firstLineChars="0" w:firstLine="0"/>
        <w:outlineLvl w:val="1"/>
        <w:rPr>
          <w:rFonts w:hint="eastAsia"/>
          <w:bCs/>
          <w:kern w:val="2"/>
          <w:szCs w:val="24"/>
        </w:rPr>
      </w:pPr>
      <w:bookmarkStart w:id="33" w:name="_Toc177652768"/>
      <w:bookmarkStart w:id="34" w:name="_Toc186824270"/>
      <w:r w:rsidRPr="00156463">
        <w:rPr>
          <w:rFonts w:hint="eastAsia"/>
          <w:bCs/>
          <w:kern w:val="2"/>
          <w:szCs w:val="24"/>
        </w:rPr>
        <w:t>合同份数</w:t>
      </w:r>
      <w:bookmarkEnd w:id="33"/>
      <w:bookmarkEnd w:id="34"/>
      <w:r w:rsidR="007A612F">
        <w:rPr>
          <w:rFonts w:hint="eastAsia"/>
          <w:bCs/>
          <w:kern w:val="2"/>
          <w:szCs w:val="24"/>
        </w:rPr>
        <w:t xml:space="preserve"> </w:t>
      </w:r>
    </w:p>
    <w:p w14:paraId="5BF47AD2" w14:textId="77777777" w:rsidR="00DC3AE2" w:rsidRPr="007408F6" w:rsidRDefault="00DC3AE2" w:rsidP="002112C3">
      <w:pPr>
        <w:wordWrap/>
        <w:topLinePunct w:val="0"/>
        <w:spacing w:afterLines="0" w:after="0"/>
        <w:ind w:leftChars="0" w:left="0" w:firstLine="480"/>
        <w:rPr>
          <w:rFonts w:hint="eastAsia"/>
          <w:szCs w:val="24"/>
        </w:rPr>
      </w:pPr>
      <w:r w:rsidRPr="007408F6">
        <w:rPr>
          <w:rFonts w:hint="eastAsia"/>
          <w:szCs w:val="24"/>
        </w:rPr>
        <w:t>本合同一式</w:t>
      </w:r>
      <w:r w:rsidR="001F5550" w:rsidRPr="00952F91">
        <w:rPr>
          <w:rFonts w:hint="eastAsia"/>
          <w:color w:val="000000" w:themeColor="text1"/>
          <w:szCs w:val="24"/>
          <w:u w:val="single"/>
        </w:rPr>
        <w:t>玖</w:t>
      </w:r>
      <w:r w:rsidRPr="00952F91">
        <w:rPr>
          <w:rFonts w:hint="eastAsia"/>
          <w:color w:val="000000" w:themeColor="text1"/>
          <w:szCs w:val="24"/>
        </w:rPr>
        <w:t>份，均具有同等法律效力，发包人执</w:t>
      </w:r>
      <w:r w:rsidR="001F5550" w:rsidRPr="00952F91">
        <w:rPr>
          <w:rFonts w:hint="eastAsia"/>
          <w:color w:val="000000" w:themeColor="text1"/>
          <w:szCs w:val="24"/>
          <w:u w:val="single"/>
        </w:rPr>
        <w:t>伍</w:t>
      </w:r>
      <w:r w:rsidRPr="00952F91">
        <w:rPr>
          <w:rFonts w:hint="eastAsia"/>
          <w:color w:val="000000" w:themeColor="text1"/>
          <w:szCs w:val="24"/>
        </w:rPr>
        <w:t>份，承包人执</w:t>
      </w:r>
      <w:r w:rsidR="009F4339" w:rsidRPr="00952F91">
        <w:rPr>
          <w:rFonts w:hint="eastAsia"/>
          <w:color w:val="000000" w:themeColor="text1"/>
          <w:szCs w:val="24"/>
          <w:u w:val="single"/>
        </w:rPr>
        <w:t>肆</w:t>
      </w:r>
      <w:r w:rsidRPr="00952F91">
        <w:rPr>
          <w:rFonts w:hint="eastAsia"/>
          <w:color w:val="000000" w:themeColor="text1"/>
          <w:szCs w:val="24"/>
        </w:rPr>
        <w:t>份</w:t>
      </w:r>
      <w:r w:rsidRPr="007408F6">
        <w:rPr>
          <w:rFonts w:hint="eastAsia"/>
          <w:szCs w:val="24"/>
        </w:rPr>
        <w:t>。</w:t>
      </w:r>
    </w:p>
    <w:p w14:paraId="4D18C193" w14:textId="77777777" w:rsidR="00DC3AE2" w:rsidRPr="007408F6" w:rsidRDefault="001A0C8A" w:rsidP="001A0C8A">
      <w:pPr>
        <w:wordWrap/>
        <w:topLinePunct w:val="0"/>
        <w:spacing w:afterLines="0" w:after="0"/>
        <w:ind w:leftChars="0" w:left="0" w:firstLine="480"/>
        <w:jc w:val="center"/>
        <w:rPr>
          <w:rFonts w:hint="eastAsia"/>
          <w:szCs w:val="24"/>
        </w:rPr>
      </w:pPr>
      <w:r>
        <w:rPr>
          <w:rFonts w:hint="eastAsia"/>
          <w:szCs w:val="24"/>
        </w:rPr>
        <w:t>【</w:t>
      </w:r>
      <w:r w:rsidRPr="007408F6">
        <w:rPr>
          <w:rFonts w:hint="eastAsia"/>
          <w:szCs w:val="24"/>
        </w:rPr>
        <w:t>本页以下无正文</w:t>
      </w:r>
      <w:r>
        <w:rPr>
          <w:rFonts w:hint="eastAsia"/>
          <w:szCs w:val="24"/>
        </w:rPr>
        <w:t>】</w:t>
      </w:r>
    </w:p>
    <w:p w14:paraId="49C704D6" w14:textId="77777777" w:rsidR="008F65E1" w:rsidRDefault="008F65E1" w:rsidP="00AF4157">
      <w:pPr>
        <w:wordWrap/>
        <w:topLinePunct w:val="0"/>
        <w:spacing w:beforeLines="20" w:before="48" w:afterLines="20" w:after="48" w:line="300" w:lineRule="auto"/>
        <w:ind w:leftChars="0" w:left="0" w:firstLine="480"/>
        <w:rPr>
          <w:rFonts w:hint="eastAsia"/>
          <w:szCs w:val="24"/>
        </w:rPr>
        <w:sectPr w:rsidR="008F65E1" w:rsidSect="008F5D36">
          <w:headerReference w:type="default" r:id="rId12"/>
          <w:footerReference w:type="default" r:id="rId13"/>
          <w:type w:val="continuous"/>
          <w:pgSz w:w="11906" w:h="16838"/>
          <w:pgMar w:top="1474" w:right="1797" w:bottom="1247" w:left="1797" w:header="851" w:footer="851" w:gutter="0"/>
          <w:cols w:space="720"/>
          <w:docGrid w:linePitch="312"/>
        </w:sectPr>
      </w:pPr>
    </w:p>
    <w:p w14:paraId="731156D0" w14:textId="77777777" w:rsidR="00AD4856" w:rsidRDefault="004E6548" w:rsidP="00B84CD6">
      <w:pPr>
        <w:pageBreakBefore/>
        <w:wordWrap/>
        <w:topLinePunct w:val="0"/>
        <w:spacing w:beforeLines="20" w:before="48" w:afterLines="20" w:after="48" w:line="300" w:lineRule="auto"/>
        <w:ind w:leftChars="0" w:left="0" w:firstLine="480"/>
        <w:jc w:val="center"/>
        <w:rPr>
          <w:rFonts w:hint="eastAsia"/>
          <w:szCs w:val="24"/>
        </w:rPr>
      </w:pPr>
      <w:r w:rsidRPr="007408F6">
        <w:rPr>
          <w:rFonts w:hint="eastAsia"/>
          <w:szCs w:val="24"/>
        </w:rPr>
        <w:lastRenderedPageBreak/>
        <w:t>（本页无正文，为合同双方签字盖章页）</w:t>
      </w:r>
    </w:p>
    <w:p w14:paraId="7B3C57EE" w14:textId="77777777" w:rsidR="008F5D36" w:rsidRPr="008F5D36" w:rsidRDefault="008F5D36" w:rsidP="008F5D36">
      <w:pPr>
        <w:widowControl w:val="0"/>
        <w:wordWrap/>
        <w:topLinePunct w:val="0"/>
        <w:spacing w:afterLines="0" w:after="0"/>
        <w:ind w:leftChars="0" w:left="0" w:firstLineChars="0" w:firstLine="0"/>
        <w:contextualSpacing/>
        <w:jc w:val="left"/>
        <w:rPr>
          <w:rFonts w:cs="宋体" w:hint="eastAsia"/>
          <w:kern w:val="2"/>
          <w:szCs w:val="24"/>
        </w:rPr>
      </w:pPr>
      <w:bookmarkStart w:id="35" w:name="_Hlk178089226"/>
      <w:r w:rsidRPr="008F5D36">
        <w:rPr>
          <w:rFonts w:cs="宋体" w:hint="eastAsia"/>
          <w:kern w:val="2"/>
          <w:szCs w:val="24"/>
        </w:rPr>
        <w:t xml:space="preserve">发包人：  (公章)             </w:t>
      </w:r>
    </w:p>
    <w:p w14:paraId="550634BA" w14:textId="77777777" w:rsidR="008F5D36" w:rsidRPr="008F5D36" w:rsidRDefault="008F5D36" w:rsidP="008F5D36">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t xml:space="preserve">法定代表人或其委托代理人：  （签字）                    </w:t>
      </w:r>
    </w:p>
    <w:p w14:paraId="6A21B9BB" w14:textId="77777777" w:rsidR="008F5D36" w:rsidRDefault="008F5D36" w:rsidP="008F5D36">
      <w:pPr>
        <w:widowControl w:val="0"/>
        <w:wordWrap/>
        <w:topLinePunct w:val="0"/>
        <w:spacing w:afterLines="0" w:after="0"/>
        <w:ind w:leftChars="0" w:left="0" w:firstLineChars="0" w:firstLine="0"/>
        <w:contextualSpacing/>
        <w:jc w:val="left"/>
        <w:rPr>
          <w:rFonts w:cs="宋体" w:hint="eastAsia"/>
          <w:kern w:val="2"/>
          <w:szCs w:val="24"/>
        </w:rPr>
      </w:pPr>
    </w:p>
    <w:p w14:paraId="2ADF25EF" w14:textId="77777777" w:rsidR="008F5D36" w:rsidRPr="00B2312F" w:rsidRDefault="008F5D36" w:rsidP="00B2312F">
      <w:pPr>
        <w:widowControl w:val="0"/>
        <w:tabs>
          <w:tab w:val="left" w:pos="3360"/>
          <w:tab w:val="left" w:pos="4410"/>
        </w:tabs>
        <w:wordWrap/>
        <w:topLinePunct w:val="0"/>
        <w:adjustRightInd/>
        <w:spacing w:afterLines="0" w:after="0"/>
        <w:ind w:leftChars="0" w:left="0" w:firstLineChars="0" w:firstLine="0"/>
        <w:contextualSpacing/>
        <w:jc w:val="left"/>
        <w:rPr>
          <w:rFonts w:cs="宋体" w:hint="eastAsia"/>
          <w:kern w:val="2"/>
          <w:szCs w:val="24"/>
          <w:u w:val="single"/>
        </w:rPr>
      </w:pPr>
      <w:bookmarkStart w:id="36" w:name="_Hlk171583588"/>
      <w:r w:rsidRPr="008F5D36">
        <w:rPr>
          <w:rFonts w:cs="宋体" w:hint="eastAsia"/>
          <w:kern w:val="2"/>
          <w:szCs w:val="24"/>
        </w:rPr>
        <w:t>统一社会信用代码：</w:t>
      </w:r>
      <w:r w:rsidR="008F2B21" w:rsidRPr="008F2B21">
        <w:rPr>
          <w:rFonts w:cs="宋体"/>
          <w:kern w:val="2"/>
          <w:szCs w:val="24"/>
          <w:u w:val="single"/>
        </w:rPr>
        <w:tab/>
      </w:r>
      <w:r>
        <w:rPr>
          <w:rFonts w:cs="宋体"/>
          <w:kern w:val="2"/>
          <w:szCs w:val="24"/>
        </w:rPr>
        <w:tab/>
      </w:r>
      <w:r w:rsidRPr="008F5D36">
        <w:rPr>
          <w:rFonts w:cs="宋体" w:hint="eastAsia"/>
          <w:kern w:val="2"/>
          <w:szCs w:val="24"/>
        </w:rPr>
        <w:t>地  址：</w:t>
      </w:r>
      <w:r w:rsidR="008F2B21" w:rsidRPr="008F2B21">
        <w:rPr>
          <w:rFonts w:cs="宋体"/>
          <w:kern w:val="2"/>
          <w:szCs w:val="24"/>
          <w:u w:val="single"/>
        </w:rPr>
        <w:tab/>
      </w:r>
      <w:r w:rsidR="00B2312F" w:rsidRPr="008F5D36">
        <w:rPr>
          <w:rFonts w:cs="宋体" w:hint="eastAsia"/>
          <w:kern w:val="2"/>
          <w:szCs w:val="24"/>
          <w:u w:val="single"/>
        </w:rPr>
        <w:t xml:space="preserve"> </w:t>
      </w:r>
      <w:r w:rsidR="00B2312F">
        <w:rPr>
          <w:rFonts w:cs="宋体" w:hint="eastAsia"/>
          <w:kern w:val="2"/>
          <w:szCs w:val="24"/>
          <w:u w:val="single"/>
        </w:rPr>
        <w:t xml:space="preserve">              </w:t>
      </w:r>
      <w:r w:rsidR="00B2312F" w:rsidRPr="008F5D36">
        <w:rPr>
          <w:rFonts w:cs="宋体" w:hint="eastAsia"/>
          <w:kern w:val="2"/>
          <w:szCs w:val="24"/>
          <w:u w:val="single"/>
        </w:rPr>
        <w:t xml:space="preserve">  </w:t>
      </w:r>
      <w:r w:rsidRPr="008F5D36">
        <w:rPr>
          <w:rFonts w:cs="宋体" w:hint="eastAsia"/>
          <w:kern w:val="2"/>
          <w:szCs w:val="24"/>
        </w:rPr>
        <w:t xml:space="preserve"> </w:t>
      </w:r>
      <w:r>
        <w:rPr>
          <w:rFonts w:cs="宋体"/>
          <w:kern w:val="2"/>
          <w:szCs w:val="24"/>
        </w:rPr>
        <w:tab/>
      </w:r>
    </w:p>
    <w:p w14:paraId="4DBF03FC" w14:textId="77777777" w:rsidR="008F5D36" w:rsidRPr="008F5D36" w:rsidRDefault="008F5D36"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法定代表人</w:t>
      </w:r>
      <w:r w:rsidR="00B2312F">
        <w:rPr>
          <w:rFonts w:cs="宋体" w:hint="eastAsia"/>
          <w:kern w:val="2"/>
          <w:szCs w:val="24"/>
        </w:rPr>
        <w:t>(或委托代理人)</w:t>
      </w:r>
      <w:r w:rsidRPr="008F5D36">
        <w:rPr>
          <w:rFonts w:cs="宋体" w:hint="eastAsia"/>
          <w:kern w:val="2"/>
          <w:szCs w:val="24"/>
        </w:rPr>
        <w:t>：</w:t>
      </w:r>
      <w:r w:rsidRPr="008F5D36">
        <w:rPr>
          <w:rFonts w:cs="宋体" w:hint="eastAsia"/>
          <w:kern w:val="2"/>
          <w:szCs w:val="24"/>
          <w:u w:val="single"/>
        </w:rPr>
        <w:t xml:space="preserve">  </w:t>
      </w:r>
      <w:r w:rsidR="00B2312F">
        <w:rPr>
          <w:rFonts w:cs="宋体" w:hint="eastAsia"/>
          <w:kern w:val="2"/>
          <w:szCs w:val="24"/>
          <w:u w:val="single"/>
        </w:rPr>
        <w:t xml:space="preserve">            </w:t>
      </w:r>
      <w:r w:rsidRPr="008F5D36">
        <w:rPr>
          <w:rFonts w:cs="宋体" w:hint="eastAsia"/>
          <w:kern w:val="2"/>
          <w:szCs w:val="24"/>
          <w:u w:val="single"/>
        </w:rPr>
        <w:t xml:space="preserve">   </w:t>
      </w:r>
      <w:r>
        <w:rPr>
          <w:rFonts w:cs="宋体"/>
          <w:kern w:val="2"/>
          <w:szCs w:val="24"/>
          <w:u w:val="single"/>
        </w:rPr>
        <w:tab/>
      </w:r>
      <w:r w:rsidRPr="008F5D36">
        <w:rPr>
          <w:rFonts w:cs="宋体" w:hint="eastAsia"/>
          <w:kern w:val="2"/>
          <w:szCs w:val="24"/>
          <w:u w:val="single"/>
        </w:rPr>
        <w:t xml:space="preserve">         </w:t>
      </w:r>
      <w:r w:rsidRPr="008F5D36">
        <w:rPr>
          <w:rFonts w:cs="宋体" w:hint="eastAsia"/>
          <w:kern w:val="2"/>
          <w:szCs w:val="24"/>
        </w:rPr>
        <w:t xml:space="preserve">    </w:t>
      </w:r>
    </w:p>
    <w:p w14:paraId="3408C34C" w14:textId="77777777" w:rsidR="008F5D36" w:rsidRPr="008F5D36" w:rsidRDefault="008F5D36"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  话：</w:t>
      </w:r>
      <w:r w:rsidR="008F2B21" w:rsidRPr="008F2B21">
        <w:rPr>
          <w:rFonts w:cs="宋体"/>
          <w:kern w:val="2"/>
          <w:szCs w:val="24"/>
          <w:u w:val="single"/>
        </w:rPr>
        <w:tab/>
      </w:r>
      <w:r>
        <w:rPr>
          <w:rFonts w:cs="宋体"/>
          <w:kern w:val="2"/>
          <w:szCs w:val="24"/>
        </w:rPr>
        <w:tab/>
      </w:r>
      <w:r>
        <w:rPr>
          <w:rFonts w:cs="宋体"/>
          <w:kern w:val="2"/>
          <w:szCs w:val="24"/>
        </w:rPr>
        <w:tab/>
      </w:r>
      <w:r w:rsidRPr="008F5D36">
        <w:rPr>
          <w:rFonts w:cs="宋体" w:hint="eastAsia"/>
          <w:kern w:val="2"/>
          <w:szCs w:val="24"/>
          <w:u w:val="single"/>
        </w:rPr>
        <w:t xml:space="preserve"> </w:t>
      </w:r>
      <w:r w:rsidRPr="008F5D36">
        <w:rPr>
          <w:rFonts w:cs="宋体" w:hint="eastAsia"/>
          <w:kern w:val="2"/>
          <w:szCs w:val="24"/>
        </w:rPr>
        <w:t xml:space="preserve">    </w:t>
      </w:r>
    </w:p>
    <w:p w14:paraId="4F3911E6" w14:textId="77777777" w:rsidR="008F5D36" w:rsidRPr="008F5D36" w:rsidRDefault="008F5D36"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电子信箱：</w:t>
      </w:r>
      <w:r w:rsidRPr="008F5D36">
        <w:rPr>
          <w:rFonts w:cs="宋体" w:hint="eastAsia"/>
          <w:kern w:val="2"/>
          <w:szCs w:val="24"/>
          <w:u w:val="single"/>
        </w:rPr>
        <w:t xml:space="preserve"> </w:t>
      </w:r>
      <w:r>
        <w:rPr>
          <w:rFonts w:cs="宋体"/>
          <w:kern w:val="2"/>
          <w:szCs w:val="24"/>
          <w:u w:val="single"/>
        </w:rPr>
        <w:tab/>
      </w:r>
      <w:r w:rsidRPr="008F5D36">
        <w:rPr>
          <w:rFonts w:cs="宋体" w:hint="eastAsia"/>
          <w:kern w:val="2"/>
          <w:szCs w:val="24"/>
          <w:u w:val="single"/>
        </w:rPr>
        <w:t xml:space="preserve">                   </w:t>
      </w:r>
      <w:r w:rsidRPr="008F5D36">
        <w:rPr>
          <w:rFonts w:cs="宋体" w:hint="eastAsia"/>
          <w:kern w:val="2"/>
          <w:szCs w:val="24"/>
        </w:rPr>
        <w:t xml:space="preserve">    </w:t>
      </w:r>
    </w:p>
    <w:p w14:paraId="5B7095D8" w14:textId="77777777" w:rsidR="008F5D36" w:rsidRPr="008F5D36" w:rsidRDefault="008F5D36" w:rsidP="008F5D36">
      <w:pPr>
        <w:widowControl w:val="0"/>
        <w:tabs>
          <w:tab w:val="left" w:pos="3360"/>
        </w:tabs>
        <w:wordWrap/>
        <w:topLinePunct w:val="0"/>
        <w:adjustRightInd/>
        <w:spacing w:afterLines="0" w:after="0"/>
        <w:ind w:leftChars="0" w:left="1200" w:hangingChars="500" w:hanging="1200"/>
        <w:contextualSpacing/>
        <w:rPr>
          <w:rFonts w:cs="宋体" w:hint="eastAsia"/>
          <w:kern w:val="2"/>
          <w:szCs w:val="24"/>
          <w:u w:val="single"/>
        </w:rPr>
      </w:pPr>
      <w:r w:rsidRPr="008F5D36">
        <w:rPr>
          <w:rFonts w:cs="宋体" w:hint="eastAsia"/>
          <w:kern w:val="2"/>
          <w:szCs w:val="24"/>
        </w:rPr>
        <w:t>开户银行：</w:t>
      </w:r>
      <w:r w:rsidR="008F2B21" w:rsidRPr="008F2B21">
        <w:rPr>
          <w:rFonts w:cs="宋体"/>
          <w:kern w:val="2"/>
          <w:szCs w:val="24"/>
          <w:u w:val="single"/>
        </w:rPr>
        <w:tab/>
      </w:r>
      <w:r>
        <w:rPr>
          <w:rFonts w:cs="宋体"/>
          <w:kern w:val="2"/>
          <w:szCs w:val="24"/>
        </w:rPr>
        <w:tab/>
      </w:r>
      <w:r>
        <w:rPr>
          <w:rFonts w:cs="宋体"/>
          <w:kern w:val="2"/>
          <w:szCs w:val="24"/>
        </w:rPr>
        <w:tab/>
      </w:r>
      <w:r w:rsidRPr="008F5D36">
        <w:rPr>
          <w:rFonts w:cs="宋体" w:hint="eastAsia"/>
          <w:kern w:val="2"/>
          <w:szCs w:val="24"/>
        </w:rPr>
        <w:t xml:space="preserve">   </w:t>
      </w:r>
    </w:p>
    <w:p w14:paraId="093171E3" w14:textId="77777777" w:rsidR="00A72BD6" w:rsidRDefault="008F5D36" w:rsidP="008F5D36">
      <w:pPr>
        <w:widowControl w:val="0"/>
        <w:tabs>
          <w:tab w:val="left" w:pos="3360"/>
          <w:tab w:val="left" w:pos="4410"/>
        </w:tabs>
        <w:wordWrap/>
        <w:topLinePunct w:val="0"/>
        <w:adjustRightInd/>
        <w:spacing w:afterLines="0" w:after="0"/>
        <w:ind w:leftChars="0" w:left="0" w:firstLineChars="0" w:firstLine="0"/>
        <w:contextualSpacing/>
        <w:rPr>
          <w:rFonts w:cs="宋体" w:hint="eastAsia"/>
          <w:kern w:val="2"/>
          <w:szCs w:val="24"/>
          <w:u w:val="single"/>
        </w:rPr>
      </w:pPr>
      <w:proofErr w:type="gramStart"/>
      <w:r w:rsidRPr="008F5D36">
        <w:rPr>
          <w:rFonts w:cs="宋体" w:hint="eastAsia"/>
          <w:kern w:val="2"/>
          <w:szCs w:val="24"/>
        </w:rPr>
        <w:t>账</w:t>
      </w:r>
      <w:proofErr w:type="gramEnd"/>
      <w:r w:rsidRPr="008F5D36">
        <w:rPr>
          <w:rFonts w:cs="宋体" w:hint="eastAsia"/>
          <w:kern w:val="2"/>
          <w:szCs w:val="24"/>
        </w:rPr>
        <w:t xml:space="preserve">  号： </w:t>
      </w:r>
      <w:r w:rsidR="008F2B21" w:rsidRPr="008F2B21">
        <w:rPr>
          <w:rFonts w:cs="宋体"/>
          <w:kern w:val="2"/>
          <w:szCs w:val="24"/>
          <w:u w:val="single"/>
        </w:rPr>
        <w:tab/>
      </w:r>
    </w:p>
    <w:p w14:paraId="48EAD2F4" w14:textId="77777777" w:rsidR="008F5D36" w:rsidRPr="00B2312F" w:rsidRDefault="008F5D36" w:rsidP="008F5D36">
      <w:pPr>
        <w:widowControl w:val="0"/>
        <w:tabs>
          <w:tab w:val="left" w:pos="3360"/>
          <w:tab w:val="left" w:pos="4410"/>
        </w:tabs>
        <w:wordWrap/>
        <w:topLinePunct w:val="0"/>
        <w:adjustRightInd/>
        <w:spacing w:afterLines="0" w:after="0"/>
        <w:ind w:leftChars="0" w:left="0" w:firstLineChars="0" w:firstLine="0"/>
        <w:contextualSpacing/>
        <w:rPr>
          <w:rFonts w:cs="宋体" w:hint="eastAsia"/>
          <w:kern w:val="2"/>
          <w:sz w:val="10"/>
          <w:szCs w:val="10"/>
        </w:rPr>
      </w:pPr>
      <w:r w:rsidRPr="00B2312F">
        <w:rPr>
          <w:rFonts w:cs="宋体"/>
          <w:kern w:val="2"/>
          <w:sz w:val="10"/>
          <w:szCs w:val="10"/>
        </w:rPr>
        <w:tab/>
      </w:r>
      <w:r w:rsidRPr="00B2312F">
        <w:rPr>
          <w:rFonts w:cs="宋体"/>
          <w:kern w:val="2"/>
          <w:sz w:val="10"/>
          <w:szCs w:val="10"/>
        </w:rPr>
        <w:tab/>
      </w:r>
    </w:p>
    <w:p w14:paraId="73ABAB09" w14:textId="77777777" w:rsidR="00A72BD6" w:rsidRPr="008F5D36" w:rsidRDefault="00A72BD6" w:rsidP="00A72BD6">
      <w:pPr>
        <w:widowControl w:val="0"/>
        <w:wordWrap/>
        <w:topLinePunct w:val="0"/>
        <w:spacing w:afterLines="0" w:after="0"/>
        <w:ind w:leftChars="0" w:left="0" w:firstLineChars="0" w:firstLine="0"/>
        <w:contextualSpacing/>
        <w:jc w:val="left"/>
        <w:rPr>
          <w:rFonts w:cs="宋体" w:hint="eastAsia"/>
          <w:kern w:val="2"/>
          <w:szCs w:val="24"/>
        </w:rPr>
      </w:pPr>
      <w:bookmarkStart w:id="37" w:name="_Hlk171583786"/>
      <w:r w:rsidRPr="008F5D36">
        <w:rPr>
          <w:rFonts w:cs="宋体" w:hint="eastAsia"/>
          <w:kern w:val="2"/>
          <w:szCs w:val="24"/>
        </w:rPr>
        <w:t>承包人</w:t>
      </w:r>
      <w:r w:rsidR="00B2312F">
        <w:rPr>
          <w:rFonts w:cs="宋体" w:hint="eastAsia"/>
          <w:kern w:val="2"/>
          <w:szCs w:val="24"/>
        </w:rPr>
        <w:t>A</w:t>
      </w:r>
      <w:r w:rsidRPr="008F5D36">
        <w:rPr>
          <w:rFonts w:cs="宋体" w:hint="eastAsia"/>
          <w:kern w:val="2"/>
          <w:szCs w:val="24"/>
        </w:rPr>
        <w:t xml:space="preserve">：  (公章)                                </w:t>
      </w:r>
    </w:p>
    <w:p w14:paraId="1BCD74A7" w14:textId="77777777" w:rsidR="008F5D36" w:rsidRDefault="00A72BD6" w:rsidP="00B2312F">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t>法定代表人或其委托代理人：（签字）</w:t>
      </w:r>
      <w:bookmarkEnd w:id="37"/>
    </w:p>
    <w:p w14:paraId="3400F23A" w14:textId="77777777" w:rsidR="00B2312F" w:rsidRDefault="00B2312F" w:rsidP="00B2312F">
      <w:pPr>
        <w:widowControl w:val="0"/>
        <w:wordWrap/>
        <w:topLinePunct w:val="0"/>
        <w:spacing w:afterLines="0" w:after="0"/>
        <w:ind w:leftChars="0" w:left="0" w:firstLineChars="0" w:firstLine="0"/>
        <w:contextualSpacing/>
        <w:jc w:val="left"/>
        <w:rPr>
          <w:rFonts w:cs="宋体" w:hint="eastAsia"/>
          <w:kern w:val="2"/>
          <w:szCs w:val="24"/>
        </w:rPr>
      </w:pPr>
    </w:p>
    <w:p w14:paraId="23596075" w14:textId="77777777" w:rsidR="008F5D36" w:rsidRDefault="008F5D36" w:rsidP="00B2312F">
      <w:pPr>
        <w:widowControl w:val="0"/>
        <w:tabs>
          <w:tab w:val="left" w:pos="4410"/>
          <w:tab w:val="left" w:pos="4560"/>
        </w:tabs>
        <w:wordWrap/>
        <w:topLinePunct w:val="0"/>
        <w:adjustRightInd/>
        <w:spacing w:afterLines="0" w:after="0"/>
        <w:ind w:leftChars="0" w:left="0" w:firstLineChars="0" w:firstLine="0"/>
        <w:contextualSpacing/>
        <w:jc w:val="left"/>
        <w:rPr>
          <w:rFonts w:cs="宋体" w:hint="eastAsia"/>
          <w:kern w:val="2"/>
          <w:szCs w:val="24"/>
        </w:rPr>
      </w:pPr>
      <w:r w:rsidRPr="008F5D36">
        <w:rPr>
          <w:rFonts w:cs="宋体" w:hint="eastAsia"/>
          <w:kern w:val="2"/>
          <w:szCs w:val="24"/>
        </w:rPr>
        <w:t>统一社会信用代码：</w:t>
      </w:r>
      <w:r w:rsidR="00B2312F" w:rsidRPr="008F5D36">
        <w:rPr>
          <w:rFonts w:cs="宋体" w:hint="eastAsia"/>
          <w:kern w:val="2"/>
          <w:szCs w:val="24"/>
          <w:u w:val="single"/>
        </w:rPr>
        <w:t></w:t>
      </w:r>
      <w:r w:rsidR="00B2312F">
        <w:rPr>
          <w:rFonts w:cs="宋体" w:hint="eastAsia"/>
          <w:kern w:val="2"/>
          <w:szCs w:val="24"/>
          <w:u w:val="single"/>
        </w:rPr>
        <w:t xml:space="preserve">        </w:t>
      </w:r>
      <w:r w:rsidR="008F2B21" w:rsidRPr="00B2312F">
        <w:rPr>
          <w:rFonts w:cs="宋体"/>
          <w:kern w:val="2"/>
          <w:szCs w:val="24"/>
        </w:rPr>
        <w:tab/>
      </w:r>
      <w:r w:rsidRPr="008F5D36">
        <w:rPr>
          <w:rFonts w:cs="宋体" w:hint="eastAsia"/>
          <w:kern w:val="2"/>
          <w:szCs w:val="24"/>
        </w:rPr>
        <w:t>地  址：</w:t>
      </w:r>
      <w:r w:rsidR="008F2B21" w:rsidRPr="00B2312F">
        <w:rPr>
          <w:rFonts w:cs="宋体"/>
          <w:kern w:val="2"/>
          <w:szCs w:val="24"/>
        </w:rPr>
        <w:tab/>
      </w:r>
      <w:r>
        <w:rPr>
          <w:rFonts w:cs="宋体"/>
          <w:kern w:val="2"/>
          <w:szCs w:val="24"/>
        </w:rPr>
        <w:tab/>
      </w:r>
      <w:r w:rsidR="00B2312F" w:rsidRPr="008F5D36">
        <w:rPr>
          <w:rFonts w:cs="宋体" w:hint="eastAsia"/>
          <w:kern w:val="2"/>
          <w:szCs w:val="24"/>
          <w:u w:val="single"/>
        </w:rPr>
        <w:t></w:t>
      </w:r>
      <w:r w:rsidR="00B2312F">
        <w:rPr>
          <w:rFonts w:cs="宋体" w:hint="eastAsia"/>
          <w:kern w:val="2"/>
          <w:szCs w:val="24"/>
          <w:u w:val="single"/>
        </w:rPr>
        <w:t xml:space="preserve">            </w:t>
      </w:r>
      <w:r w:rsidR="00B2312F">
        <w:rPr>
          <w:rFonts w:cs="宋体"/>
          <w:kern w:val="2"/>
          <w:szCs w:val="24"/>
          <w:u w:val="single"/>
        </w:rPr>
        <w:tab/>
      </w:r>
    </w:p>
    <w:p w14:paraId="36D623A0" w14:textId="77777777" w:rsidR="008F5D36" w:rsidRPr="008F5D36" w:rsidRDefault="00B2312F"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法定代表人</w:t>
      </w:r>
      <w:r>
        <w:rPr>
          <w:rFonts w:cs="宋体" w:hint="eastAsia"/>
          <w:kern w:val="2"/>
          <w:szCs w:val="24"/>
        </w:rPr>
        <w:t>(或委托代理人)</w:t>
      </w:r>
      <w:r w:rsidR="008F5D36" w:rsidRPr="008F5D36">
        <w:rPr>
          <w:rFonts w:cs="宋体" w:hint="eastAsia"/>
          <w:kern w:val="2"/>
          <w:szCs w:val="24"/>
        </w:rPr>
        <w:t>：</w:t>
      </w:r>
      <w:r w:rsidR="008F5D36" w:rsidRPr="008F5D36">
        <w:rPr>
          <w:rFonts w:cs="宋体" w:hint="eastAsia"/>
          <w:kern w:val="2"/>
          <w:szCs w:val="24"/>
          <w:u w:val="single"/>
        </w:rPr>
        <w:t></w:t>
      </w:r>
      <w:r>
        <w:rPr>
          <w:rFonts w:cs="宋体" w:hint="eastAsia"/>
          <w:kern w:val="2"/>
          <w:szCs w:val="24"/>
          <w:u w:val="single"/>
        </w:rPr>
        <w:t xml:space="preserve">              </w:t>
      </w:r>
      <w:r w:rsidR="008F5D36">
        <w:rPr>
          <w:rFonts w:cs="宋体"/>
          <w:kern w:val="2"/>
          <w:szCs w:val="24"/>
          <w:u w:val="single"/>
        </w:rPr>
        <w:tab/>
      </w:r>
      <w:r w:rsidR="008F5D36" w:rsidRPr="008F5D36">
        <w:rPr>
          <w:rFonts w:cs="宋体" w:hint="eastAsia"/>
          <w:kern w:val="2"/>
          <w:szCs w:val="24"/>
          <w:u w:val="single"/>
        </w:rPr>
        <w:t xml:space="preserve">  </w:t>
      </w:r>
    </w:p>
    <w:p w14:paraId="502170AA" w14:textId="77777777" w:rsidR="008F5D36" w:rsidRPr="008F5D36" w:rsidRDefault="008F5D36"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  话：</w:t>
      </w:r>
      <w:r w:rsidR="008F2B21" w:rsidRPr="008F2B21">
        <w:rPr>
          <w:rFonts w:cs="宋体"/>
          <w:kern w:val="2"/>
          <w:szCs w:val="24"/>
          <w:u w:val="single"/>
        </w:rPr>
        <w:tab/>
      </w:r>
      <w:r w:rsidRPr="008F2B21">
        <w:rPr>
          <w:rFonts w:cs="宋体"/>
          <w:kern w:val="2"/>
          <w:szCs w:val="24"/>
          <w:u w:val="single"/>
        </w:rPr>
        <w:tab/>
      </w:r>
      <w:r>
        <w:rPr>
          <w:rFonts w:cs="宋体"/>
          <w:kern w:val="2"/>
          <w:szCs w:val="24"/>
        </w:rPr>
        <w:tab/>
      </w:r>
      <w:r w:rsidRPr="008F5D36">
        <w:rPr>
          <w:rFonts w:cs="宋体" w:hint="eastAsia"/>
          <w:kern w:val="2"/>
          <w:szCs w:val="24"/>
          <w:u w:val="single"/>
        </w:rPr>
        <w:t xml:space="preserve"> </w:t>
      </w:r>
    </w:p>
    <w:p w14:paraId="2DEC04CC" w14:textId="77777777" w:rsidR="008F5D36" w:rsidRPr="008F5D36" w:rsidRDefault="008F5D36" w:rsidP="008F5D36">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电子信箱：</w:t>
      </w:r>
      <w:r w:rsidR="008F2B21" w:rsidRPr="008F2B21">
        <w:rPr>
          <w:rFonts w:cs="宋体"/>
          <w:kern w:val="2"/>
          <w:szCs w:val="24"/>
          <w:u w:val="single"/>
        </w:rPr>
        <w:tab/>
      </w:r>
      <w:r w:rsidRPr="008F2B21">
        <w:rPr>
          <w:rFonts w:cs="宋体"/>
          <w:kern w:val="2"/>
          <w:szCs w:val="24"/>
          <w:u w:val="single"/>
        </w:rPr>
        <w:tab/>
      </w:r>
      <w:r w:rsidRPr="008F2B21">
        <w:rPr>
          <w:rFonts w:cs="宋体"/>
          <w:kern w:val="2"/>
          <w:szCs w:val="24"/>
          <w:u w:val="single"/>
        </w:rPr>
        <w:tab/>
      </w:r>
    </w:p>
    <w:p w14:paraId="5280D42F" w14:textId="77777777" w:rsidR="008F5D36" w:rsidRPr="008F5D36" w:rsidRDefault="008F5D36" w:rsidP="008F5D36">
      <w:pPr>
        <w:widowControl w:val="0"/>
        <w:tabs>
          <w:tab w:val="left" w:pos="3360"/>
        </w:tabs>
        <w:wordWrap/>
        <w:topLinePunct w:val="0"/>
        <w:adjustRightInd/>
        <w:spacing w:afterLines="0" w:after="0"/>
        <w:ind w:leftChars="0" w:left="1200" w:hangingChars="500" w:hanging="1200"/>
        <w:contextualSpacing/>
        <w:rPr>
          <w:rFonts w:cs="宋体" w:hint="eastAsia"/>
          <w:kern w:val="2"/>
          <w:szCs w:val="24"/>
          <w:u w:val="single"/>
        </w:rPr>
      </w:pPr>
      <w:r w:rsidRPr="008F5D36">
        <w:rPr>
          <w:rFonts w:cs="宋体" w:hint="eastAsia"/>
          <w:kern w:val="2"/>
          <w:szCs w:val="24"/>
        </w:rPr>
        <w:t>开户银行：</w:t>
      </w:r>
      <w:r w:rsidR="008F2B21" w:rsidRPr="008F2B21">
        <w:rPr>
          <w:rFonts w:cs="宋体"/>
          <w:kern w:val="2"/>
          <w:szCs w:val="24"/>
          <w:u w:val="single"/>
        </w:rPr>
        <w:tab/>
      </w:r>
      <w:r>
        <w:rPr>
          <w:rFonts w:cs="宋体"/>
          <w:kern w:val="2"/>
          <w:szCs w:val="24"/>
        </w:rPr>
        <w:tab/>
      </w:r>
      <w:r>
        <w:rPr>
          <w:rFonts w:cs="宋体"/>
          <w:kern w:val="2"/>
          <w:szCs w:val="24"/>
        </w:rPr>
        <w:tab/>
      </w:r>
    </w:p>
    <w:p w14:paraId="3358F341" w14:textId="77777777" w:rsidR="008F5D36" w:rsidRDefault="008F5D36" w:rsidP="008F5D36">
      <w:pPr>
        <w:widowControl w:val="0"/>
        <w:tabs>
          <w:tab w:val="left" w:pos="3360"/>
        </w:tabs>
        <w:wordWrap/>
        <w:topLinePunct w:val="0"/>
        <w:adjustRightInd/>
        <w:spacing w:afterLines="0" w:after="0"/>
        <w:ind w:leftChars="0" w:left="1200" w:hangingChars="500" w:hanging="1200"/>
        <w:contextualSpacing/>
        <w:jc w:val="left"/>
        <w:rPr>
          <w:rFonts w:cs="宋体" w:hint="eastAsia"/>
          <w:kern w:val="2"/>
          <w:szCs w:val="24"/>
        </w:rPr>
      </w:pPr>
      <w:proofErr w:type="gramStart"/>
      <w:r w:rsidRPr="008F5D36">
        <w:rPr>
          <w:rFonts w:cs="宋体" w:hint="eastAsia"/>
          <w:kern w:val="2"/>
          <w:szCs w:val="24"/>
        </w:rPr>
        <w:t>账</w:t>
      </w:r>
      <w:proofErr w:type="gramEnd"/>
      <w:r w:rsidRPr="008F5D36">
        <w:rPr>
          <w:rFonts w:cs="宋体" w:hint="eastAsia"/>
          <w:kern w:val="2"/>
          <w:szCs w:val="24"/>
        </w:rPr>
        <w:t xml:space="preserve">  号：</w:t>
      </w:r>
      <w:bookmarkEnd w:id="35"/>
      <w:bookmarkEnd w:id="36"/>
      <w:r w:rsidR="008F2B21" w:rsidRPr="008F2B21">
        <w:rPr>
          <w:rFonts w:cs="宋体"/>
          <w:kern w:val="2"/>
          <w:szCs w:val="24"/>
          <w:u w:val="single"/>
        </w:rPr>
        <w:tab/>
      </w:r>
      <w:r w:rsidR="008F2B21" w:rsidRPr="008F2B21">
        <w:rPr>
          <w:rFonts w:cs="宋体"/>
          <w:kern w:val="2"/>
          <w:szCs w:val="24"/>
          <w:u w:val="single"/>
        </w:rPr>
        <w:tab/>
      </w:r>
      <w:r>
        <w:rPr>
          <w:rFonts w:cs="宋体"/>
          <w:kern w:val="2"/>
          <w:szCs w:val="24"/>
        </w:rPr>
        <w:tab/>
      </w:r>
      <w:r>
        <w:rPr>
          <w:rFonts w:cs="宋体"/>
          <w:kern w:val="2"/>
          <w:szCs w:val="24"/>
        </w:rPr>
        <w:tab/>
      </w:r>
      <w:r>
        <w:rPr>
          <w:rFonts w:cs="宋体"/>
          <w:kern w:val="2"/>
          <w:szCs w:val="24"/>
        </w:rPr>
        <w:tab/>
      </w:r>
    </w:p>
    <w:p w14:paraId="7678D8D4" w14:textId="77777777" w:rsidR="00B2312F" w:rsidRPr="00B2312F" w:rsidRDefault="00B2312F" w:rsidP="008F5D36">
      <w:pPr>
        <w:widowControl w:val="0"/>
        <w:tabs>
          <w:tab w:val="left" w:pos="3360"/>
        </w:tabs>
        <w:wordWrap/>
        <w:topLinePunct w:val="0"/>
        <w:adjustRightInd/>
        <w:spacing w:afterLines="0" w:after="0"/>
        <w:ind w:leftChars="0" w:left="500" w:hangingChars="500" w:hanging="500"/>
        <w:contextualSpacing/>
        <w:jc w:val="left"/>
        <w:rPr>
          <w:rFonts w:cs="宋体" w:hint="eastAsia"/>
          <w:kern w:val="2"/>
          <w:sz w:val="10"/>
          <w:szCs w:val="10"/>
        </w:rPr>
      </w:pPr>
    </w:p>
    <w:p w14:paraId="15234384" w14:textId="77777777" w:rsidR="00B2312F" w:rsidRPr="008F5D36" w:rsidRDefault="00B2312F" w:rsidP="00B2312F">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t>承包人</w:t>
      </w:r>
      <w:r>
        <w:rPr>
          <w:rFonts w:cs="宋体" w:hint="eastAsia"/>
          <w:kern w:val="2"/>
          <w:szCs w:val="24"/>
        </w:rPr>
        <w:t>B</w:t>
      </w:r>
      <w:r w:rsidRPr="008F5D36">
        <w:rPr>
          <w:rFonts w:cs="宋体" w:hint="eastAsia"/>
          <w:kern w:val="2"/>
          <w:szCs w:val="24"/>
        </w:rPr>
        <w:t xml:space="preserve">：  (公章)                                </w:t>
      </w:r>
    </w:p>
    <w:p w14:paraId="04E1D43B" w14:textId="77777777" w:rsidR="00B2312F" w:rsidRDefault="00B2312F" w:rsidP="00B2312F">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t>法定代表人或其委托代理人：（签字）</w:t>
      </w:r>
    </w:p>
    <w:p w14:paraId="66979487" w14:textId="77777777" w:rsidR="00B2312F" w:rsidRDefault="00B2312F" w:rsidP="00B2312F">
      <w:pPr>
        <w:widowControl w:val="0"/>
        <w:wordWrap/>
        <w:topLinePunct w:val="0"/>
        <w:spacing w:afterLines="0" w:after="0"/>
        <w:ind w:leftChars="0" w:left="0" w:firstLineChars="0" w:firstLine="0"/>
        <w:contextualSpacing/>
        <w:jc w:val="left"/>
        <w:rPr>
          <w:rFonts w:cs="宋体" w:hint="eastAsia"/>
          <w:kern w:val="2"/>
          <w:szCs w:val="24"/>
        </w:rPr>
      </w:pPr>
    </w:p>
    <w:p w14:paraId="6029E89E" w14:textId="77777777" w:rsidR="00B2312F" w:rsidRDefault="00B2312F" w:rsidP="00B2312F">
      <w:pPr>
        <w:widowControl w:val="0"/>
        <w:tabs>
          <w:tab w:val="left" w:pos="3360"/>
        </w:tabs>
        <w:wordWrap/>
        <w:topLinePunct w:val="0"/>
        <w:adjustRightInd/>
        <w:spacing w:afterLines="0" w:after="0"/>
        <w:ind w:leftChars="0" w:left="0" w:firstLineChars="0" w:firstLine="0"/>
        <w:contextualSpacing/>
        <w:jc w:val="left"/>
        <w:rPr>
          <w:rFonts w:cs="宋体" w:hint="eastAsia"/>
          <w:kern w:val="2"/>
          <w:szCs w:val="24"/>
        </w:rPr>
      </w:pPr>
      <w:r w:rsidRPr="008F5D36">
        <w:rPr>
          <w:rFonts w:cs="宋体" w:hint="eastAsia"/>
          <w:kern w:val="2"/>
          <w:szCs w:val="24"/>
        </w:rPr>
        <w:t>统一社会信用代码：</w:t>
      </w:r>
      <w:r w:rsidRPr="008F2B21">
        <w:rPr>
          <w:rFonts w:cs="宋体"/>
          <w:kern w:val="2"/>
          <w:szCs w:val="24"/>
          <w:u w:val="single"/>
        </w:rPr>
        <w:tab/>
      </w:r>
      <w:r>
        <w:rPr>
          <w:rFonts w:cs="宋体"/>
          <w:kern w:val="2"/>
          <w:szCs w:val="24"/>
        </w:rPr>
        <w:tab/>
      </w:r>
      <w:r>
        <w:rPr>
          <w:rFonts w:cs="宋体" w:hint="eastAsia"/>
          <w:kern w:val="2"/>
          <w:szCs w:val="24"/>
        </w:rPr>
        <w:t xml:space="preserve">      </w:t>
      </w:r>
      <w:r w:rsidRPr="008F5D36">
        <w:rPr>
          <w:rFonts w:cs="宋体" w:hint="eastAsia"/>
          <w:kern w:val="2"/>
          <w:szCs w:val="24"/>
        </w:rPr>
        <w:t>地  址：</w:t>
      </w:r>
      <w:r w:rsidRPr="008F2B21">
        <w:rPr>
          <w:rFonts w:cs="宋体"/>
          <w:kern w:val="2"/>
          <w:szCs w:val="24"/>
          <w:u w:val="single"/>
        </w:rPr>
        <w:tab/>
      </w:r>
      <w:r>
        <w:rPr>
          <w:rFonts w:cs="宋体"/>
          <w:kern w:val="2"/>
          <w:szCs w:val="24"/>
        </w:rPr>
        <w:tab/>
      </w:r>
      <w:r w:rsidRPr="008F5D36">
        <w:rPr>
          <w:rFonts w:cs="宋体" w:hint="eastAsia"/>
          <w:kern w:val="2"/>
          <w:szCs w:val="24"/>
          <w:u w:val="single"/>
        </w:rPr>
        <w:t></w:t>
      </w:r>
      <w:r>
        <w:rPr>
          <w:rFonts w:cs="宋体" w:hint="eastAsia"/>
          <w:kern w:val="2"/>
          <w:szCs w:val="24"/>
          <w:u w:val="single"/>
        </w:rPr>
        <w:t xml:space="preserve">            </w:t>
      </w:r>
      <w:r>
        <w:rPr>
          <w:rFonts w:cs="宋体"/>
          <w:kern w:val="2"/>
          <w:szCs w:val="24"/>
          <w:u w:val="single"/>
        </w:rPr>
        <w:tab/>
      </w:r>
    </w:p>
    <w:p w14:paraId="42CDCC9D" w14:textId="77777777" w:rsidR="00B2312F" w:rsidRPr="008F5D36" w:rsidRDefault="00B2312F" w:rsidP="00B2312F">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B2312F">
        <w:rPr>
          <w:rFonts w:cs="宋体" w:hint="eastAsia"/>
          <w:kern w:val="2"/>
          <w:szCs w:val="24"/>
        </w:rPr>
        <w:t>法定代表人(或委托代理人)</w:t>
      </w:r>
      <w:r w:rsidRPr="008F5D36">
        <w:rPr>
          <w:rFonts w:cs="宋体" w:hint="eastAsia"/>
          <w:kern w:val="2"/>
          <w:szCs w:val="24"/>
        </w:rPr>
        <w:t>：</w:t>
      </w:r>
      <w:r w:rsidRPr="008F5D36">
        <w:rPr>
          <w:rFonts w:cs="宋体" w:hint="eastAsia"/>
          <w:kern w:val="2"/>
          <w:szCs w:val="24"/>
          <w:u w:val="single"/>
        </w:rPr>
        <w:t></w:t>
      </w:r>
      <w:r>
        <w:rPr>
          <w:rFonts w:cs="宋体" w:hint="eastAsia"/>
          <w:kern w:val="2"/>
          <w:szCs w:val="24"/>
          <w:u w:val="single"/>
        </w:rPr>
        <w:t xml:space="preserve">                      </w:t>
      </w:r>
      <w:r>
        <w:rPr>
          <w:rFonts w:cs="宋体"/>
          <w:kern w:val="2"/>
          <w:szCs w:val="24"/>
          <w:u w:val="single"/>
        </w:rPr>
        <w:tab/>
      </w:r>
      <w:r w:rsidRPr="008F5D36">
        <w:rPr>
          <w:rFonts w:cs="宋体" w:hint="eastAsia"/>
          <w:kern w:val="2"/>
          <w:szCs w:val="24"/>
          <w:u w:val="single"/>
        </w:rPr>
        <w:t xml:space="preserve">  </w:t>
      </w:r>
    </w:p>
    <w:p w14:paraId="6C2F8D5B" w14:textId="77777777" w:rsidR="00B2312F" w:rsidRPr="008F5D36" w:rsidRDefault="00B2312F" w:rsidP="00B2312F">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  话：</w:t>
      </w:r>
      <w:r w:rsidRPr="008F2B21">
        <w:rPr>
          <w:rFonts w:cs="宋体"/>
          <w:kern w:val="2"/>
          <w:szCs w:val="24"/>
          <w:u w:val="single"/>
        </w:rPr>
        <w:tab/>
      </w:r>
      <w:r w:rsidRPr="008F2B21">
        <w:rPr>
          <w:rFonts w:cs="宋体"/>
          <w:kern w:val="2"/>
          <w:szCs w:val="24"/>
          <w:u w:val="single"/>
        </w:rPr>
        <w:tab/>
      </w:r>
      <w:r>
        <w:rPr>
          <w:rFonts w:cs="宋体"/>
          <w:kern w:val="2"/>
          <w:szCs w:val="24"/>
        </w:rPr>
        <w:tab/>
      </w:r>
      <w:r w:rsidRPr="008F5D36">
        <w:rPr>
          <w:rFonts w:cs="宋体" w:hint="eastAsia"/>
          <w:kern w:val="2"/>
          <w:szCs w:val="24"/>
          <w:u w:val="single"/>
        </w:rPr>
        <w:t xml:space="preserve"> </w:t>
      </w:r>
    </w:p>
    <w:p w14:paraId="774ED298" w14:textId="77777777" w:rsidR="00B2312F" w:rsidRPr="008F5D36" w:rsidRDefault="00B2312F" w:rsidP="00B2312F">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电子信箱：</w:t>
      </w:r>
      <w:r w:rsidRPr="008F2B21">
        <w:rPr>
          <w:rFonts w:cs="宋体"/>
          <w:kern w:val="2"/>
          <w:szCs w:val="24"/>
          <w:u w:val="single"/>
        </w:rPr>
        <w:tab/>
      </w:r>
      <w:r w:rsidRPr="008F2B21">
        <w:rPr>
          <w:rFonts w:cs="宋体"/>
          <w:kern w:val="2"/>
          <w:szCs w:val="24"/>
          <w:u w:val="single"/>
        </w:rPr>
        <w:tab/>
      </w:r>
      <w:r w:rsidRPr="008F2B21">
        <w:rPr>
          <w:rFonts w:cs="宋体"/>
          <w:kern w:val="2"/>
          <w:szCs w:val="24"/>
          <w:u w:val="single"/>
        </w:rPr>
        <w:tab/>
      </w:r>
    </w:p>
    <w:p w14:paraId="25F1F8D9" w14:textId="77777777" w:rsidR="00B2312F" w:rsidRPr="008F5D36" w:rsidRDefault="00B2312F" w:rsidP="00B2312F">
      <w:pPr>
        <w:widowControl w:val="0"/>
        <w:tabs>
          <w:tab w:val="left" w:pos="3360"/>
        </w:tabs>
        <w:wordWrap/>
        <w:topLinePunct w:val="0"/>
        <w:adjustRightInd/>
        <w:spacing w:afterLines="0" w:after="0"/>
        <w:ind w:leftChars="0" w:left="1200" w:hangingChars="500" w:hanging="1200"/>
        <w:contextualSpacing/>
        <w:rPr>
          <w:rFonts w:cs="宋体" w:hint="eastAsia"/>
          <w:kern w:val="2"/>
          <w:szCs w:val="24"/>
          <w:u w:val="single"/>
        </w:rPr>
      </w:pPr>
      <w:r w:rsidRPr="008F5D36">
        <w:rPr>
          <w:rFonts w:cs="宋体" w:hint="eastAsia"/>
          <w:kern w:val="2"/>
          <w:szCs w:val="24"/>
        </w:rPr>
        <w:t>开户银行：</w:t>
      </w:r>
      <w:r w:rsidRPr="008F2B21">
        <w:rPr>
          <w:rFonts w:cs="宋体"/>
          <w:kern w:val="2"/>
          <w:szCs w:val="24"/>
          <w:u w:val="single"/>
        </w:rPr>
        <w:tab/>
      </w:r>
      <w:r>
        <w:rPr>
          <w:rFonts w:cs="宋体"/>
          <w:kern w:val="2"/>
          <w:szCs w:val="24"/>
        </w:rPr>
        <w:tab/>
      </w:r>
      <w:r>
        <w:rPr>
          <w:rFonts w:cs="宋体"/>
          <w:kern w:val="2"/>
          <w:szCs w:val="24"/>
        </w:rPr>
        <w:tab/>
      </w:r>
    </w:p>
    <w:p w14:paraId="4EE45866" w14:textId="77777777" w:rsidR="00B2312F" w:rsidRDefault="00B2312F" w:rsidP="00B2312F">
      <w:pPr>
        <w:widowControl w:val="0"/>
        <w:tabs>
          <w:tab w:val="left" w:pos="3360"/>
        </w:tabs>
        <w:wordWrap/>
        <w:topLinePunct w:val="0"/>
        <w:adjustRightInd/>
        <w:spacing w:afterLines="0" w:after="0"/>
        <w:ind w:leftChars="0" w:left="1200" w:hangingChars="500" w:hanging="1200"/>
        <w:contextualSpacing/>
        <w:jc w:val="left"/>
        <w:rPr>
          <w:rFonts w:cs="宋体" w:hint="eastAsia"/>
          <w:kern w:val="2"/>
          <w:szCs w:val="24"/>
        </w:rPr>
      </w:pPr>
      <w:proofErr w:type="gramStart"/>
      <w:r w:rsidRPr="008F5D36">
        <w:rPr>
          <w:rFonts w:cs="宋体" w:hint="eastAsia"/>
          <w:kern w:val="2"/>
          <w:szCs w:val="24"/>
        </w:rPr>
        <w:t>账</w:t>
      </w:r>
      <w:proofErr w:type="gramEnd"/>
      <w:r w:rsidRPr="008F5D36">
        <w:rPr>
          <w:rFonts w:cs="宋体" w:hint="eastAsia"/>
          <w:kern w:val="2"/>
          <w:szCs w:val="24"/>
        </w:rPr>
        <w:t xml:space="preserve">  号：</w:t>
      </w:r>
      <w:r w:rsidRPr="008F2B21">
        <w:rPr>
          <w:rFonts w:cs="宋体"/>
          <w:kern w:val="2"/>
          <w:szCs w:val="24"/>
          <w:u w:val="single"/>
        </w:rPr>
        <w:tab/>
      </w:r>
      <w:r w:rsidRPr="008F2B21">
        <w:rPr>
          <w:rFonts w:cs="宋体"/>
          <w:kern w:val="2"/>
          <w:szCs w:val="24"/>
          <w:u w:val="single"/>
        </w:rPr>
        <w:tab/>
      </w:r>
      <w:r>
        <w:rPr>
          <w:rFonts w:cs="宋体"/>
          <w:kern w:val="2"/>
          <w:szCs w:val="24"/>
        </w:rPr>
        <w:tab/>
      </w:r>
      <w:r>
        <w:rPr>
          <w:rFonts w:cs="宋体"/>
          <w:kern w:val="2"/>
          <w:szCs w:val="24"/>
        </w:rPr>
        <w:tab/>
      </w:r>
      <w:r>
        <w:rPr>
          <w:rFonts w:cs="宋体"/>
          <w:kern w:val="2"/>
          <w:szCs w:val="24"/>
        </w:rPr>
        <w:tab/>
      </w:r>
    </w:p>
    <w:p w14:paraId="29202A68" w14:textId="77777777" w:rsidR="00AE6FDD" w:rsidRDefault="00AE6FDD" w:rsidP="00B2312F">
      <w:pPr>
        <w:widowControl w:val="0"/>
        <w:tabs>
          <w:tab w:val="left" w:pos="3360"/>
        </w:tabs>
        <w:wordWrap/>
        <w:topLinePunct w:val="0"/>
        <w:adjustRightInd/>
        <w:spacing w:afterLines="0" w:after="0"/>
        <w:ind w:leftChars="0" w:left="1200" w:hangingChars="500" w:hanging="1200"/>
        <w:contextualSpacing/>
        <w:jc w:val="left"/>
        <w:rPr>
          <w:rFonts w:cs="宋体" w:hint="eastAsia"/>
          <w:kern w:val="2"/>
          <w:szCs w:val="24"/>
        </w:rPr>
      </w:pPr>
    </w:p>
    <w:p w14:paraId="52079A18" w14:textId="77777777" w:rsidR="00AE6FDD" w:rsidRPr="008F5D36" w:rsidRDefault="00AE6FDD" w:rsidP="00AE6FDD">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lastRenderedPageBreak/>
        <w:t>承包人</w:t>
      </w:r>
      <w:r>
        <w:rPr>
          <w:rFonts w:cs="宋体" w:hint="eastAsia"/>
          <w:kern w:val="2"/>
          <w:szCs w:val="24"/>
        </w:rPr>
        <w:t>C</w:t>
      </w:r>
      <w:r w:rsidRPr="008F5D36">
        <w:rPr>
          <w:rFonts w:cs="宋体" w:hint="eastAsia"/>
          <w:kern w:val="2"/>
          <w:szCs w:val="24"/>
        </w:rPr>
        <w:t xml:space="preserve">：  (公章)                                </w:t>
      </w:r>
    </w:p>
    <w:p w14:paraId="08AF5B0C" w14:textId="77777777" w:rsidR="00AE6FDD" w:rsidRDefault="00AE6FDD" w:rsidP="00AE6FDD">
      <w:pPr>
        <w:widowControl w:val="0"/>
        <w:wordWrap/>
        <w:topLinePunct w:val="0"/>
        <w:spacing w:afterLines="0" w:after="0"/>
        <w:ind w:leftChars="0" w:left="0" w:firstLineChars="0" w:firstLine="0"/>
        <w:contextualSpacing/>
        <w:jc w:val="left"/>
        <w:rPr>
          <w:rFonts w:cs="宋体" w:hint="eastAsia"/>
          <w:kern w:val="2"/>
          <w:szCs w:val="24"/>
        </w:rPr>
      </w:pPr>
      <w:r w:rsidRPr="008F5D36">
        <w:rPr>
          <w:rFonts w:cs="宋体" w:hint="eastAsia"/>
          <w:kern w:val="2"/>
          <w:szCs w:val="24"/>
        </w:rPr>
        <w:t>法定代表人或其委托代理人：（签字）</w:t>
      </w:r>
    </w:p>
    <w:p w14:paraId="4A44840C" w14:textId="77777777" w:rsidR="00AE6FDD" w:rsidRDefault="00AE6FDD" w:rsidP="00AE6FDD">
      <w:pPr>
        <w:widowControl w:val="0"/>
        <w:wordWrap/>
        <w:topLinePunct w:val="0"/>
        <w:spacing w:afterLines="0" w:after="0"/>
        <w:ind w:leftChars="0" w:left="0" w:firstLineChars="0" w:firstLine="0"/>
        <w:contextualSpacing/>
        <w:jc w:val="left"/>
        <w:rPr>
          <w:rFonts w:cs="宋体" w:hint="eastAsia"/>
          <w:kern w:val="2"/>
          <w:szCs w:val="24"/>
        </w:rPr>
      </w:pPr>
    </w:p>
    <w:p w14:paraId="418A8C0A" w14:textId="77777777" w:rsidR="00AE6FDD" w:rsidRDefault="00AE6FDD" w:rsidP="00AE6FDD">
      <w:pPr>
        <w:widowControl w:val="0"/>
        <w:tabs>
          <w:tab w:val="left" w:pos="3360"/>
        </w:tabs>
        <w:wordWrap/>
        <w:topLinePunct w:val="0"/>
        <w:adjustRightInd/>
        <w:spacing w:afterLines="0" w:after="0"/>
        <w:ind w:leftChars="0" w:left="0" w:firstLineChars="0" w:firstLine="0"/>
        <w:contextualSpacing/>
        <w:jc w:val="left"/>
        <w:rPr>
          <w:rFonts w:cs="宋体" w:hint="eastAsia"/>
          <w:kern w:val="2"/>
          <w:szCs w:val="24"/>
        </w:rPr>
      </w:pPr>
      <w:r w:rsidRPr="008F5D36">
        <w:rPr>
          <w:rFonts w:cs="宋体" w:hint="eastAsia"/>
          <w:kern w:val="2"/>
          <w:szCs w:val="24"/>
        </w:rPr>
        <w:t>统一社会信用代码：</w:t>
      </w:r>
      <w:r w:rsidRPr="008F2B21">
        <w:rPr>
          <w:rFonts w:cs="宋体"/>
          <w:kern w:val="2"/>
          <w:szCs w:val="24"/>
          <w:u w:val="single"/>
        </w:rPr>
        <w:tab/>
      </w:r>
      <w:r>
        <w:rPr>
          <w:rFonts w:cs="宋体"/>
          <w:kern w:val="2"/>
          <w:szCs w:val="24"/>
        </w:rPr>
        <w:tab/>
      </w:r>
      <w:r>
        <w:rPr>
          <w:rFonts w:cs="宋体" w:hint="eastAsia"/>
          <w:kern w:val="2"/>
          <w:szCs w:val="24"/>
        </w:rPr>
        <w:t xml:space="preserve">      </w:t>
      </w:r>
      <w:r w:rsidRPr="008F5D36">
        <w:rPr>
          <w:rFonts w:cs="宋体" w:hint="eastAsia"/>
          <w:kern w:val="2"/>
          <w:szCs w:val="24"/>
        </w:rPr>
        <w:t>地  址：</w:t>
      </w:r>
      <w:r w:rsidRPr="008F2B21">
        <w:rPr>
          <w:rFonts w:cs="宋体"/>
          <w:kern w:val="2"/>
          <w:szCs w:val="24"/>
          <w:u w:val="single"/>
        </w:rPr>
        <w:tab/>
      </w:r>
      <w:r>
        <w:rPr>
          <w:rFonts w:cs="宋体"/>
          <w:kern w:val="2"/>
          <w:szCs w:val="24"/>
        </w:rPr>
        <w:tab/>
      </w:r>
      <w:r w:rsidRPr="008F5D36">
        <w:rPr>
          <w:rFonts w:cs="宋体" w:hint="eastAsia"/>
          <w:kern w:val="2"/>
          <w:szCs w:val="24"/>
          <w:u w:val="single"/>
        </w:rPr>
        <w:t></w:t>
      </w:r>
      <w:r>
        <w:rPr>
          <w:rFonts w:cs="宋体" w:hint="eastAsia"/>
          <w:kern w:val="2"/>
          <w:szCs w:val="24"/>
          <w:u w:val="single"/>
        </w:rPr>
        <w:t xml:space="preserve">            </w:t>
      </w:r>
      <w:r>
        <w:rPr>
          <w:rFonts w:cs="宋体"/>
          <w:kern w:val="2"/>
          <w:szCs w:val="24"/>
          <w:u w:val="single"/>
        </w:rPr>
        <w:tab/>
      </w:r>
    </w:p>
    <w:p w14:paraId="7B2B20A3" w14:textId="77777777" w:rsidR="00AE6FDD" w:rsidRPr="008F5D36" w:rsidRDefault="00AE6FDD" w:rsidP="00AE6FDD">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B2312F">
        <w:rPr>
          <w:rFonts w:cs="宋体" w:hint="eastAsia"/>
          <w:kern w:val="2"/>
          <w:szCs w:val="24"/>
        </w:rPr>
        <w:t>法定代表人(或委托代理人)</w:t>
      </w:r>
      <w:r w:rsidRPr="008F5D36">
        <w:rPr>
          <w:rFonts w:cs="宋体" w:hint="eastAsia"/>
          <w:kern w:val="2"/>
          <w:szCs w:val="24"/>
        </w:rPr>
        <w:t>：</w:t>
      </w:r>
      <w:r w:rsidRPr="008F5D36">
        <w:rPr>
          <w:rFonts w:cs="宋体" w:hint="eastAsia"/>
          <w:kern w:val="2"/>
          <w:szCs w:val="24"/>
          <w:u w:val="single"/>
        </w:rPr>
        <w:t></w:t>
      </w:r>
      <w:r>
        <w:rPr>
          <w:rFonts w:cs="宋体" w:hint="eastAsia"/>
          <w:kern w:val="2"/>
          <w:szCs w:val="24"/>
          <w:u w:val="single"/>
        </w:rPr>
        <w:t xml:space="preserve">                      </w:t>
      </w:r>
      <w:r>
        <w:rPr>
          <w:rFonts w:cs="宋体"/>
          <w:kern w:val="2"/>
          <w:szCs w:val="24"/>
          <w:u w:val="single"/>
        </w:rPr>
        <w:tab/>
      </w:r>
      <w:r w:rsidRPr="008F5D36">
        <w:rPr>
          <w:rFonts w:cs="宋体" w:hint="eastAsia"/>
          <w:kern w:val="2"/>
          <w:szCs w:val="24"/>
          <w:u w:val="single"/>
        </w:rPr>
        <w:t xml:space="preserve">  </w:t>
      </w:r>
    </w:p>
    <w:p w14:paraId="40901895" w14:textId="77777777" w:rsidR="00AE6FDD" w:rsidRPr="008F5D36" w:rsidRDefault="00AE6FDD" w:rsidP="00AE6FDD">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  话：</w:t>
      </w:r>
      <w:r w:rsidRPr="008F2B21">
        <w:rPr>
          <w:rFonts w:cs="宋体"/>
          <w:kern w:val="2"/>
          <w:szCs w:val="24"/>
          <w:u w:val="single"/>
        </w:rPr>
        <w:tab/>
      </w:r>
      <w:r w:rsidRPr="008F2B21">
        <w:rPr>
          <w:rFonts w:cs="宋体"/>
          <w:kern w:val="2"/>
          <w:szCs w:val="24"/>
          <w:u w:val="single"/>
        </w:rPr>
        <w:tab/>
      </w:r>
      <w:r>
        <w:rPr>
          <w:rFonts w:cs="宋体"/>
          <w:kern w:val="2"/>
          <w:szCs w:val="24"/>
        </w:rPr>
        <w:tab/>
      </w:r>
      <w:r w:rsidRPr="008F5D36">
        <w:rPr>
          <w:rFonts w:cs="宋体" w:hint="eastAsia"/>
          <w:kern w:val="2"/>
          <w:szCs w:val="24"/>
          <w:u w:val="single"/>
        </w:rPr>
        <w:t xml:space="preserve"> </w:t>
      </w:r>
    </w:p>
    <w:p w14:paraId="730BE045" w14:textId="77777777" w:rsidR="00AE6FDD" w:rsidRPr="008F5D36" w:rsidRDefault="00AE6FDD" w:rsidP="00AE6FDD">
      <w:pPr>
        <w:widowControl w:val="0"/>
        <w:tabs>
          <w:tab w:val="left" w:pos="3360"/>
        </w:tabs>
        <w:wordWrap/>
        <w:topLinePunct w:val="0"/>
        <w:adjustRightInd/>
        <w:spacing w:afterLines="0" w:after="0"/>
        <w:ind w:leftChars="0" w:left="0" w:firstLineChars="0" w:firstLine="0"/>
        <w:contextualSpacing/>
        <w:rPr>
          <w:rFonts w:cs="宋体" w:hint="eastAsia"/>
          <w:kern w:val="2"/>
          <w:szCs w:val="24"/>
        </w:rPr>
      </w:pPr>
      <w:r w:rsidRPr="008F5D36">
        <w:rPr>
          <w:rFonts w:cs="宋体" w:hint="eastAsia"/>
          <w:kern w:val="2"/>
          <w:szCs w:val="24"/>
        </w:rPr>
        <w:t>电子信箱：</w:t>
      </w:r>
      <w:r w:rsidRPr="008F2B21">
        <w:rPr>
          <w:rFonts w:cs="宋体"/>
          <w:kern w:val="2"/>
          <w:szCs w:val="24"/>
          <w:u w:val="single"/>
        </w:rPr>
        <w:tab/>
      </w:r>
      <w:r w:rsidRPr="008F2B21">
        <w:rPr>
          <w:rFonts w:cs="宋体"/>
          <w:kern w:val="2"/>
          <w:szCs w:val="24"/>
          <w:u w:val="single"/>
        </w:rPr>
        <w:tab/>
      </w:r>
      <w:r w:rsidRPr="008F2B21">
        <w:rPr>
          <w:rFonts w:cs="宋体"/>
          <w:kern w:val="2"/>
          <w:szCs w:val="24"/>
          <w:u w:val="single"/>
        </w:rPr>
        <w:tab/>
      </w:r>
    </w:p>
    <w:p w14:paraId="29A7B699" w14:textId="77777777" w:rsidR="00AE6FDD" w:rsidRPr="008F5D36" w:rsidRDefault="00AE6FDD" w:rsidP="00AE6FDD">
      <w:pPr>
        <w:widowControl w:val="0"/>
        <w:tabs>
          <w:tab w:val="left" w:pos="3360"/>
        </w:tabs>
        <w:wordWrap/>
        <w:topLinePunct w:val="0"/>
        <w:adjustRightInd/>
        <w:spacing w:afterLines="0" w:after="0"/>
        <w:ind w:leftChars="0" w:left="1200" w:hangingChars="500" w:hanging="1200"/>
        <w:contextualSpacing/>
        <w:rPr>
          <w:rFonts w:cs="宋体" w:hint="eastAsia"/>
          <w:kern w:val="2"/>
          <w:szCs w:val="24"/>
          <w:u w:val="single"/>
        </w:rPr>
      </w:pPr>
      <w:r w:rsidRPr="008F5D36">
        <w:rPr>
          <w:rFonts w:cs="宋体" w:hint="eastAsia"/>
          <w:kern w:val="2"/>
          <w:szCs w:val="24"/>
        </w:rPr>
        <w:t>开户银行：</w:t>
      </w:r>
      <w:r w:rsidRPr="008F2B21">
        <w:rPr>
          <w:rFonts w:cs="宋体"/>
          <w:kern w:val="2"/>
          <w:szCs w:val="24"/>
          <w:u w:val="single"/>
        </w:rPr>
        <w:tab/>
      </w:r>
      <w:r>
        <w:rPr>
          <w:rFonts w:cs="宋体"/>
          <w:kern w:val="2"/>
          <w:szCs w:val="24"/>
        </w:rPr>
        <w:tab/>
      </w:r>
      <w:r>
        <w:rPr>
          <w:rFonts w:cs="宋体"/>
          <w:kern w:val="2"/>
          <w:szCs w:val="24"/>
        </w:rPr>
        <w:tab/>
      </w:r>
    </w:p>
    <w:p w14:paraId="2214C50E" w14:textId="77777777" w:rsidR="00AE6FDD" w:rsidRDefault="00AE6FDD" w:rsidP="00AE6FDD">
      <w:pPr>
        <w:widowControl w:val="0"/>
        <w:tabs>
          <w:tab w:val="left" w:pos="3360"/>
        </w:tabs>
        <w:wordWrap/>
        <w:topLinePunct w:val="0"/>
        <w:adjustRightInd/>
        <w:spacing w:afterLines="0" w:after="0"/>
        <w:ind w:leftChars="0" w:left="1200" w:hangingChars="500" w:hanging="1200"/>
        <w:contextualSpacing/>
        <w:jc w:val="left"/>
        <w:rPr>
          <w:rFonts w:cs="宋体" w:hint="eastAsia"/>
          <w:kern w:val="2"/>
          <w:szCs w:val="24"/>
        </w:rPr>
      </w:pPr>
      <w:proofErr w:type="gramStart"/>
      <w:r w:rsidRPr="008F5D36">
        <w:rPr>
          <w:rFonts w:cs="宋体" w:hint="eastAsia"/>
          <w:kern w:val="2"/>
          <w:szCs w:val="24"/>
        </w:rPr>
        <w:t>账</w:t>
      </w:r>
      <w:proofErr w:type="gramEnd"/>
      <w:r w:rsidRPr="008F5D36">
        <w:rPr>
          <w:rFonts w:cs="宋体" w:hint="eastAsia"/>
          <w:kern w:val="2"/>
          <w:szCs w:val="24"/>
        </w:rPr>
        <w:t xml:space="preserve">  号：</w:t>
      </w:r>
      <w:r w:rsidRPr="008F2B21">
        <w:rPr>
          <w:rFonts w:cs="宋体"/>
          <w:kern w:val="2"/>
          <w:szCs w:val="24"/>
          <w:u w:val="single"/>
        </w:rPr>
        <w:tab/>
      </w:r>
      <w:r w:rsidRPr="008F2B21">
        <w:rPr>
          <w:rFonts w:cs="宋体"/>
          <w:kern w:val="2"/>
          <w:szCs w:val="24"/>
          <w:u w:val="single"/>
        </w:rPr>
        <w:tab/>
      </w:r>
      <w:r>
        <w:rPr>
          <w:rFonts w:cs="宋体"/>
          <w:kern w:val="2"/>
          <w:szCs w:val="24"/>
        </w:rPr>
        <w:tab/>
      </w:r>
      <w:r>
        <w:rPr>
          <w:rFonts w:cs="宋体"/>
          <w:kern w:val="2"/>
          <w:szCs w:val="24"/>
        </w:rPr>
        <w:tab/>
      </w:r>
      <w:r>
        <w:rPr>
          <w:rFonts w:cs="宋体"/>
          <w:kern w:val="2"/>
          <w:szCs w:val="24"/>
        </w:rPr>
        <w:tab/>
      </w:r>
    </w:p>
    <w:p w14:paraId="11D869C7" w14:textId="77777777" w:rsidR="00B2312F" w:rsidRDefault="00B2312F" w:rsidP="008F5D36">
      <w:pPr>
        <w:widowControl w:val="0"/>
        <w:tabs>
          <w:tab w:val="left" w:pos="3360"/>
        </w:tabs>
        <w:wordWrap/>
        <w:topLinePunct w:val="0"/>
        <w:adjustRightInd/>
        <w:spacing w:afterLines="0" w:after="0"/>
        <w:ind w:leftChars="0" w:left="1200" w:hangingChars="500" w:hanging="1200"/>
        <w:contextualSpacing/>
        <w:jc w:val="left"/>
        <w:rPr>
          <w:rFonts w:cs="宋体" w:hint="eastAsia"/>
          <w:kern w:val="2"/>
          <w:szCs w:val="24"/>
        </w:rPr>
      </w:pPr>
    </w:p>
    <w:p w14:paraId="365EB9E8" w14:textId="77777777" w:rsidR="00443036" w:rsidRPr="00803C91" w:rsidRDefault="00443036" w:rsidP="00041B73">
      <w:pPr>
        <w:pStyle w:val="TOC2"/>
        <w:keepNext w:val="0"/>
        <w:keepLines w:val="0"/>
        <w:pageBreakBefore/>
        <w:widowControl/>
        <w:numPr>
          <w:ilvl w:val="0"/>
          <w:numId w:val="0"/>
        </w:numPr>
        <w:adjustRightInd w:val="0"/>
        <w:snapToGrid w:val="0"/>
        <w:spacing w:before="0" w:after="50" w:line="360" w:lineRule="auto"/>
        <w:rPr>
          <w:rFonts w:hint="eastAsia"/>
          <w:sz w:val="32"/>
          <w:szCs w:val="32"/>
        </w:rPr>
      </w:pPr>
      <w:bookmarkStart w:id="38" w:name="_Toc177652769"/>
      <w:bookmarkStart w:id="39" w:name="_Toc186824271"/>
      <w:r w:rsidRPr="00803C91">
        <w:rPr>
          <w:rFonts w:hint="eastAsia"/>
          <w:sz w:val="32"/>
          <w:szCs w:val="32"/>
        </w:rPr>
        <w:lastRenderedPageBreak/>
        <w:t>第二部分</w:t>
      </w:r>
      <w:r w:rsidRPr="00803C91">
        <w:rPr>
          <w:sz w:val="32"/>
          <w:szCs w:val="32"/>
        </w:rPr>
        <w:t xml:space="preserve"> </w:t>
      </w:r>
      <w:r w:rsidRPr="00803C91">
        <w:rPr>
          <w:rFonts w:hint="eastAsia"/>
          <w:sz w:val="32"/>
          <w:szCs w:val="32"/>
        </w:rPr>
        <w:t>通用合同条件</w:t>
      </w:r>
      <w:bookmarkEnd w:id="38"/>
      <w:bookmarkEnd w:id="39"/>
    </w:p>
    <w:p w14:paraId="6B0EBF1D" w14:textId="77777777" w:rsidR="00443036" w:rsidRDefault="00443036" w:rsidP="007408F6">
      <w:pPr>
        <w:wordWrap/>
        <w:topLinePunct w:val="0"/>
        <w:spacing w:after="120"/>
        <w:ind w:left="480" w:firstLineChars="0" w:firstLine="0"/>
        <w:rPr>
          <w:rFonts w:hint="eastAsia"/>
          <w:lang w:val="zh-CN"/>
        </w:rPr>
      </w:pPr>
    </w:p>
    <w:p w14:paraId="2FC6A077" w14:textId="77777777" w:rsidR="00443036" w:rsidRPr="007408F6" w:rsidRDefault="00443036" w:rsidP="007408F6">
      <w:pPr>
        <w:wordWrap/>
        <w:topLinePunct w:val="0"/>
        <w:spacing w:after="120"/>
        <w:ind w:left="480" w:firstLineChars="0" w:firstLine="0"/>
        <w:rPr>
          <w:rFonts w:hint="eastAsia"/>
          <w:lang w:val="zh-CN"/>
        </w:rPr>
      </w:pPr>
      <w:r>
        <w:rPr>
          <w:rFonts w:hint="eastAsia"/>
          <w:lang w:val="zh-CN"/>
        </w:rPr>
        <w:t>详见</w:t>
      </w:r>
      <w:r w:rsidR="007865CC">
        <w:rPr>
          <w:rFonts w:hint="eastAsia"/>
          <w:lang w:val="zh-CN"/>
        </w:rPr>
        <w:t>：</w:t>
      </w:r>
      <w:r>
        <w:rPr>
          <w:rFonts w:hint="eastAsia"/>
          <w:lang w:val="zh-CN"/>
        </w:rPr>
        <w:t>建设项目工程总承包合同（示范文本）</w:t>
      </w:r>
      <w:r w:rsidRPr="007408F6">
        <w:rPr>
          <w:rFonts w:hint="eastAsia"/>
          <w:lang w:val="zh-CN"/>
        </w:rPr>
        <w:t>GF-2020-0216</w:t>
      </w:r>
    </w:p>
    <w:p w14:paraId="7206C27B" w14:textId="77777777" w:rsidR="00443036" w:rsidRPr="007408F6" w:rsidRDefault="00443036" w:rsidP="007408F6">
      <w:pPr>
        <w:spacing w:after="120"/>
        <w:ind w:left="480" w:firstLine="480"/>
        <w:rPr>
          <w:rFonts w:hint="eastAsia"/>
        </w:rPr>
      </w:pPr>
    </w:p>
    <w:p w14:paraId="085FCCF1" w14:textId="77777777" w:rsidR="00443036" w:rsidRPr="007408F6" w:rsidRDefault="00443036" w:rsidP="007408F6">
      <w:pPr>
        <w:spacing w:after="120"/>
        <w:ind w:left="480" w:firstLine="480"/>
        <w:rPr>
          <w:rFonts w:hint="eastAsia"/>
          <w:lang w:val="zh-CN"/>
        </w:rPr>
      </w:pPr>
    </w:p>
    <w:p w14:paraId="5E45EE86" w14:textId="77777777" w:rsidR="00443036" w:rsidRPr="00803C91" w:rsidRDefault="00443036" w:rsidP="00041B73">
      <w:pPr>
        <w:pStyle w:val="TOC2"/>
        <w:keepNext w:val="0"/>
        <w:keepLines w:val="0"/>
        <w:pageBreakBefore/>
        <w:widowControl/>
        <w:numPr>
          <w:ilvl w:val="0"/>
          <w:numId w:val="0"/>
        </w:numPr>
        <w:adjustRightInd w:val="0"/>
        <w:snapToGrid w:val="0"/>
        <w:spacing w:before="0" w:after="50" w:line="360" w:lineRule="auto"/>
        <w:rPr>
          <w:rFonts w:hint="eastAsia"/>
          <w:sz w:val="32"/>
          <w:szCs w:val="32"/>
        </w:rPr>
      </w:pPr>
      <w:bookmarkStart w:id="40" w:name="_Toc177652770"/>
      <w:bookmarkStart w:id="41" w:name="_Toc186824272"/>
      <w:r w:rsidRPr="00803C91">
        <w:rPr>
          <w:rFonts w:hint="eastAsia"/>
          <w:sz w:val="32"/>
          <w:szCs w:val="32"/>
        </w:rPr>
        <w:lastRenderedPageBreak/>
        <w:t>第</w:t>
      </w:r>
      <w:r w:rsidR="00056427" w:rsidRPr="00803C91">
        <w:rPr>
          <w:rFonts w:hint="eastAsia"/>
          <w:sz w:val="32"/>
          <w:szCs w:val="32"/>
        </w:rPr>
        <w:t>三</w:t>
      </w:r>
      <w:r w:rsidRPr="00803C91">
        <w:rPr>
          <w:rFonts w:hint="eastAsia"/>
          <w:sz w:val="32"/>
          <w:szCs w:val="32"/>
        </w:rPr>
        <w:t>部分</w:t>
      </w:r>
      <w:r w:rsidRPr="00803C91">
        <w:rPr>
          <w:sz w:val="32"/>
          <w:szCs w:val="32"/>
        </w:rPr>
        <w:t xml:space="preserve"> </w:t>
      </w:r>
      <w:r w:rsidRPr="00803C91">
        <w:rPr>
          <w:rFonts w:hint="eastAsia"/>
          <w:sz w:val="32"/>
          <w:szCs w:val="32"/>
        </w:rPr>
        <w:t>专用合同条件</w:t>
      </w:r>
      <w:bookmarkEnd w:id="40"/>
      <w:bookmarkEnd w:id="41"/>
    </w:p>
    <w:p w14:paraId="3BDC74A1" w14:textId="77777777" w:rsidR="00443036" w:rsidRPr="009B5514" w:rsidRDefault="00443036" w:rsidP="009B5514">
      <w:pPr>
        <w:pStyle w:val="2"/>
        <w:numPr>
          <w:ilvl w:val="0"/>
          <w:numId w:val="0"/>
        </w:numPr>
        <w:tabs>
          <w:tab w:val="clear" w:pos="993"/>
        </w:tabs>
        <w:wordWrap/>
        <w:topLinePunct w:val="0"/>
        <w:spacing w:afterLines="0" w:after="0"/>
        <w:jc w:val="left"/>
        <w:rPr>
          <w:rFonts w:ascii="宋体" w:eastAsia="宋体" w:hAnsi="宋体" w:hint="eastAsia"/>
          <w:sz w:val="24"/>
          <w:szCs w:val="24"/>
        </w:rPr>
      </w:pPr>
      <w:bookmarkStart w:id="42" w:name="_Ref508893699"/>
      <w:bookmarkStart w:id="43" w:name="_Toc177652771"/>
      <w:bookmarkStart w:id="44" w:name="_Toc186824273"/>
      <w:r w:rsidRPr="009B5514">
        <w:rPr>
          <w:rFonts w:ascii="宋体" w:eastAsia="宋体" w:hAnsi="宋体" w:hint="eastAsia"/>
          <w:sz w:val="24"/>
          <w:szCs w:val="24"/>
        </w:rPr>
        <w:t xml:space="preserve">第1条 </w:t>
      </w:r>
      <w:r w:rsidRPr="009B5514">
        <w:rPr>
          <w:rFonts w:ascii="宋体" w:eastAsia="宋体" w:hAnsi="宋体"/>
          <w:sz w:val="24"/>
          <w:szCs w:val="24"/>
        </w:rPr>
        <w:t>一般</w:t>
      </w:r>
      <w:r w:rsidRPr="009B5514">
        <w:rPr>
          <w:rFonts w:ascii="宋体" w:eastAsia="宋体" w:hAnsi="宋体" w:hint="eastAsia"/>
          <w:sz w:val="24"/>
          <w:szCs w:val="24"/>
        </w:rPr>
        <w:t>约</w:t>
      </w:r>
      <w:r w:rsidRPr="009B5514">
        <w:rPr>
          <w:rFonts w:ascii="宋体" w:eastAsia="宋体" w:hAnsi="宋体"/>
          <w:sz w:val="24"/>
          <w:szCs w:val="24"/>
        </w:rPr>
        <w:t>定</w:t>
      </w:r>
      <w:bookmarkStart w:id="45" w:name="_Ref509040826"/>
      <w:bookmarkStart w:id="46" w:name="_Ref509040831"/>
      <w:bookmarkEnd w:id="42"/>
      <w:bookmarkEnd w:id="43"/>
      <w:bookmarkEnd w:id="44"/>
    </w:p>
    <w:p w14:paraId="13731830" w14:textId="77777777" w:rsidR="00443036" w:rsidRPr="009B5514" w:rsidRDefault="00443036" w:rsidP="00774DF8">
      <w:pPr>
        <w:pStyle w:val="a"/>
        <w:numPr>
          <w:ilvl w:val="0"/>
          <w:numId w:val="26"/>
        </w:numPr>
        <w:tabs>
          <w:tab w:val="clear" w:pos="993"/>
          <w:tab w:val="left" w:pos="851"/>
        </w:tabs>
        <w:spacing w:afterLines="0" w:after="0"/>
        <w:ind w:leftChars="0"/>
        <w:outlineLvl w:val="2"/>
        <w:rPr>
          <w:rFonts w:cs="Times New Roman" w:hint="eastAsia"/>
          <w:b/>
          <w:vanish/>
          <w:kern w:val="2"/>
          <w:szCs w:val="24"/>
        </w:rPr>
      </w:pPr>
      <w:bookmarkStart w:id="47" w:name="_Toc170133212"/>
      <w:bookmarkStart w:id="48" w:name="_Toc170133527"/>
      <w:bookmarkStart w:id="49" w:name="_Toc170133887"/>
      <w:bookmarkStart w:id="50" w:name="_Toc170224822"/>
      <w:bookmarkStart w:id="51" w:name="_Toc170391749"/>
      <w:bookmarkStart w:id="52" w:name="_Toc171169551"/>
      <w:bookmarkStart w:id="53" w:name="_Toc174114742"/>
      <w:bookmarkStart w:id="54" w:name="_Toc175897086"/>
      <w:bookmarkStart w:id="55" w:name="_Toc175897310"/>
      <w:bookmarkStart w:id="56" w:name="_Toc175897530"/>
      <w:bookmarkStart w:id="57" w:name="_Toc175897741"/>
      <w:bookmarkStart w:id="58" w:name="_Toc175897952"/>
      <w:bookmarkStart w:id="59" w:name="_Toc175898163"/>
      <w:bookmarkStart w:id="60" w:name="_Toc175898380"/>
      <w:bookmarkStart w:id="61" w:name="_Toc177652772"/>
      <w:bookmarkStart w:id="62" w:name="_Toc177652991"/>
      <w:bookmarkStart w:id="63" w:name="_Toc177653202"/>
      <w:bookmarkStart w:id="64" w:name="_Toc177653413"/>
      <w:bookmarkStart w:id="65" w:name="_Toc177653835"/>
      <w:bookmarkStart w:id="66" w:name="_Toc177654047"/>
      <w:bookmarkStart w:id="67" w:name="_Toc178176850"/>
      <w:bookmarkStart w:id="68" w:name="_Toc184737229"/>
      <w:bookmarkStart w:id="69" w:name="_Toc184738009"/>
      <w:bookmarkStart w:id="70" w:name="_Toc184883637"/>
      <w:bookmarkStart w:id="71" w:name="_Toc186028333"/>
      <w:bookmarkStart w:id="72" w:name="_Toc186276432"/>
      <w:bookmarkStart w:id="73" w:name="_Toc186824274"/>
      <w:bookmarkStart w:id="74" w:name="_Ref523741471"/>
      <w:bookmarkStart w:id="75" w:name="_Ref523741474"/>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417398CB" w14:textId="77777777" w:rsidR="00DC3AE2" w:rsidRPr="009B5514" w:rsidRDefault="00443036"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76" w:name="_Toc177652773"/>
      <w:bookmarkStart w:id="77" w:name="_Toc186824275"/>
      <w:r w:rsidRPr="009B5514">
        <w:rPr>
          <w:rFonts w:ascii="宋体" w:eastAsia="宋体" w:hAnsi="宋体" w:hint="eastAsia"/>
        </w:rPr>
        <w:t>词语定义和解释</w:t>
      </w:r>
      <w:bookmarkEnd w:id="45"/>
      <w:bookmarkEnd w:id="46"/>
      <w:bookmarkEnd w:id="74"/>
      <w:bookmarkEnd w:id="75"/>
      <w:bookmarkEnd w:id="76"/>
      <w:bookmarkEnd w:id="77"/>
    </w:p>
    <w:p w14:paraId="0AB975C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合同协议书、</w:t>
      </w:r>
      <w:r w:rsidR="007F72C3" w:rsidRPr="009B5514">
        <w:rPr>
          <w:rFonts w:hint="eastAsia"/>
          <w:szCs w:val="24"/>
        </w:rPr>
        <w:t>通用合同条件、专用合同条件中</w:t>
      </w:r>
      <w:r w:rsidRPr="009B5514">
        <w:rPr>
          <w:rFonts w:hint="eastAsia"/>
          <w:szCs w:val="24"/>
        </w:rPr>
        <w:t>的下列词语应具有本款所赋予的含义：</w:t>
      </w:r>
    </w:p>
    <w:p w14:paraId="07E8C29E" w14:textId="77777777" w:rsidR="001102CF" w:rsidRPr="009B5514" w:rsidRDefault="001102CF" w:rsidP="00774DF8">
      <w:pPr>
        <w:pStyle w:val="a"/>
        <w:numPr>
          <w:ilvl w:val="0"/>
          <w:numId w:val="25"/>
        </w:numPr>
        <w:tabs>
          <w:tab w:val="clear" w:pos="993"/>
          <w:tab w:val="left" w:pos="851"/>
        </w:tabs>
        <w:spacing w:afterLines="0" w:after="0"/>
        <w:ind w:leftChars="0"/>
        <w:outlineLvl w:val="3"/>
        <w:rPr>
          <w:rFonts w:cs="Times New Roman" w:hint="eastAsia"/>
          <w:vanish/>
          <w:kern w:val="2"/>
          <w:szCs w:val="24"/>
        </w:rPr>
      </w:pPr>
      <w:bookmarkStart w:id="78" w:name="_Ref4757289"/>
      <w:bookmarkStart w:id="79" w:name="_Ref521288340"/>
    </w:p>
    <w:p w14:paraId="077EE106"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r w:rsidRPr="009B5514">
        <w:rPr>
          <w:rFonts w:hint="eastAsia"/>
          <w:szCs w:val="24"/>
        </w:rPr>
        <w:t>合同</w:t>
      </w:r>
      <w:bookmarkEnd w:id="78"/>
    </w:p>
    <w:p w14:paraId="298B4A72"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合同：</w:t>
      </w:r>
      <w:r w:rsidR="001102CF" w:rsidRPr="009B5514">
        <w:rPr>
          <w:rFonts w:hint="eastAsia"/>
          <w:szCs w:val="24"/>
        </w:rPr>
        <w:t>是指</w:t>
      </w:r>
      <w:r w:rsidR="00DA7666" w:rsidRPr="009B5514">
        <w:rPr>
          <w:rFonts w:hint="eastAsia"/>
          <w:szCs w:val="24"/>
        </w:rPr>
        <w:t xml:space="preserve"> </w:t>
      </w:r>
      <w:r w:rsidR="001102CF" w:rsidRPr="009B5514">
        <w:rPr>
          <w:rFonts w:hint="eastAsia"/>
          <w:szCs w:val="24"/>
        </w:rPr>
        <w:t>“合同协议书”里提到的全部文件。</w:t>
      </w:r>
    </w:p>
    <w:p w14:paraId="5FB3B1C8"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合同协议书：是指构成合同的由发包人和承包人共同签署的称为“合同协议书”的书面文件。</w:t>
      </w:r>
    </w:p>
    <w:p w14:paraId="0BB8329B"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中标通知书：是指构成合同的由发包人通知承包人中标的书面文件。中标通知书随附的澄清、说明、补正事项纪要等，是中标通知书的组成部分。</w:t>
      </w:r>
    </w:p>
    <w:p w14:paraId="347A1BD5"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投标函：是指构成合同的由承包人填写并签署的用于投标的称为“投标函”的文件。</w:t>
      </w:r>
    </w:p>
    <w:p w14:paraId="4B8A84B5" w14:textId="77777777" w:rsidR="00DC3AE2"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投标函附录：是指构成合同的附在投标函后的称为“投标函附录”的文件。</w:t>
      </w:r>
    </w:p>
    <w:p w14:paraId="1C11F4CA" w14:textId="77777777" w:rsidR="001042A0" w:rsidRDefault="001042A0"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Pr>
          <w:rFonts w:hint="eastAsia"/>
          <w:szCs w:val="24"/>
        </w:rPr>
        <w:t>不适用</w:t>
      </w:r>
    </w:p>
    <w:p w14:paraId="77E8A579"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项目清单：是指发包人提供的载明工程总承包项目设计费、</w:t>
      </w:r>
      <w:r w:rsidR="00F21B0F" w:rsidRPr="007176AE">
        <w:rPr>
          <w:rFonts w:hint="eastAsia"/>
          <w:szCs w:val="24"/>
        </w:rPr>
        <w:t>数字化交付、</w:t>
      </w:r>
      <w:r w:rsidRPr="009B5514">
        <w:rPr>
          <w:rFonts w:hint="eastAsia"/>
          <w:szCs w:val="24"/>
        </w:rPr>
        <w:t>建筑安装工程费、设备购置费、暂估价、暂列金额和双方约定的其他费用的名称和相应数量等内容的项目明细。</w:t>
      </w:r>
    </w:p>
    <w:p w14:paraId="332106B9"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价格清单：指构成合同文件组成部分的由承包人按发包人提供的项目清单规定的格式和要求填写并标明价格的清单。</w:t>
      </w:r>
    </w:p>
    <w:p w14:paraId="150BB31D"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r w:rsidRPr="009B5514">
        <w:rPr>
          <w:rFonts w:hint="eastAsia"/>
          <w:szCs w:val="24"/>
        </w:rPr>
        <w:t>承包人建议书</w:t>
      </w:r>
      <w:r w:rsidR="00833566">
        <w:rPr>
          <w:rFonts w:hint="eastAsia"/>
          <w:szCs w:val="24"/>
        </w:rPr>
        <w:t>（也称“承包人投标文件”）</w:t>
      </w:r>
      <w:r w:rsidRPr="009B5514">
        <w:rPr>
          <w:rFonts w:hint="eastAsia"/>
          <w:szCs w:val="24"/>
        </w:rPr>
        <w:t>：指构成合同文件组成部分的名为承包人建议书的文件。承包人建议书由承包人随投标</w:t>
      </w:r>
      <w:proofErr w:type="gramStart"/>
      <w:r w:rsidRPr="009B5514">
        <w:rPr>
          <w:rFonts w:hint="eastAsia"/>
          <w:szCs w:val="24"/>
        </w:rPr>
        <w:t>函一起</w:t>
      </w:r>
      <w:proofErr w:type="gramEnd"/>
      <w:r w:rsidRPr="009B5514">
        <w:rPr>
          <w:rFonts w:hint="eastAsia"/>
          <w:szCs w:val="24"/>
        </w:rPr>
        <w:t>提交。</w:t>
      </w:r>
    </w:p>
    <w:p w14:paraId="7CE31315" w14:textId="77777777" w:rsidR="00DC3AE2" w:rsidRPr="009B5514" w:rsidRDefault="00DC3AE2" w:rsidP="00774DF8">
      <w:pPr>
        <w:pStyle w:val="41"/>
        <w:numPr>
          <w:ilvl w:val="2"/>
          <w:numId w:val="73"/>
        </w:numPr>
        <w:tabs>
          <w:tab w:val="clear" w:pos="851"/>
          <w:tab w:val="left" w:pos="720"/>
          <w:tab w:val="left" w:pos="960"/>
        </w:tabs>
        <w:spacing w:afterLines="0" w:after="0"/>
        <w:ind w:left="0" w:firstLine="0"/>
        <w:outlineLvl w:val="9"/>
        <w:rPr>
          <w:rFonts w:hint="eastAsia"/>
          <w:szCs w:val="24"/>
        </w:rPr>
      </w:pPr>
      <w:bookmarkStart w:id="80" w:name="_Ref4415300"/>
      <w:r w:rsidRPr="009B5514">
        <w:rPr>
          <w:rFonts w:hint="eastAsia"/>
          <w:szCs w:val="24"/>
        </w:rPr>
        <w:t>其他合同文件：是指经合同当事人约定的与工程实施有关的具有合同约束力的文件或书面协议</w:t>
      </w:r>
      <w:r w:rsidR="00303881" w:rsidRPr="009B5514">
        <w:rPr>
          <w:rFonts w:hint="eastAsia"/>
          <w:szCs w:val="24"/>
        </w:rPr>
        <w:t>。</w:t>
      </w:r>
      <w:r w:rsidR="00125FE2" w:rsidRPr="009B5514">
        <w:rPr>
          <w:rFonts w:hint="eastAsia"/>
          <w:szCs w:val="24"/>
        </w:rPr>
        <w:t>包括</w:t>
      </w:r>
      <w:r w:rsidR="00F21B0F" w:rsidRPr="009B5514">
        <w:rPr>
          <w:rFonts w:hint="eastAsia"/>
          <w:szCs w:val="24"/>
        </w:rPr>
        <w:t>履行合同过程中双方</w:t>
      </w:r>
      <w:r w:rsidR="007371BB" w:rsidRPr="009B5514">
        <w:rPr>
          <w:rFonts w:hint="eastAsia"/>
          <w:szCs w:val="24"/>
        </w:rPr>
        <w:t>授权代表签署</w:t>
      </w:r>
      <w:r w:rsidR="00F21B0F" w:rsidRPr="009B5514">
        <w:rPr>
          <w:rFonts w:hint="eastAsia"/>
          <w:szCs w:val="24"/>
        </w:rPr>
        <w:t>的会议纪要、工程签证、补充协议、往来函件及变更等相关资料</w:t>
      </w:r>
      <w:r w:rsidRPr="009B5514">
        <w:rPr>
          <w:rFonts w:hint="eastAsia"/>
          <w:szCs w:val="24"/>
        </w:rPr>
        <w:t>。</w:t>
      </w:r>
      <w:bookmarkEnd w:id="80"/>
    </w:p>
    <w:p w14:paraId="2E600BA2"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bookmarkStart w:id="81" w:name="_Ref4757418"/>
      <w:r w:rsidRPr="009B5514">
        <w:rPr>
          <w:rFonts w:hint="eastAsia"/>
          <w:szCs w:val="24"/>
        </w:rPr>
        <w:t>合同当事人及其他相关方</w:t>
      </w:r>
      <w:bookmarkEnd w:id="81"/>
    </w:p>
    <w:p w14:paraId="35AB1B32" w14:textId="77777777" w:rsidR="009B5514" w:rsidRPr="009B5514" w:rsidRDefault="009B5514" w:rsidP="00774DF8">
      <w:pPr>
        <w:pStyle w:val="a"/>
        <w:numPr>
          <w:ilvl w:val="0"/>
          <w:numId w:val="74"/>
        </w:numPr>
        <w:tabs>
          <w:tab w:val="clear" w:pos="993"/>
          <w:tab w:val="left" w:pos="720"/>
          <w:tab w:val="left" w:pos="960"/>
        </w:tabs>
        <w:spacing w:afterLines="0" w:after="0"/>
        <w:ind w:leftChars="0"/>
        <w:rPr>
          <w:rFonts w:cs="Times New Roman" w:hint="eastAsia"/>
          <w:vanish/>
          <w:kern w:val="2"/>
          <w:szCs w:val="24"/>
        </w:rPr>
      </w:pPr>
      <w:bookmarkStart w:id="82" w:name="OLE_LINK4"/>
    </w:p>
    <w:p w14:paraId="003F22BD" w14:textId="77777777" w:rsidR="009B5514" w:rsidRPr="009B5514" w:rsidRDefault="009B5514" w:rsidP="00774DF8">
      <w:pPr>
        <w:pStyle w:val="a"/>
        <w:numPr>
          <w:ilvl w:val="1"/>
          <w:numId w:val="74"/>
        </w:numPr>
        <w:tabs>
          <w:tab w:val="clear" w:pos="993"/>
          <w:tab w:val="left" w:pos="720"/>
          <w:tab w:val="left" w:pos="960"/>
        </w:tabs>
        <w:spacing w:afterLines="0" w:after="0"/>
        <w:ind w:leftChars="0"/>
        <w:rPr>
          <w:rFonts w:cs="Times New Roman" w:hint="eastAsia"/>
          <w:vanish/>
          <w:kern w:val="2"/>
          <w:szCs w:val="24"/>
        </w:rPr>
      </w:pPr>
    </w:p>
    <w:p w14:paraId="11244A69" w14:textId="77777777" w:rsidR="009B5514" w:rsidRPr="009B5514" w:rsidRDefault="009B5514" w:rsidP="00774DF8">
      <w:pPr>
        <w:pStyle w:val="a"/>
        <w:numPr>
          <w:ilvl w:val="1"/>
          <w:numId w:val="74"/>
        </w:numPr>
        <w:tabs>
          <w:tab w:val="clear" w:pos="993"/>
          <w:tab w:val="left" w:pos="720"/>
          <w:tab w:val="left" w:pos="960"/>
        </w:tabs>
        <w:spacing w:afterLines="0" w:after="0"/>
        <w:ind w:leftChars="0"/>
        <w:rPr>
          <w:rFonts w:cs="Times New Roman" w:hint="eastAsia"/>
          <w:vanish/>
          <w:kern w:val="2"/>
          <w:szCs w:val="24"/>
        </w:rPr>
      </w:pPr>
    </w:p>
    <w:p w14:paraId="384755E5" w14:textId="77777777" w:rsidR="00DC3AE2" w:rsidRPr="009B5514"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合同当事人：是指发包人和（或）承包人。</w:t>
      </w:r>
    </w:p>
    <w:p w14:paraId="23B6F96E" w14:textId="77777777" w:rsidR="00DC3AE2" w:rsidRPr="009B5514" w:rsidRDefault="00DC3AE2" w:rsidP="00774DF8">
      <w:pPr>
        <w:pStyle w:val="41"/>
        <w:widowControl w:val="0"/>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发包人</w:t>
      </w:r>
      <w:r w:rsidR="001C2255" w:rsidRPr="009B5514">
        <w:rPr>
          <w:rFonts w:hint="eastAsia"/>
          <w:szCs w:val="24"/>
        </w:rPr>
        <w:t>（也称“业主”</w:t>
      </w:r>
      <w:r w:rsidR="009F77FE">
        <w:rPr>
          <w:rFonts w:hint="eastAsia"/>
          <w:szCs w:val="24"/>
        </w:rPr>
        <w:t>、</w:t>
      </w:r>
      <w:r w:rsidR="001C2255" w:rsidRPr="009B5514">
        <w:rPr>
          <w:rFonts w:hint="eastAsia"/>
          <w:szCs w:val="24"/>
        </w:rPr>
        <w:t>“甲方”</w:t>
      </w:r>
      <w:r w:rsidR="009F77FE">
        <w:rPr>
          <w:rFonts w:hint="eastAsia"/>
          <w:szCs w:val="24"/>
        </w:rPr>
        <w:t>或“建设单位”</w:t>
      </w:r>
      <w:r w:rsidR="001C2255" w:rsidRPr="009B5514">
        <w:rPr>
          <w:rFonts w:hint="eastAsia"/>
          <w:szCs w:val="24"/>
        </w:rPr>
        <w:t>，以下同）</w:t>
      </w:r>
      <w:r w:rsidRPr="009B5514">
        <w:rPr>
          <w:rFonts w:hint="eastAsia"/>
          <w:szCs w:val="24"/>
        </w:rPr>
        <w:t>：是指与承</w:t>
      </w:r>
      <w:r w:rsidRPr="009B5514">
        <w:rPr>
          <w:rFonts w:hint="eastAsia"/>
          <w:szCs w:val="24"/>
        </w:rPr>
        <w:lastRenderedPageBreak/>
        <w:t>包人订立合同协议书的当事人及取得该当事人资格的</w:t>
      </w:r>
      <w:proofErr w:type="gramStart"/>
      <w:r w:rsidRPr="009B5514">
        <w:rPr>
          <w:rFonts w:hint="eastAsia"/>
          <w:szCs w:val="24"/>
        </w:rPr>
        <w:t>合法继</w:t>
      </w:r>
      <w:proofErr w:type="gramEnd"/>
      <w:r w:rsidRPr="009B5514">
        <w:rPr>
          <w:rFonts w:hint="eastAsia"/>
          <w:szCs w:val="24"/>
        </w:rPr>
        <w:t>受人。</w:t>
      </w:r>
      <w:r w:rsidR="00F21B0F" w:rsidRPr="009B5514">
        <w:rPr>
          <w:rFonts w:hint="eastAsia"/>
          <w:szCs w:val="24"/>
        </w:rPr>
        <w:t>本合同中“发包人”是指</w:t>
      </w:r>
      <w:r w:rsidR="001C2255" w:rsidRPr="009B5514">
        <w:rPr>
          <w:rFonts w:hint="eastAsia"/>
          <w:szCs w:val="24"/>
        </w:rPr>
        <w:t>甘肃巨化新材料有限公司及取得该当事人资格的合法继承人。</w:t>
      </w:r>
    </w:p>
    <w:p w14:paraId="3D8BC8B4" w14:textId="301B7653" w:rsidR="00DC3AE2" w:rsidRPr="009B5514"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承包人</w:t>
      </w:r>
      <w:r w:rsidR="00663240" w:rsidRPr="009B5514">
        <w:rPr>
          <w:rFonts w:hint="eastAsia"/>
          <w:szCs w:val="24"/>
        </w:rPr>
        <w:t>（也称</w:t>
      </w:r>
      <w:r w:rsidR="00B910B1" w:rsidRPr="00B910B1">
        <w:rPr>
          <w:rFonts w:hint="eastAsia"/>
          <w:szCs w:val="24"/>
        </w:rPr>
        <w:t>“</w:t>
      </w:r>
      <w:r w:rsidR="00B910B1">
        <w:rPr>
          <w:rFonts w:hint="eastAsia"/>
          <w:szCs w:val="24"/>
        </w:rPr>
        <w:t>总承包人</w:t>
      </w:r>
      <w:r w:rsidR="00B910B1" w:rsidRPr="00B910B1">
        <w:rPr>
          <w:rFonts w:hint="eastAsia"/>
          <w:szCs w:val="24"/>
        </w:rPr>
        <w:t>”、</w:t>
      </w:r>
      <w:r w:rsidR="00663240" w:rsidRPr="009B5514">
        <w:rPr>
          <w:rFonts w:hint="eastAsia"/>
          <w:szCs w:val="24"/>
        </w:rPr>
        <w:t>“承包商”</w:t>
      </w:r>
      <w:r w:rsidR="009F77FE">
        <w:rPr>
          <w:rFonts w:hint="eastAsia"/>
          <w:szCs w:val="24"/>
        </w:rPr>
        <w:t>、</w:t>
      </w:r>
      <w:r w:rsidR="00663240" w:rsidRPr="009B5514">
        <w:rPr>
          <w:rFonts w:hint="eastAsia"/>
          <w:szCs w:val="24"/>
        </w:rPr>
        <w:t>“总承包商”</w:t>
      </w:r>
      <w:r w:rsidR="009F77FE">
        <w:rPr>
          <w:rFonts w:hint="eastAsia"/>
          <w:szCs w:val="24"/>
        </w:rPr>
        <w:t>或“总承包单位”</w:t>
      </w:r>
      <w:r w:rsidR="00663240" w:rsidRPr="009B5514">
        <w:rPr>
          <w:rFonts w:hint="eastAsia"/>
          <w:szCs w:val="24"/>
        </w:rPr>
        <w:t>，以下同）</w:t>
      </w:r>
      <w:r w:rsidRPr="009B5514">
        <w:rPr>
          <w:rFonts w:hint="eastAsia"/>
          <w:szCs w:val="24"/>
        </w:rPr>
        <w:t>：是指</w:t>
      </w:r>
      <w:r w:rsidR="00A70DFE">
        <w:rPr>
          <w:rFonts w:hint="eastAsia"/>
          <w:szCs w:val="24"/>
        </w:rPr>
        <w:t>与发包人订立合同协议书的当事人及取得该当事人资格的合法继承人。</w:t>
      </w:r>
      <w:r w:rsidR="00591679" w:rsidRPr="00591679">
        <w:rPr>
          <w:rFonts w:hint="eastAsia"/>
          <w:szCs w:val="24"/>
        </w:rPr>
        <w:t>合同中的承包人是指</w:t>
      </w:r>
      <w:r w:rsidR="00591679" w:rsidRPr="003D04D6">
        <w:rPr>
          <w:rFonts w:hint="eastAsia"/>
          <w:color w:val="00B0F0"/>
          <w:szCs w:val="24"/>
        </w:rPr>
        <w:t>*******</w:t>
      </w:r>
      <w:r w:rsidR="00591679" w:rsidRPr="00591679">
        <w:rPr>
          <w:rFonts w:hint="eastAsia"/>
          <w:szCs w:val="24"/>
        </w:rPr>
        <w:t>有限公司（联合体牵头人）及</w:t>
      </w:r>
      <w:r w:rsidR="00952F91" w:rsidRPr="003D04D6">
        <w:rPr>
          <w:rFonts w:hint="eastAsia"/>
          <w:color w:val="00B0F0"/>
          <w:szCs w:val="24"/>
        </w:rPr>
        <w:t>*******</w:t>
      </w:r>
      <w:r w:rsidR="00591679" w:rsidRPr="003D04D6">
        <w:rPr>
          <w:rFonts w:hint="eastAsia"/>
          <w:color w:val="00B0F0"/>
          <w:szCs w:val="24"/>
        </w:rPr>
        <w:t>*******</w:t>
      </w:r>
      <w:r w:rsidR="00591679" w:rsidRPr="003D04D6">
        <w:rPr>
          <w:rFonts w:hint="eastAsia"/>
          <w:color w:val="00B0F0"/>
          <w:szCs w:val="24"/>
        </w:rPr>
        <w:tab/>
      </w:r>
      <w:r w:rsidR="00591679" w:rsidRPr="00591679">
        <w:rPr>
          <w:rFonts w:hint="eastAsia"/>
          <w:szCs w:val="24"/>
        </w:rPr>
        <w:t>有限公司（联合体成员）。</w:t>
      </w:r>
    </w:p>
    <w:p w14:paraId="369F6FC4" w14:textId="77777777" w:rsidR="00DC3AE2" w:rsidRPr="009B5514"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联合体：是指经发包人同意由两个或两个以上法人或者其他组织组成的，作为承包人的临时机构。</w:t>
      </w:r>
    </w:p>
    <w:p w14:paraId="1D8F8BE5" w14:textId="77777777" w:rsidR="00DC3AE2" w:rsidRDefault="00DC3AE2" w:rsidP="00774DF8">
      <w:pPr>
        <w:pStyle w:val="41"/>
        <w:numPr>
          <w:ilvl w:val="2"/>
          <w:numId w:val="74"/>
        </w:numPr>
        <w:tabs>
          <w:tab w:val="clear" w:pos="851"/>
          <w:tab w:val="left" w:pos="960"/>
        </w:tabs>
        <w:spacing w:afterLines="0" w:after="0"/>
        <w:ind w:left="0" w:firstLine="0"/>
        <w:outlineLvl w:val="9"/>
        <w:rPr>
          <w:rFonts w:hint="eastAsia"/>
          <w:szCs w:val="24"/>
        </w:rPr>
      </w:pPr>
      <w:bookmarkStart w:id="83" w:name="_Ref4420046"/>
      <w:r w:rsidRPr="009B5514">
        <w:rPr>
          <w:rFonts w:hint="eastAsia"/>
          <w:szCs w:val="24"/>
        </w:rPr>
        <w:t>发包人代表：是指由发包人任命并派驻工作现场，在发包人授权范围内行使发包人权利和履行发包人义务的人。</w:t>
      </w:r>
    </w:p>
    <w:p w14:paraId="26F693EE" w14:textId="77777777" w:rsidR="00DC3AE2" w:rsidRDefault="00367DDD" w:rsidP="00774DF8">
      <w:pPr>
        <w:pStyle w:val="41"/>
        <w:numPr>
          <w:ilvl w:val="2"/>
          <w:numId w:val="74"/>
        </w:numPr>
        <w:tabs>
          <w:tab w:val="clear" w:pos="851"/>
          <w:tab w:val="left" w:pos="960"/>
        </w:tabs>
        <w:spacing w:afterLines="0" w:after="0"/>
        <w:ind w:left="0" w:firstLine="0"/>
        <w:outlineLvl w:val="9"/>
        <w:rPr>
          <w:rFonts w:hint="eastAsia"/>
          <w:szCs w:val="24"/>
        </w:rPr>
      </w:pPr>
      <w:bookmarkStart w:id="84" w:name="_Ref4756982"/>
      <w:r w:rsidRPr="007176AE">
        <w:rPr>
          <w:rFonts w:hint="eastAsia"/>
          <w:szCs w:val="24"/>
        </w:rPr>
        <w:t>监理人</w:t>
      </w:r>
      <w:r w:rsidR="009F77FE">
        <w:rPr>
          <w:rFonts w:hint="eastAsia"/>
          <w:szCs w:val="24"/>
        </w:rPr>
        <w:t>（也称“监理单位”，以下同）</w:t>
      </w:r>
      <w:r w:rsidRPr="007176AE">
        <w:rPr>
          <w:rFonts w:hint="eastAsia"/>
          <w:szCs w:val="24"/>
        </w:rPr>
        <w:t>：受发包人委托按照法律规定和发包人的授权进行合同履行管理、工程监督管理等工作的法人或其他组织</w:t>
      </w:r>
      <w:r w:rsidR="00FC60B7" w:rsidRPr="007176AE">
        <w:rPr>
          <w:rFonts w:hint="eastAsia"/>
          <w:szCs w:val="24"/>
        </w:rPr>
        <w:t>，按委托监理的范围、内容、职权和权限，代表发包人按照监理合同和监理规范对承包人工程行为实施监理</w:t>
      </w:r>
      <w:r w:rsidRPr="007176AE">
        <w:rPr>
          <w:rFonts w:hint="eastAsia"/>
          <w:szCs w:val="24"/>
        </w:rPr>
        <w:t>；该法人或其他组织应雇用一名具有相应执业资格和职业能力的自然人作为总监理工程师，并授予其根据本合同代表监理人行事的权利。</w:t>
      </w:r>
      <w:bookmarkEnd w:id="83"/>
      <w:bookmarkEnd w:id="84"/>
    </w:p>
    <w:p w14:paraId="5C95CCBA" w14:textId="77777777" w:rsidR="00DC3AE2" w:rsidRPr="007176AE"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7176AE">
        <w:rPr>
          <w:rFonts w:hint="eastAsia"/>
          <w:szCs w:val="24"/>
        </w:rPr>
        <w:t>工程总承包项目经理</w:t>
      </w:r>
      <w:r w:rsidR="009F77FE">
        <w:rPr>
          <w:rFonts w:hint="eastAsia"/>
          <w:szCs w:val="24"/>
        </w:rPr>
        <w:t>（也称“项目经理”，以下同）</w:t>
      </w:r>
      <w:r w:rsidRPr="007176AE">
        <w:rPr>
          <w:rFonts w:hint="eastAsia"/>
          <w:szCs w:val="24"/>
        </w:rPr>
        <w:t>：是指由承包人任命的，在承包人授权范围内负责合同履行的管理，</w:t>
      </w:r>
      <w:proofErr w:type="gramStart"/>
      <w:r w:rsidRPr="007176AE">
        <w:rPr>
          <w:rFonts w:hint="eastAsia"/>
          <w:szCs w:val="24"/>
        </w:rPr>
        <w:t>且按照</w:t>
      </w:r>
      <w:proofErr w:type="gramEnd"/>
      <w:r w:rsidRPr="007176AE">
        <w:rPr>
          <w:rFonts w:hint="eastAsia"/>
          <w:szCs w:val="24"/>
        </w:rPr>
        <w:t>法律规定具有相应资格的项目负责人。</w:t>
      </w:r>
    </w:p>
    <w:p w14:paraId="79DBEF68" w14:textId="77777777" w:rsidR="00DC3AE2" w:rsidRPr="009B5514"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设计负责人</w:t>
      </w:r>
      <w:r w:rsidR="000375C2">
        <w:rPr>
          <w:rFonts w:hint="eastAsia"/>
          <w:szCs w:val="24"/>
        </w:rPr>
        <w:t>(也称“设计经理”)</w:t>
      </w:r>
      <w:r w:rsidRPr="009B5514">
        <w:rPr>
          <w:rFonts w:hint="eastAsia"/>
          <w:szCs w:val="24"/>
        </w:rPr>
        <w:t>：是指承包人指定负责组织、指导、协调设计工作</w:t>
      </w:r>
      <w:r w:rsidRPr="002E35EE">
        <w:rPr>
          <w:rFonts w:hint="eastAsia"/>
          <w:szCs w:val="24"/>
        </w:rPr>
        <w:t>并具有相应资格</w:t>
      </w:r>
      <w:r w:rsidRPr="009B5514">
        <w:rPr>
          <w:rFonts w:hint="eastAsia"/>
          <w:szCs w:val="24"/>
        </w:rPr>
        <w:t>的人员。</w:t>
      </w:r>
    </w:p>
    <w:p w14:paraId="057C61F2" w14:textId="77777777" w:rsidR="00DC3AE2" w:rsidRPr="009B5514" w:rsidRDefault="00DC3AE2" w:rsidP="00774DF8">
      <w:pPr>
        <w:pStyle w:val="41"/>
        <w:numPr>
          <w:ilvl w:val="2"/>
          <w:numId w:val="74"/>
        </w:numPr>
        <w:tabs>
          <w:tab w:val="clear" w:pos="851"/>
          <w:tab w:val="left" w:pos="960"/>
        </w:tabs>
        <w:spacing w:afterLines="0" w:after="0"/>
        <w:ind w:left="0" w:firstLine="0"/>
        <w:outlineLvl w:val="9"/>
        <w:rPr>
          <w:rFonts w:hint="eastAsia"/>
          <w:szCs w:val="24"/>
        </w:rPr>
      </w:pPr>
      <w:r w:rsidRPr="009B5514">
        <w:rPr>
          <w:rFonts w:hint="eastAsia"/>
          <w:szCs w:val="24"/>
        </w:rPr>
        <w:t>采购负责人</w:t>
      </w:r>
      <w:r w:rsidR="000375C2">
        <w:rPr>
          <w:rFonts w:hint="eastAsia"/>
          <w:szCs w:val="24"/>
        </w:rPr>
        <w:t>（也称“采购经理”）</w:t>
      </w:r>
      <w:r w:rsidRPr="009B5514">
        <w:rPr>
          <w:rFonts w:hint="eastAsia"/>
          <w:szCs w:val="24"/>
        </w:rPr>
        <w:t>：是指承包人指定负责组织、指导、协调采购工作的人员。</w:t>
      </w:r>
    </w:p>
    <w:p w14:paraId="0FC62974" w14:textId="77777777" w:rsidR="00DC3AE2" w:rsidRPr="009B5514" w:rsidRDefault="00DC3AE2" w:rsidP="00774DF8">
      <w:pPr>
        <w:pStyle w:val="41"/>
        <w:numPr>
          <w:ilvl w:val="2"/>
          <w:numId w:val="74"/>
        </w:numPr>
        <w:tabs>
          <w:tab w:val="clear" w:pos="851"/>
          <w:tab w:val="left" w:pos="1080"/>
        </w:tabs>
        <w:spacing w:afterLines="0" w:after="0"/>
        <w:ind w:left="0" w:firstLine="0"/>
        <w:outlineLvl w:val="9"/>
        <w:rPr>
          <w:rFonts w:hint="eastAsia"/>
          <w:szCs w:val="24"/>
        </w:rPr>
      </w:pPr>
      <w:r w:rsidRPr="009B5514">
        <w:rPr>
          <w:rFonts w:hint="eastAsia"/>
          <w:szCs w:val="24"/>
        </w:rPr>
        <w:t>施工负责人</w:t>
      </w:r>
      <w:r w:rsidR="000375C2">
        <w:rPr>
          <w:rFonts w:hint="eastAsia"/>
          <w:szCs w:val="24"/>
        </w:rPr>
        <w:t>（也称“施工经理”）</w:t>
      </w:r>
      <w:r w:rsidRPr="009B5514">
        <w:rPr>
          <w:rFonts w:hint="eastAsia"/>
          <w:szCs w:val="24"/>
        </w:rPr>
        <w:t>：是指承包人指定负责组织、指导、协调施工工作并具有相应资格的人员。</w:t>
      </w:r>
    </w:p>
    <w:p w14:paraId="403104E2" w14:textId="77777777" w:rsidR="00ED40B6" w:rsidRPr="00FC60B7" w:rsidRDefault="00DC3AE2" w:rsidP="00774DF8">
      <w:pPr>
        <w:pStyle w:val="41"/>
        <w:numPr>
          <w:ilvl w:val="2"/>
          <w:numId w:val="74"/>
        </w:numPr>
        <w:tabs>
          <w:tab w:val="clear" w:pos="851"/>
          <w:tab w:val="left" w:pos="1080"/>
        </w:tabs>
        <w:spacing w:afterLines="0" w:after="0"/>
        <w:ind w:left="0" w:firstLine="0"/>
        <w:outlineLvl w:val="9"/>
        <w:rPr>
          <w:rFonts w:hint="eastAsia"/>
          <w:szCs w:val="24"/>
        </w:rPr>
      </w:pPr>
      <w:r w:rsidRPr="009B5514">
        <w:rPr>
          <w:rFonts w:hint="eastAsia"/>
          <w:szCs w:val="24"/>
        </w:rPr>
        <w:t>分包人：是指按照法律规定和合同约定，分包部分工程或工作，并与承包人订立分包合同的具有相应资质或资格的法人或其他组织。</w:t>
      </w:r>
    </w:p>
    <w:p w14:paraId="33951F5B" w14:textId="77777777" w:rsidR="005A44EF" w:rsidRPr="005A44EF" w:rsidRDefault="00097D36" w:rsidP="00774DF8">
      <w:pPr>
        <w:pStyle w:val="41"/>
        <w:numPr>
          <w:ilvl w:val="2"/>
          <w:numId w:val="74"/>
        </w:numPr>
        <w:tabs>
          <w:tab w:val="clear" w:pos="851"/>
          <w:tab w:val="left" w:pos="1080"/>
        </w:tabs>
        <w:spacing w:afterLines="0" w:after="0"/>
        <w:ind w:left="0" w:firstLine="0"/>
        <w:outlineLvl w:val="9"/>
        <w:rPr>
          <w:rFonts w:hint="eastAsia"/>
          <w:szCs w:val="24"/>
        </w:rPr>
      </w:pPr>
      <w:r w:rsidRPr="009B5514">
        <w:rPr>
          <w:rFonts w:hint="eastAsia"/>
          <w:szCs w:val="24"/>
        </w:rPr>
        <w:t>造价咨询人：</w:t>
      </w:r>
      <w:r w:rsidR="00597D91" w:rsidRPr="009B5514">
        <w:rPr>
          <w:rFonts w:hint="eastAsia"/>
          <w:szCs w:val="24"/>
        </w:rPr>
        <w:t>指受发包人委托负责本工程造价控制和管理</w:t>
      </w:r>
      <w:r w:rsidR="005530A1">
        <w:rPr>
          <w:rFonts w:hint="eastAsia"/>
          <w:szCs w:val="24"/>
        </w:rPr>
        <w:t>并出具造价成果文件的</w:t>
      </w:r>
      <w:r w:rsidR="00597D91" w:rsidRPr="009B5514">
        <w:rPr>
          <w:szCs w:val="24"/>
        </w:rPr>
        <w:t>组织，以及取得该组织的合法继承人。</w:t>
      </w:r>
      <w:bookmarkEnd w:id="82"/>
    </w:p>
    <w:p w14:paraId="7AE0A3F2"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bookmarkStart w:id="85" w:name="_Ref4758319"/>
      <w:r w:rsidRPr="009B5514">
        <w:rPr>
          <w:rFonts w:hint="eastAsia"/>
          <w:szCs w:val="24"/>
        </w:rPr>
        <w:t>工程和设备</w:t>
      </w:r>
      <w:bookmarkEnd w:id="85"/>
    </w:p>
    <w:p w14:paraId="16FE7C78" w14:textId="77777777" w:rsidR="009B5514" w:rsidRPr="009B5514" w:rsidRDefault="009B5514" w:rsidP="00774DF8">
      <w:pPr>
        <w:pStyle w:val="a"/>
        <w:widowControl w:val="0"/>
        <w:numPr>
          <w:ilvl w:val="0"/>
          <w:numId w:val="75"/>
        </w:numPr>
        <w:tabs>
          <w:tab w:val="clear" w:pos="993"/>
          <w:tab w:val="left" w:pos="960"/>
        </w:tabs>
        <w:autoSpaceDE w:val="0"/>
        <w:autoSpaceDN w:val="0"/>
        <w:spacing w:afterLines="0" w:after="0"/>
        <w:ind w:leftChars="0"/>
        <w:rPr>
          <w:rFonts w:cs="Times New Roman" w:hint="eastAsia"/>
          <w:vanish/>
          <w:kern w:val="2"/>
          <w:szCs w:val="24"/>
        </w:rPr>
      </w:pPr>
    </w:p>
    <w:p w14:paraId="3BF9BD51" w14:textId="77777777" w:rsidR="009B5514" w:rsidRPr="009B5514" w:rsidRDefault="009B5514" w:rsidP="00774DF8">
      <w:pPr>
        <w:pStyle w:val="a"/>
        <w:widowControl w:val="0"/>
        <w:numPr>
          <w:ilvl w:val="2"/>
          <w:numId w:val="75"/>
        </w:numPr>
        <w:tabs>
          <w:tab w:val="clear" w:pos="993"/>
          <w:tab w:val="left" w:pos="960"/>
        </w:tabs>
        <w:autoSpaceDE w:val="0"/>
        <w:autoSpaceDN w:val="0"/>
        <w:spacing w:afterLines="0" w:after="0"/>
        <w:ind w:leftChars="0"/>
        <w:rPr>
          <w:rFonts w:cs="Times New Roman" w:hint="eastAsia"/>
          <w:vanish/>
          <w:kern w:val="2"/>
          <w:szCs w:val="24"/>
        </w:rPr>
      </w:pPr>
    </w:p>
    <w:p w14:paraId="76E0AF54" w14:textId="77777777" w:rsidR="009B5514" w:rsidRPr="009B5514" w:rsidRDefault="009B5514" w:rsidP="00774DF8">
      <w:pPr>
        <w:pStyle w:val="a"/>
        <w:widowControl w:val="0"/>
        <w:numPr>
          <w:ilvl w:val="2"/>
          <w:numId w:val="75"/>
        </w:numPr>
        <w:tabs>
          <w:tab w:val="clear" w:pos="993"/>
          <w:tab w:val="left" w:pos="960"/>
        </w:tabs>
        <w:autoSpaceDE w:val="0"/>
        <w:autoSpaceDN w:val="0"/>
        <w:spacing w:afterLines="0" w:after="0"/>
        <w:ind w:leftChars="0"/>
        <w:rPr>
          <w:rFonts w:cs="Times New Roman" w:hint="eastAsia"/>
          <w:vanish/>
          <w:kern w:val="2"/>
          <w:szCs w:val="24"/>
        </w:rPr>
      </w:pPr>
    </w:p>
    <w:p w14:paraId="24B320BB"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工程：是指与合同协议书中工程承包范围对应的永久工程和（或）临时工程。</w:t>
      </w:r>
    </w:p>
    <w:p w14:paraId="06FB591D"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工程实施：</w:t>
      </w:r>
      <w:r w:rsidR="00C85388" w:rsidRPr="009B5514">
        <w:rPr>
          <w:rFonts w:hint="eastAsia"/>
          <w:szCs w:val="24"/>
        </w:rPr>
        <w:t>是指进</w:t>
      </w:r>
      <w:proofErr w:type="gramStart"/>
      <w:r w:rsidR="00C85388" w:rsidRPr="009B5514">
        <w:rPr>
          <w:rFonts w:hint="eastAsia"/>
          <w:szCs w:val="24"/>
        </w:rPr>
        <w:t>行工程</w:t>
      </w:r>
      <w:proofErr w:type="gramEnd"/>
      <w:r w:rsidR="00C85388" w:rsidRPr="009B5514">
        <w:rPr>
          <w:rFonts w:hint="eastAsia"/>
          <w:szCs w:val="24"/>
        </w:rPr>
        <w:t>的设计、采购、施工和竣工以及对工程任何缺陷的修复。</w:t>
      </w:r>
      <w:r w:rsidR="00C85388" w:rsidRPr="009B5514" w:rsidDel="00C85388">
        <w:rPr>
          <w:rFonts w:hint="eastAsia"/>
          <w:szCs w:val="24"/>
        </w:rPr>
        <w:t xml:space="preserve"> </w:t>
      </w:r>
    </w:p>
    <w:p w14:paraId="73966355"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永久工程：是指</w:t>
      </w:r>
      <w:r w:rsidR="008E4648" w:rsidRPr="009B5514">
        <w:rPr>
          <w:rFonts w:hint="eastAsia"/>
          <w:szCs w:val="24"/>
        </w:rPr>
        <w:t>承包人根据合同约定，进行设计、采购、施工、单机试车、参加性能考核并移交给发包人进行生产操作或使用的工程</w:t>
      </w:r>
      <w:r w:rsidRPr="009B5514">
        <w:rPr>
          <w:rFonts w:hint="eastAsia"/>
          <w:szCs w:val="24"/>
        </w:rPr>
        <w:t>。</w:t>
      </w:r>
    </w:p>
    <w:p w14:paraId="6B6D9DC0" w14:textId="77777777" w:rsidR="00DC3AE2" w:rsidRPr="009B5514" w:rsidRDefault="002322ED"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临时</w:t>
      </w:r>
      <w:r w:rsidR="00DC3AE2" w:rsidRPr="009B5514">
        <w:rPr>
          <w:rFonts w:hint="eastAsia"/>
          <w:szCs w:val="24"/>
        </w:rPr>
        <w:t>工程：</w:t>
      </w:r>
      <w:r w:rsidRPr="009B5514">
        <w:rPr>
          <w:rFonts w:hint="eastAsia"/>
          <w:szCs w:val="24"/>
        </w:rPr>
        <w:t>是指为</w:t>
      </w:r>
      <w:r w:rsidR="008E4648" w:rsidRPr="009B5514">
        <w:rPr>
          <w:rFonts w:hint="eastAsia"/>
          <w:szCs w:val="24"/>
        </w:rPr>
        <w:t>完成永久性工程及修补任何质量缺陷，在现场所需搭建的临时建筑物、构筑物，以及不构成永久工程实体的其它设施</w:t>
      </w:r>
      <w:r w:rsidR="00DC3AE2" w:rsidRPr="009B5514">
        <w:rPr>
          <w:rFonts w:hint="eastAsia"/>
          <w:szCs w:val="24"/>
        </w:rPr>
        <w:t>。</w:t>
      </w:r>
    </w:p>
    <w:p w14:paraId="6749C1EA" w14:textId="77777777" w:rsidR="00910DB6" w:rsidRPr="00D7367D" w:rsidRDefault="00DC3AE2" w:rsidP="00774DF8">
      <w:pPr>
        <w:pStyle w:val="51"/>
        <w:numPr>
          <w:ilvl w:val="3"/>
          <w:numId w:val="76"/>
        </w:numPr>
        <w:tabs>
          <w:tab w:val="clear" w:pos="1134"/>
          <w:tab w:val="left" w:pos="960"/>
        </w:tabs>
        <w:spacing w:afterLines="0" w:after="0"/>
        <w:ind w:left="0" w:firstLine="0"/>
        <w:rPr>
          <w:rFonts w:hint="eastAsia"/>
          <w:szCs w:val="24"/>
        </w:rPr>
      </w:pPr>
      <w:bookmarkStart w:id="86" w:name="_Ref4419825"/>
      <w:r w:rsidRPr="009B5514">
        <w:rPr>
          <w:rFonts w:hint="eastAsia"/>
          <w:szCs w:val="24"/>
        </w:rPr>
        <w:t>单位/区段工程：是指</w:t>
      </w:r>
      <w:r w:rsidR="009000B6" w:rsidRPr="009B5514">
        <w:rPr>
          <w:rFonts w:hint="eastAsia"/>
          <w:szCs w:val="24"/>
        </w:rPr>
        <w:t>指明特别范围的，</w:t>
      </w:r>
      <w:r w:rsidRPr="009B5514">
        <w:rPr>
          <w:rFonts w:hint="eastAsia"/>
          <w:szCs w:val="24"/>
        </w:rPr>
        <w:t>能单独接收并使用的永久工程。</w:t>
      </w:r>
      <w:bookmarkEnd w:id="86"/>
    </w:p>
    <w:p w14:paraId="13A10EE5"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工程设备：指构成永久工程的机电设备、仪器装置、运载工具及其他类似的设备和装置，包括其配件及备品、备件、易损易耗件等。</w:t>
      </w:r>
    </w:p>
    <w:p w14:paraId="24C51559"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施工设备：指为完成合同约定的各项工作所需的设备、器具和其他物品，不包括工程设备、临时工程和材料。</w:t>
      </w:r>
    </w:p>
    <w:p w14:paraId="37D0CCFA"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r w:rsidRPr="009B5514">
        <w:rPr>
          <w:rFonts w:hint="eastAsia"/>
          <w:szCs w:val="24"/>
        </w:rPr>
        <w:t>临时设施：指为完成合同约定的各项工作所服务的临时性生产和生活设施。</w:t>
      </w:r>
    </w:p>
    <w:p w14:paraId="60545DE6" w14:textId="77777777" w:rsidR="00DC3AE2" w:rsidRPr="009B5514" w:rsidRDefault="00DC3AE2" w:rsidP="00774DF8">
      <w:pPr>
        <w:pStyle w:val="51"/>
        <w:numPr>
          <w:ilvl w:val="3"/>
          <w:numId w:val="76"/>
        </w:numPr>
        <w:tabs>
          <w:tab w:val="clear" w:pos="1134"/>
          <w:tab w:val="left" w:pos="960"/>
        </w:tabs>
        <w:spacing w:afterLines="0" w:after="0"/>
        <w:ind w:left="0" w:firstLine="0"/>
        <w:rPr>
          <w:rFonts w:hint="eastAsia"/>
          <w:szCs w:val="24"/>
        </w:rPr>
      </w:pPr>
      <w:bookmarkStart w:id="87" w:name="_Ref4420577"/>
      <w:r w:rsidRPr="009B5514">
        <w:rPr>
          <w:rFonts w:hint="eastAsia"/>
          <w:szCs w:val="24"/>
        </w:rPr>
        <w:t>施工现场：是指用于工程施工的场所，以及指明作为施工场所组成部分的其他场所，包括永久占地和临时占地。</w:t>
      </w:r>
      <w:bookmarkEnd w:id="87"/>
    </w:p>
    <w:p w14:paraId="1FA31A8C" w14:textId="77777777" w:rsidR="00F279F6" w:rsidRPr="009B5514" w:rsidRDefault="00AD67EF" w:rsidP="009B5514">
      <w:pPr>
        <w:pStyle w:val="51"/>
        <w:tabs>
          <w:tab w:val="clear" w:pos="1134"/>
        </w:tabs>
        <w:spacing w:afterLines="0" w:after="0"/>
        <w:ind w:firstLineChars="200" w:firstLine="480"/>
        <w:rPr>
          <w:rFonts w:hint="eastAsia"/>
          <w:szCs w:val="24"/>
        </w:rPr>
      </w:pPr>
      <w:r w:rsidRPr="00AD67EF">
        <w:rPr>
          <w:rFonts w:hint="eastAsia"/>
          <w:szCs w:val="24"/>
        </w:rPr>
        <w:t>作为施工场所组成部分的其他场所包括：合同约定的用于承包人现场办公、工程设备</w:t>
      </w:r>
      <w:r w:rsidR="006414B1">
        <w:rPr>
          <w:rFonts w:hint="eastAsia"/>
          <w:szCs w:val="24"/>
        </w:rPr>
        <w:t>材料</w:t>
      </w:r>
      <w:r w:rsidRPr="00AD67EF">
        <w:rPr>
          <w:rFonts w:hint="eastAsia"/>
          <w:szCs w:val="24"/>
        </w:rPr>
        <w:t>存放、施工设备存放</w:t>
      </w:r>
      <w:r w:rsidR="006414B1" w:rsidRPr="006414B1">
        <w:rPr>
          <w:rFonts w:hint="eastAsia"/>
          <w:szCs w:val="24"/>
        </w:rPr>
        <w:t>、</w:t>
      </w:r>
      <w:r w:rsidR="006414B1" w:rsidRPr="002E35EE">
        <w:rPr>
          <w:rFonts w:hint="eastAsia"/>
          <w:szCs w:val="24"/>
        </w:rPr>
        <w:t>在本项目界区附近的预制场等（不含承包</w:t>
      </w:r>
      <w:r w:rsidR="008033C3">
        <w:rPr>
          <w:rFonts w:hint="eastAsia"/>
          <w:szCs w:val="24"/>
        </w:rPr>
        <w:t>人</w:t>
      </w:r>
      <w:r w:rsidR="006414B1" w:rsidRPr="002E35EE">
        <w:rPr>
          <w:rFonts w:hint="eastAsia"/>
          <w:szCs w:val="24"/>
        </w:rPr>
        <w:t>对外委托加工的工厂）</w:t>
      </w:r>
      <w:r w:rsidRPr="002E35EE">
        <w:rPr>
          <w:rFonts w:hint="eastAsia"/>
          <w:szCs w:val="24"/>
        </w:rPr>
        <w:t>和工程</w:t>
      </w:r>
      <w:r w:rsidR="006414B1" w:rsidRPr="002E35EE">
        <w:rPr>
          <w:rFonts w:hint="eastAsia"/>
          <w:szCs w:val="24"/>
        </w:rPr>
        <w:t>施工</w:t>
      </w:r>
      <w:r w:rsidRPr="002E35EE">
        <w:rPr>
          <w:rFonts w:hint="eastAsia"/>
          <w:szCs w:val="24"/>
        </w:rPr>
        <w:t>的任何地点</w:t>
      </w:r>
      <w:r w:rsidRPr="00AD67EF">
        <w:rPr>
          <w:rFonts w:hint="eastAsia"/>
          <w:szCs w:val="24"/>
        </w:rPr>
        <w:t>。</w:t>
      </w:r>
    </w:p>
    <w:p w14:paraId="4F3E261B" w14:textId="77777777" w:rsidR="00CA35E6" w:rsidRDefault="00DC3AE2" w:rsidP="00774DF8">
      <w:pPr>
        <w:pStyle w:val="51"/>
        <w:numPr>
          <w:ilvl w:val="3"/>
          <w:numId w:val="76"/>
        </w:numPr>
        <w:tabs>
          <w:tab w:val="clear" w:pos="1134"/>
          <w:tab w:val="left" w:pos="1080"/>
        </w:tabs>
        <w:spacing w:afterLines="0" w:after="0"/>
        <w:ind w:left="0" w:firstLine="0"/>
        <w:rPr>
          <w:rFonts w:hint="eastAsia"/>
          <w:szCs w:val="24"/>
        </w:rPr>
      </w:pPr>
      <w:bookmarkStart w:id="88" w:name="_Ref4420746"/>
      <w:r w:rsidRPr="009B5514">
        <w:rPr>
          <w:rFonts w:hint="eastAsia"/>
          <w:szCs w:val="24"/>
        </w:rPr>
        <w:t>永久占地：</w:t>
      </w:r>
      <w:bookmarkEnd w:id="88"/>
      <w:r w:rsidR="00521FCE" w:rsidRPr="009B5514">
        <w:rPr>
          <w:rFonts w:hint="eastAsia"/>
          <w:szCs w:val="24"/>
        </w:rPr>
        <w:t>是指指明为实施工程需永久占用的土地</w:t>
      </w:r>
      <w:r w:rsidR="00CA35E6" w:rsidRPr="009B5514">
        <w:rPr>
          <w:rFonts w:hint="eastAsia"/>
          <w:szCs w:val="24"/>
        </w:rPr>
        <w:t>。</w:t>
      </w:r>
    </w:p>
    <w:p w14:paraId="1E48AAF5" w14:textId="77777777" w:rsidR="00754F3D" w:rsidRPr="002E35EE" w:rsidRDefault="00754F3D" w:rsidP="00754F3D">
      <w:pPr>
        <w:pStyle w:val="51"/>
        <w:tabs>
          <w:tab w:val="clear" w:pos="1134"/>
          <w:tab w:val="left" w:pos="1080"/>
        </w:tabs>
        <w:spacing w:afterLines="0" w:after="0"/>
        <w:ind w:firstLineChars="200" w:firstLine="480"/>
        <w:rPr>
          <w:rFonts w:hint="eastAsia"/>
          <w:szCs w:val="24"/>
        </w:rPr>
      </w:pPr>
      <w:r w:rsidRPr="002E35EE">
        <w:rPr>
          <w:rFonts w:hint="eastAsia"/>
          <w:szCs w:val="24"/>
        </w:rPr>
        <w:t>永久占地包括：</w:t>
      </w:r>
      <w:r w:rsidR="00AD67EF" w:rsidRPr="00FF5969">
        <w:rPr>
          <w:rFonts w:hint="eastAsia"/>
          <w:szCs w:val="24"/>
        </w:rPr>
        <w:t>本项目界区内外已取得土地所有权的土地</w:t>
      </w:r>
      <w:r w:rsidRPr="002E35EE">
        <w:rPr>
          <w:rFonts w:hint="eastAsia"/>
          <w:szCs w:val="24"/>
        </w:rPr>
        <w:t>。</w:t>
      </w:r>
    </w:p>
    <w:p w14:paraId="64D347FA" w14:textId="77777777" w:rsidR="00CA35E6" w:rsidRDefault="00DC3AE2" w:rsidP="00774DF8">
      <w:pPr>
        <w:pStyle w:val="51"/>
        <w:numPr>
          <w:ilvl w:val="3"/>
          <w:numId w:val="76"/>
        </w:numPr>
        <w:tabs>
          <w:tab w:val="clear" w:pos="1134"/>
          <w:tab w:val="left" w:pos="1080"/>
        </w:tabs>
        <w:spacing w:afterLines="0" w:after="0"/>
        <w:ind w:left="0" w:firstLine="0"/>
        <w:rPr>
          <w:rFonts w:hint="eastAsia"/>
          <w:szCs w:val="24"/>
        </w:rPr>
      </w:pPr>
      <w:bookmarkStart w:id="89" w:name="_Ref4420821"/>
      <w:r w:rsidRPr="009B5514">
        <w:rPr>
          <w:rFonts w:hint="eastAsia"/>
          <w:szCs w:val="24"/>
        </w:rPr>
        <w:t>临时占地：</w:t>
      </w:r>
      <w:bookmarkEnd w:id="89"/>
      <w:r w:rsidR="00521FCE" w:rsidRPr="009B5514">
        <w:rPr>
          <w:rFonts w:hint="eastAsia"/>
          <w:szCs w:val="24"/>
        </w:rPr>
        <w:t>是指指明为实施工程需临时占用的土地</w:t>
      </w:r>
      <w:r w:rsidR="00CA35E6" w:rsidRPr="009B5514">
        <w:rPr>
          <w:szCs w:val="24"/>
        </w:rPr>
        <w:t>。</w:t>
      </w:r>
    </w:p>
    <w:p w14:paraId="187D2CE5" w14:textId="77777777" w:rsidR="00754F3D" w:rsidRPr="002E35EE" w:rsidRDefault="00754F3D" w:rsidP="00754F3D">
      <w:pPr>
        <w:pStyle w:val="51"/>
        <w:tabs>
          <w:tab w:val="clear" w:pos="1134"/>
          <w:tab w:val="left" w:pos="1080"/>
        </w:tabs>
        <w:spacing w:afterLines="0" w:after="0"/>
        <w:ind w:firstLineChars="200" w:firstLine="480"/>
        <w:rPr>
          <w:rFonts w:hint="eastAsia"/>
          <w:szCs w:val="24"/>
        </w:rPr>
      </w:pPr>
      <w:r w:rsidRPr="002E35EE">
        <w:rPr>
          <w:rFonts w:hint="eastAsia"/>
          <w:szCs w:val="24"/>
        </w:rPr>
        <w:t>临时占地包括：</w:t>
      </w:r>
      <w:r w:rsidR="00AD67EF" w:rsidRPr="00FF5969">
        <w:rPr>
          <w:rFonts w:hint="eastAsia"/>
          <w:szCs w:val="24"/>
        </w:rPr>
        <w:t>本项目界区内外未取得土地所有权但被地方政府明示具有使用权或临时租用的土地</w:t>
      </w:r>
      <w:r w:rsidRPr="002E35EE">
        <w:rPr>
          <w:szCs w:val="24"/>
        </w:rPr>
        <w:t>。</w:t>
      </w:r>
    </w:p>
    <w:p w14:paraId="15301653"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r w:rsidRPr="009B5514">
        <w:rPr>
          <w:rFonts w:hint="eastAsia"/>
          <w:szCs w:val="24"/>
        </w:rPr>
        <w:t>日期和期限</w:t>
      </w:r>
    </w:p>
    <w:p w14:paraId="70D52C6A" w14:textId="77777777" w:rsidR="00DC3AE2" w:rsidRPr="009B5514" w:rsidRDefault="00DC3AE2"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开始工作通知：</w:t>
      </w:r>
      <w:r w:rsidR="00B324B4">
        <w:rPr>
          <w:rFonts w:hint="eastAsia"/>
          <w:szCs w:val="24"/>
        </w:rPr>
        <w:t>监理人按第8.1.2项[开始工作通知]的约定通知承包人开始工作的函件</w:t>
      </w:r>
      <w:r w:rsidRPr="009B5514">
        <w:rPr>
          <w:rFonts w:hint="eastAsia"/>
          <w:szCs w:val="24"/>
        </w:rPr>
        <w:t>。</w:t>
      </w:r>
    </w:p>
    <w:p w14:paraId="3D15DC8A"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开始工作日期：开始工作日期是指合同协议书约定的开始工作日期。</w:t>
      </w:r>
    </w:p>
    <w:p w14:paraId="0ABA61B1"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开始现场施工日期：计划开始现场施工日期是指合同协议书约定的开</w:t>
      </w:r>
      <w:r w:rsidR="00DC3AE2" w:rsidRPr="009B5514">
        <w:rPr>
          <w:rFonts w:hint="eastAsia"/>
          <w:szCs w:val="24"/>
        </w:rPr>
        <w:lastRenderedPageBreak/>
        <w:t>始现场施工日期。</w:t>
      </w:r>
    </w:p>
    <w:p w14:paraId="2B4288B0"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FC60B7">
        <w:rPr>
          <w:rFonts w:hint="eastAsia"/>
          <w:szCs w:val="24"/>
        </w:rPr>
        <w:t>计划</w:t>
      </w:r>
      <w:r w:rsidR="00025412" w:rsidRPr="009B5514">
        <w:rPr>
          <w:rFonts w:hint="eastAsia"/>
          <w:szCs w:val="24"/>
        </w:rPr>
        <w:t>中间交接</w:t>
      </w:r>
      <w:r w:rsidR="00DC3AE2" w:rsidRPr="009B5514">
        <w:rPr>
          <w:rFonts w:hint="eastAsia"/>
          <w:szCs w:val="24"/>
        </w:rPr>
        <w:t>日期：</w:t>
      </w:r>
      <w:r w:rsidR="00FC60B7">
        <w:rPr>
          <w:rFonts w:hint="eastAsia"/>
          <w:szCs w:val="24"/>
        </w:rPr>
        <w:t>计划</w:t>
      </w:r>
      <w:r w:rsidR="00025412" w:rsidRPr="009B5514">
        <w:rPr>
          <w:rFonts w:hint="eastAsia"/>
          <w:szCs w:val="24"/>
        </w:rPr>
        <w:t>中间交接</w:t>
      </w:r>
      <w:r w:rsidR="00DC3AE2" w:rsidRPr="009B5514">
        <w:rPr>
          <w:rFonts w:hint="eastAsia"/>
          <w:szCs w:val="24"/>
        </w:rPr>
        <w:t>日期是指合同协议书约定的</w:t>
      </w:r>
      <w:r w:rsidR="00FC60B7">
        <w:rPr>
          <w:rFonts w:hint="eastAsia"/>
          <w:szCs w:val="24"/>
        </w:rPr>
        <w:t>计划</w:t>
      </w:r>
      <w:r w:rsidR="00025412" w:rsidRPr="009B5514">
        <w:rPr>
          <w:rFonts w:hint="eastAsia"/>
          <w:szCs w:val="24"/>
        </w:rPr>
        <w:t>中间交接</w:t>
      </w:r>
      <w:r w:rsidR="00DC3AE2" w:rsidRPr="009B5514">
        <w:rPr>
          <w:rFonts w:hint="eastAsia"/>
          <w:szCs w:val="24"/>
        </w:rPr>
        <w:t>日期。</w:t>
      </w:r>
    </w:p>
    <w:p w14:paraId="3282830F"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工期：是指在合同协议书约定的承包人完成合同工作所需的期限，包括按照合同约定所作的期限变更及按合同约定承包人有权取得的工期延长。</w:t>
      </w:r>
    </w:p>
    <w:p w14:paraId="53EA95FD"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缺陷责任期：是指发包人预留工程质量保证金以保证承包人履行第</w:t>
      </w:r>
      <w:r w:rsidR="00DC3AE2" w:rsidRPr="009B5514">
        <w:rPr>
          <w:szCs w:val="24"/>
        </w:rPr>
        <w:t>11.3</w:t>
      </w:r>
      <w:r w:rsidR="00DC3AE2" w:rsidRPr="009B5514">
        <w:rPr>
          <w:rFonts w:hint="eastAsia"/>
          <w:szCs w:val="24"/>
        </w:rPr>
        <w:t>款[缺陷调查]</w:t>
      </w:r>
      <w:r w:rsidR="00DC3AE2" w:rsidRPr="009B5514">
        <w:rPr>
          <w:szCs w:val="24"/>
        </w:rPr>
        <w:t>下质量缺陷责任的期限</w:t>
      </w:r>
      <w:r w:rsidR="00DC3AE2" w:rsidRPr="009B5514">
        <w:rPr>
          <w:rFonts w:hint="eastAsia"/>
          <w:szCs w:val="24"/>
        </w:rPr>
        <w:t>。</w:t>
      </w:r>
    </w:p>
    <w:p w14:paraId="6988E5F2"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保修期：是指承包人按照合同约定和法律规定对工程质量承担保修责任的期限，该期限自缺陷责任期起算之日起计算。</w:t>
      </w:r>
    </w:p>
    <w:p w14:paraId="43EA695A"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基准日期：招标发包的工程以投标截止日前28天的日期为基准日期，直接发包的工程以合同订立日前28天的日期为基准日期。</w:t>
      </w:r>
    </w:p>
    <w:p w14:paraId="12D885E1" w14:textId="77777777" w:rsidR="00DC3AE2"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DC3AE2" w:rsidRPr="009B5514">
        <w:rPr>
          <w:rFonts w:hint="eastAsia"/>
          <w:szCs w:val="24"/>
        </w:rPr>
        <w:t>天：除特别指明外，均指日历天。合同中按天计算时间的，开始当天不计入，从次日开始计算。期限最后一天的截止时间为当天24:00。</w:t>
      </w:r>
    </w:p>
    <w:p w14:paraId="1794B699" w14:textId="77777777" w:rsidR="00EA50CE" w:rsidRPr="009B5514" w:rsidRDefault="00C92F90" w:rsidP="00774DF8">
      <w:pPr>
        <w:pStyle w:val="51"/>
        <w:numPr>
          <w:ilvl w:val="3"/>
          <w:numId w:val="77"/>
        </w:numPr>
        <w:tabs>
          <w:tab w:val="clear" w:pos="1134"/>
          <w:tab w:val="left" w:pos="960"/>
        </w:tabs>
        <w:spacing w:afterLines="0" w:after="0"/>
        <w:ind w:left="0" w:firstLine="0"/>
        <w:rPr>
          <w:rFonts w:hint="eastAsia"/>
          <w:szCs w:val="24"/>
        </w:rPr>
      </w:pPr>
      <w:r w:rsidRPr="009B5514">
        <w:rPr>
          <w:rFonts w:hint="eastAsia"/>
          <w:szCs w:val="24"/>
        </w:rPr>
        <w:t xml:space="preserve"> </w:t>
      </w:r>
      <w:r w:rsidR="00EA50CE" w:rsidRPr="009B5514">
        <w:rPr>
          <w:rFonts w:hint="eastAsia"/>
          <w:szCs w:val="24"/>
        </w:rPr>
        <w:t>单机试车：在工程安装基本结束时，现场安装的驱动装置空负荷运转或单台机器、机组以水、空气等为介质进行的负荷试车，以检验其除受介质影响外的机械性能和制造、安装质量。</w:t>
      </w:r>
    </w:p>
    <w:p w14:paraId="3F2DC55A" w14:textId="77777777" w:rsidR="00C21485" w:rsidRPr="009B5514" w:rsidRDefault="00C21485"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三查四定：三</w:t>
      </w:r>
      <w:proofErr w:type="gramStart"/>
      <w:r w:rsidRPr="009B5514">
        <w:rPr>
          <w:rFonts w:hint="eastAsia"/>
          <w:szCs w:val="24"/>
        </w:rPr>
        <w:t>查指查设计漏</w:t>
      </w:r>
      <w:proofErr w:type="gramEnd"/>
      <w:r w:rsidRPr="009B5514">
        <w:rPr>
          <w:rFonts w:hint="eastAsia"/>
          <w:szCs w:val="24"/>
        </w:rPr>
        <w:t>项、查未完工程、查</w:t>
      </w:r>
      <w:r w:rsidR="00A432AE">
        <w:rPr>
          <w:rFonts w:hint="eastAsia"/>
          <w:szCs w:val="24"/>
        </w:rPr>
        <w:t>工程质量</w:t>
      </w:r>
      <w:r w:rsidRPr="009B5514">
        <w:rPr>
          <w:rFonts w:hint="eastAsia"/>
          <w:szCs w:val="24"/>
        </w:rPr>
        <w:t>；四定指定任务（目标）、定方案（措施）、定责任人、</w:t>
      </w:r>
      <w:proofErr w:type="gramStart"/>
      <w:r w:rsidRPr="009B5514">
        <w:rPr>
          <w:rFonts w:hint="eastAsia"/>
          <w:szCs w:val="24"/>
        </w:rPr>
        <w:t>定完成</w:t>
      </w:r>
      <w:proofErr w:type="gramEnd"/>
      <w:r w:rsidRPr="009B5514">
        <w:rPr>
          <w:rFonts w:hint="eastAsia"/>
          <w:szCs w:val="24"/>
        </w:rPr>
        <w:t>时间。</w:t>
      </w:r>
    </w:p>
    <w:p w14:paraId="59F8E942" w14:textId="77777777" w:rsidR="00743F12" w:rsidRPr="009B5514" w:rsidRDefault="00743F12" w:rsidP="00774DF8">
      <w:pPr>
        <w:pStyle w:val="51"/>
        <w:numPr>
          <w:ilvl w:val="3"/>
          <w:numId w:val="77"/>
        </w:numPr>
        <w:tabs>
          <w:tab w:val="clear" w:pos="1134"/>
          <w:tab w:val="left" w:pos="1080"/>
        </w:tabs>
        <w:spacing w:afterLines="0" w:after="0"/>
        <w:ind w:left="0" w:firstLine="0"/>
        <w:rPr>
          <w:rFonts w:hint="eastAsia"/>
          <w:szCs w:val="24"/>
        </w:rPr>
      </w:pPr>
      <w:proofErr w:type="gramStart"/>
      <w:r w:rsidRPr="009B5514">
        <w:rPr>
          <w:rFonts w:hint="eastAsia"/>
          <w:szCs w:val="24"/>
        </w:rPr>
        <w:t>九完五</w:t>
      </w:r>
      <w:proofErr w:type="gramEnd"/>
      <w:r w:rsidRPr="009B5514">
        <w:rPr>
          <w:rFonts w:hint="eastAsia"/>
          <w:szCs w:val="24"/>
        </w:rPr>
        <w:t>交：“九完”指（1）工程按设计文件规定的内容施工完；（2）工程质量初评合格；（3）工艺管道、动力管道的耐压试验合格，系统清洗、吹扫、气密合格，保温基本完；（4）</w:t>
      </w:r>
      <w:proofErr w:type="gramStart"/>
      <w:r w:rsidRPr="009B5514">
        <w:rPr>
          <w:rFonts w:hint="eastAsia"/>
          <w:szCs w:val="24"/>
        </w:rPr>
        <w:t>静设备</w:t>
      </w:r>
      <w:proofErr w:type="gramEnd"/>
      <w:r w:rsidRPr="009B5514">
        <w:rPr>
          <w:rFonts w:hint="eastAsia"/>
          <w:szCs w:val="24"/>
        </w:rPr>
        <w:t>强度试验、无损检测、清扫合格；（5）</w:t>
      </w:r>
      <w:proofErr w:type="gramStart"/>
      <w:r w:rsidRPr="009B5514">
        <w:rPr>
          <w:rFonts w:hint="eastAsia"/>
          <w:szCs w:val="24"/>
        </w:rPr>
        <w:t>动设备</w:t>
      </w:r>
      <w:proofErr w:type="gramEnd"/>
      <w:r w:rsidRPr="009B5514">
        <w:rPr>
          <w:rFonts w:hint="eastAsia"/>
          <w:szCs w:val="24"/>
        </w:rPr>
        <w:t>单机试车合格（需实物料或特殊介质而未试车者除外）；（6）大型机组用空气、氮气或其它介质负荷试车合格，机组保护性</w:t>
      </w:r>
      <w:proofErr w:type="gramStart"/>
      <w:r w:rsidRPr="009B5514">
        <w:rPr>
          <w:rFonts w:hint="eastAsia"/>
          <w:szCs w:val="24"/>
        </w:rPr>
        <w:t>联锁</w:t>
      </w:r>
      <w:proofErr w:type="gramEnd"/>
      <w:r w:rsidRPr="009B5514">
        <w:rPr>
          <w:rFonts w:hint="eastAsia"/>
          <w:szCs w:val="24"/>
        </w:rPr>
        <w:t>和报警等自控系统调试联校合格；（7）装置电气、仪表、计算机、防毒防火防爆等系统调试联校合格；（8）装置区施工临时设施已拆除，工完、料尽、场地清，竖向工程施工完；（9）对联动试车有影响的“三查四定”项目及设计变更处理完，其它未完</w:t>
      </w:r>
      <w:proofErr w:type="gramStart"/>
      <w:r w:rsidRPr="009B5514">
        <w:rPr>
          <w:rFonts w:hint="eastAsia"/>
          <w:szCs w:val="24"/>
        </w:rPr>
        <w:t>尾项责任</w:t>
      </w:r>
      <w:proofErr w:type="gramEnd"/>
      <w:r w:rsidRPr="009B5514">
        <w:rPr>
          <w:rFonts w:hint="eastAsia"/>
          <w:szCs w:val="24"/>
        </w:rPr>
        <w:t>明确，完成时间明确。“五交”指（1）按设计内容对工程实物量的核实交接；（2）工程质量初评资料及有关调试记录的审核验证与交接；（3）安装专用工具、仪器和剩余随机备件、材料的交接；（4）工程</w:t>
      </w:r>
      <w:proofErr w:type="gramStart"/>
      <w:r w:rsidRPr="009B5514">
        <w:rPr>
          <w:rFonts w:hint="eastAsia"/>
          <w:szCs w:val="24"/>
        </w:rPr>
        <w:t>尾项清理</w:t>
      </w:r>
      <w:proofErr w:type="gramEnd"/>
      <w:r w:rsidRPr="009B5514">
        <w:rPr>
          <w:rFonts w:hint="eastAsia"/>
          <w:szCs w:val="24"/>
        </w:rPr>
        <w:t>及完成时间的确认；（5）随机技术资料的交接。</w:t>
      </w:r>
    </w:p>
    <w:p w14:paraId="3D196178" w14:textId="77777777" w:rsidR="00F464A6" w:rsidRPr="002E35EE" w:rsidRDefault="00F464A6" w:rsidP="00774DF8">
      <w:pPr>
        <w:pStyle w:val="51"/>
        <w:numPr>
          <w:ilvl w:val="3"/>
          <w:numId w:val="77"/>
        </w:numPr>
        <w:tabs>
          <w:tab w:val="clear" w:pos="1134"/>
          <w:tab w:val="left" w:pos="1080"/>
        </w:tabs>
        <w:spacing w:afterLines="0" w:after="0"/>
        <w:ind w:left="0" w:firstLine="0"/>
        <w:rPr>
          <w:rFonts w:hint="eastAsia"/>
          <w:szCs w:val="24"/>
        </w:rPr>
      </w:pPr>
      <w:bookmarkStart w:id="90" w:name="OLE_LINK1"/>
      <w:r w:rsidRPr="002E35EE">
        <w:rPr>
          <w:rFonts w:hint="eastAsia"/>
          <w:szCs w:val="24"/>
        </w:rPr>
        <w:lastRenderedPageBreak/>
        <w:tab/>
        <w:t>机械竣工：承包</w:t>
      </w:r>
      <w:r w:rsidR="00CD2163" w:rsidRPr="002E35EE">
        <w:rPr>
          <w:rFonts w:hint="eastAsia"/>
          <w:szCs w:val="24"/>
        </w:rPr>
        <w:t>人</w:t>
      </w:r>
      <w:r w:rsidRPr="002E35EE">
        <w:rPr>
          <w:rFonts w:hint="eastAsia"/>
          <w:szCs w:val="24"/>
        </w:rPr>
        <w:t>按照设计文件</w:t>
      </w:r>
      <w:r w:rsidR="00CD2163" w:rsidRPr="002E35EE">
        <w:rPr>
          <w:rFonts w:hint="eastAsia"/>
          <w:szCs w:val="24"/>
        </w:rPr>
        <w:t>、规范、标准</w:t>
      </w:r>
      <w:r w:rsidRPr="002E35EE">
        <w:rPr>
          <w:rFonts w:hint="eastAsia"/>
          <w:szCs w:val="24"/>
        </w:rPr>
        <w:t>和合同规定的内容</w:t>
      </w:r>
      <w:r w:rsidR="00CD2163" w:rsidRPr="002E35EE">
        <w:rPr>
          <w:rFonts w:hint="eastAsia"/>
          <w:szCs w:val="24"/>
        </w:rPr>
        <w:t>全部完成</w:t>
      </w:r>
      <w:r w:rsidRPr="002E35EE">
        <w:rPr>
          <w:rFonts w:hint="eastAsia"/>
          <w:szCs w:val="24"/>
        </w:rPr>
        <w:t>，所有建筑和安装工程质量初评合格</w:t>
      </w:r>
      <w:r w:rsidR="00CD2163" w:rsidRPr="002E35EE">
        <w:rPr>
          <w:rFonts w:hint="eastAsia"/>
          <w:szCs w:val="24"/>
        </w:rPr>
        <w:t>。系统准备就绪，</w:t>
      </w:r>
      <w:r w:rsidRPr="002E35EE">
        <w:rPr>
          <w:rFonts w:hint="eastAsia"/>
          <w:szCs w:val="24"/>
        </w:rPr>
        <w:t>装置</w:t>
      </w:r>
      <w:r w:rsidR="00CD2163" w:rsidRPr="002E35EE">
        <w:rPr>
          <w:rFonts w:hint="eastAsia"/>
          <w:szCs w:val="24"/>
        </w:rPr>
        <w:t>可以进行</w:t>
      </w:r>
      <w:r w:rsidRPr="002E35EE">
        <w:rPr>
          <w:rFonts w:hint="eastAsia"/>
          <w:szCs w:val="24"/>
        </w:rPr>
        <w:t>联动试车。</w:t>
      </w:r>
    </w:p>
    <w:p w14:paraId="11BCFFEE" w14:textId="77777777" w:rsidR="002B4DCE" w:rsidRPr="009B5514" w:rsidRDefault="005D6996"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中间交接</w:t>
      </w:r>
      <w:r w:rsidR="002B4DCE" w:rsidRPr="009B5514">
        <w:rPr>
          <w:rFonts w:hint="eastAsia"/>
          <w:szCs w:val="24"/>
        </w:rPr>
        <w:t>：</w:t>
      </w:r>
      <w:r w:rsidR="00743F12" w:rsidRPr="009B5514">
        <w:rPr>
          <w:rFonts w:hint="eastAsia"/>
          <w:szCs w:val="24"/>
        </w:rPr>
        <w:t>工程所有单项工程已按合同约定实现</w:t>
      </w:r>
      <w:r w:rsidR="00743F12" w:rsidRPr="002E35EE">
        <w:rPr>
          <w:rFonts w:hint="eastAsia"/>
          <w:szCs w:val="24"/>
        </w:rPr>
        <w:t>机械竣工</w:t>
      </w:r>
      <w:r w:rsidR="00743F12" w:rsidRPr="009B5514">
        <w:rPr>
          <w:rFonts w:hint="eastAsia"/>
          <w:szCs w:val="24"/>
        </w:rPr>
        <w:t>、完成了三查四定、达到了</w:t>
      </w:r>
      <w:proofErr w:type="gramStart"/>
      <w:r w:rsidR="00743F12" w:rsidRPr="009B5514">
        <w:rPr>
          <w:rFonts w:hint="eastAsia"/>
          <w:szCs w:val="24"/>
        </w:rPr>
        <w:t>九完五</w:t>
      </w:r>
      <w:proofErr w:type="gramEnd"/>
      <w:r w:rsidR="00743F12" w:rsidRPr="009B5514">
        <w:rPr>
          <w:rFonts w:hint="eastAsia"/>
          <w:szCs w:val="24"/>
        </w:rPr>
        <w:t>交、已通过所有相关机构的检验。存在的缺陷或未完成工作不会实质性影响联动试车、投料试车、且发包人认为这些缺陷或未完成工作不会对合同装置的操作或安全生产产生负面的影响。缺陷或未完成的工作将在工程《</w:t>
      </w:r>
      <w:r w:rsidR="00490F60">
        <w:rPr>
          <w:rFonts w:hint="eastAsia"/>
          <w:szCs w:val="24"/>
        </w:rPr>
        <w:t>工程交工验收证书</w:t>
      </w:r>
      <w:r w:rsidR="00743F12" w:rsidRPr="009B5514">
        <w:rPr>
          <w:rFonts w:hint="eastAsia"/>
          <w:szCs w:val="24"/>
        </w:rPr>
        <w:t>》中列明。</w:t>
      </w:r>
    </w:p>
    <w:bookmarkEnd w:id="90"/>
    <w:p w14:paraId="1AB2FDF1" w14:textId="77777777" w:rsidR="00C21485" w:rsidRPr="009B5514" w:rsidRDefault="00C21485"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缺陷：指工程的质量没有达到国家相关标准，或设计、工程设备及工艺未达到合同约定的标准。</w:t>
      </w:r>
    </w:p>
    <w:p w14:paraId="5FC4CE08" w14:textId="77777777" w:rsidR="006F4669" w:rsidRPr="009B5514" w:rsidRDefault="00490F60" w:rsidP="00774DF8">
      <w:pPr>
        <w:pStyle w:val="51"/>
        <w:numPr>
          <w:ilvl w:val="3"/>
          <w:numId w:val="77"/>
        </w:numPr>
        <w:tabs>
          <w:tab w:val="clear" w:pos="1134"/>
          <w:tab w:val="left" w:pos="1080"/>
        </w:tabs>
        <w:spacing w:afterLines="0" w:after="0"/>
        <w:ind w:left="0" w:firstLine="0"/>
        <w:rPr>
          <w:rFonts w:hint="eastAsia"/>
          <w:szCs w:val="24"/>
        </w:rPr>
      </w:pPr>
      <w:r>
        <w:rPr>
          <w:rFonts w:hint="eastAsia"/>
          <w:szCs w:val="24"/>
        </w:rPr>
        <w:t>工程交工验收证书</w:t>
      </w:r>
      <w:r w:rsidR="006F4669" w:rsidRPr="009B5514">
        <w:rPr>
          <w:rFonts w:hint="eastAsia"/>
          <w:szCs w:val="24"/>
        </w:rPr>
        <w:t>：发包人同意的甩项工作和缺陷修补工作除外，合同范围内的全部工程以及合同工作均已完成、合同工作中的全部缺陷已得到修补，并符合合同要求。经过</w:t>
      </w:r>
      <w:r w:rsidR="005D6996" w:rsidRPr="009B5514">
        <w:rPr>
          <w:rFonts w:hint="eastAsia"/>
          <w:szCs w:val="24"/>
        </w:rPr>
        <w:t>中间交接</w:t>
      </w:r>
      <w:r w:rsidR="006F4669" w:rsidRPr="009B5514">
        <w:rPr>
          <w:rFonts w:hint="eastAsia"/>
          <w:szCs w:val="24"/>
        </w:rPr>
        <w:t>，发包人确认工程符合</w:t>
      </w:r>
      <w:r w:rsidR="005D6996" w:rsidRPr="009B5514">
        <w:rPr>
          <w:rFonts w:hint="eastAsia"/>
          <w:szCs w:val="24"/>
        </w:rPr>
        <w:t>中间交接</w:t>
      </w:r>
      <w:r w:rsidR="006F4669" w:rsidRPr="009B5514">
        <w:rPr>
          <w:rFonts w:hint="eastAsia"/>
          <w:szCs w:val="24"/>
        </w:rPr>
        <w:t>相关标准、规范，发包人应向承包人签发</w:t>
      </w:r>
      <w:r>
        <w:rPr>
          <w:rFonts w:hint="eastAsia"/>
          <w:szCs w:val="24"/>
        </w:rPr>
        <w:t>工程交工验收证书</w:t>
      </w:r>
      <w:r w:rsidR="006F4669" w:rsidRPr="009B5514">
        <w:rPr>
          <w:szCs w:val="24"/>
        </w:rPr>
        <w:t>。</w:t>
      </w:r>
    </w:p>
    <w:p w14:paraId="1C20EDB0"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联动试车：对规定范围内的机器、设备、管道、电气、自动控制系统等，在各自达到试车标准后，以水、空气等为介质所进行的模拟试运行，以检验其除受介质影响外的全部性能和制造、安装质量是否符合设计与规范的要求。联动试车包括系统的干燥、置换、三剂装填、水运、气运、油运等。一般应先从单系统开始，然后扩大到几个系统或全装置的联运。</w:t>
      </w:r>
    </w:p>
    <w:p w14:paraId="364B382E"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投料试车：指对规定范围的全部生产装置按设计文件规定的介质打通生产流程，进行各装置之间首尾衔接的试运行，以检验其除经济指标外的全部性能，并生产出合格产品。</w:t>
      </w:r>
    </w:p>
    <w:p w14:paraId="7EB6FBDF"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性能考核：指投料试车产出合格产品后，</w:t>
      </w:r>
      <w:r w:rsidR="000C0A0D" w:rsidRPr="009B5514">
        <w:rPr>
          <w:rFonts w:hint="eastAsia"/>
          <w:szCs w:val="24"/>
        </w:rPr>
        <w:t>对生产装置的生产能力、安全性能、工艺指标、环保指标、产品质量、设备性能、自控水平、消耗定额等是否达到设计要求进行全面考核，包括对配套的公用工程和辅助设施的能力进行全面鉴定。</w:t>
      </w:r>
    </w:p>
    <w:p w14:paraId="4CE99EEF"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性能保证值：指</w:t>
      </w:r>
      <w:r w:rsidR="00012301" w:rsidRPr="009B5514">
        <w:rPr>
          <w:rFonts w:hint="eastAsia"/>
          <w:szCs w:val="24"/>
        </w:rPr>
        <w:t>本合同</w:t>
      </w:r>
      <w:r w:rsidR="00F87FA8" w:rsidRPr="009B5514">
        <w:rPr>
          <w:rFonts w:hint="eastAsia"/>
          <w:szCs w:val="24"/>
        </w:rPr>
        <w:t>第四部分</w:t>
      </w:r>
      <w:r w:rsidR="00012301" w:rsidRPr="009B5514">
        <w:rPr>
          <w:rFonts w:hint="eastAsia"/>
          <w:szCs w:val="24"/>
        </w:rPr>
        <w:t>合同附件</w:t>
      </w:r>
      <w:r w:rsidR="00BC3A83" w:rsidRPr="009B5514">
        <w:rPr>
          <w:rFonts w:hint="eastAsia"/>
          <w:szCs w:val="24"/>
        </w:rPr>
        <w:t xml:space="preserve"> 11《性能保证与考核》</w:t>
      </w:r>
      <w:r w:rsidRPr="009B5514">
        <w:rPr>
          <w:rFonts w:hint="eastAsia"/>
          <w:szCs w:val="24"/>
        </w:rPr>
        <w:t>中描述的由</w:t>
      </w:r>
      <w:r w:rsidR="00C21485" w:rsidRPr="009B5514">
        <w:rPr>
          <w:rFonts w:hint="eastAsia"/>
          <w:szCs w:val="24"/>
        </w:rPr>
        <w:t>发包人</w:t>
      </w:r>
      <w:r w:rsidRPr="009B5514">
        <w:rPr>
          <w:rFonts w:hint="eastAsia"/>
          <w:szCs w:val="24"/>
        </w:rPr>
        <w:t>针对合同装置所要求的并由</w:t>
      </w:r>
      <w:r w:rsidR="00B57962" w:rsidRPr="009B5514">
        <w:rPr>
          <w:rFonts w:hint="eastAsia"/>
          <w:szCs w:val="24"/>
        </w:rPr>
        <w:t>承包人</w:t>
      </w:r>
      <w:r w:rsidRPr="009B5514">
        <w:rPr>
          <w:rFonts w:hint="eastAsia"/>
          <w:szCs w:val="24"/>
        </w:rPr>
        <w:t>保证达到的性能水平。</w:t>
      </w:r>
    </w:p>
    <w:p w14:paraId="398319A8"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t>最低性能指标：指</w:t>
      </w:r>
      <w:r w:rsidR="00012301" w:rsidRPr="009B5514">
        <w:rPr>
          <w:rFonts w:hint="eastAsia"/>
          <w:szCs w:val="24"/>
        </w:rPr>
        <w:t>本合同</w:t>
      </w:r>
      <w:r w:rsidR="00F87FA8" w:rsidRPr="009B5514">
        <w:rPr>
          <w:rFonts w:hint="eastAsia"/>
          <w:szCs w:val="24"/>
        </w:rPr>
        <w:t>第四部分</w:t>
      </w:r>
      <w:r w:rsidRPr="009B5514">
        <w:rPr>
          <w:rFonts w:hint="eastAsia"/>
          <w:szCs w:val="24"/>
        </w:rPr>
        <w:t>合同附件</w:t>
      </w:r>
      <w:r w:rsidR="00BC3A83" w:rsidRPr="009B5514">
        <w:rPr>
          <w:rFonts w:hint="eastAsia"/>
          <w:szCs w:val="24"/>
        </w:rPr>
        <w:t xml:space="preserve"> 11《性能保证与考核》</w:t>
      </w:r>
      <w:r w:rsidRPr="009B5514">
        <w:rPr>
          <w:rFonts w:hint="eastAsia"/>
          <w:szCs w:val="24"/>
        </w:rPr>
        <w:t>中描述的由发包人针对合同装置所要求的最基本的性能水平。</w:t>
      </w:r>
    </w:p>
    <w:p w14:paraId="757C0BE8" w14:textId="77777777" w:rsidR="002066A8" w:rsidRPr="009B5514" w:rsidRDefault="002066A8" w:rsidP="00774DF8">
      <w:pPr>
        <w:pStyle w:val="51"/>
        <w:numPr>
          <w:ilvl w:val="3"/>
          <w:numId w:val="77"/>
        </w:numPr>
        <w:tabs>
          <w:tab w:val="clear" w:pos="1134"/>
          <w:tab w:val="left" w:pos="1080"/>
        </w:tabs>
        <w:spacing w:afterLines="0" w:after="0"/>
        <w:ind w:left="0" w:firstLine="0"/>
        <w:rPr>
          <w:rFonts w:hint="eastAsia"/>
          <w:szCs w:val="24"/>
        </w:rPr>
      </w:pPr>
      <w:r w:rsidRPr="009B5514">
        <w:rPr>
          <w:rFonts w:hint="eastAsia"/>
          <w:szCs w:val="24"/>
        </w:rPr>
        <w:lastRenderedPageBreak/>
        <w:t>良好的行业惯例：</w:t>
      </w:r>
      <w:r w:rsidR="00B21DDC" w:rsidRPr="009B5514">
        <w:rPr>
          <w:rFonts w:hint="eastAsia"/>
          <w:szCs w:val="24"/>
        </w:rPr>
        <w:t>指在类似情况下从事同类工程的、熟练的、有经验的</w:t>
      </w:r>
      <w:r w:rsidR="00A71BEB" w:rsidRPr="009B5514">
        <w:rPr>
          <w:rFonts w:hint="eastAsia"/>
          <w:szCs w:val="24"/>
        </w:rPr>
        <w:t>承包人</w:t>
      </w:r>
      <w:r w:rsidR="00B21DDC" w:rsidRPr="009B5514">
        <w:rPr>
          <w:rFonts w:hint="eastAsia"/>
          <w:szCs w:val="24"/>
        </w:rPr>
        <w:t>按照国内最新相关法律、行政法规、部门规章、工程所在地的地方法规、自治条例、单行条例和地方政府规章等法律规范（以下简称“法律规范”）、标准、规范指导和使用公认的、具有专业水准的工程设计、采购、施工和技术，理应表现出来的技能、勤勉、谨慎和预见水平。</w:t>
      </w:r>
    </w:p>
    <w:p w14:paraId="32E1C73B"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r w:rsidRPr="009B5514">
        <w:rPr>
          <w:rFonts w:hint="eastAsia"/>
          <w:szCs w:val="24"/>
        </w:rPr>
        <w:t>合同价格和费用</w:t>
      </w:r>
    </w:p>
    <w:p w14:paraId="1AA4F754"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签约合同价：是指发包人和承包人在合同协议书中确定的总金额，包括暂估价及暂列金额等。</w:t>
      </w:r>
    </w:p>
    <w:p w14:paraId="45B123A3"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合同价格：是指发包人用于支付承包人按照合同约定完成承包范围内全部工作的金额，包括合同履行过程中按合同约定发生的价格变化。</w:t>
      </w:r>
    </w:p>
    <w:p w14:paraId="37B1010D"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费用：是指为履行合同所发生的或将要发生的所有合理开支，包括管理费和应分摊的其他费用，但不包括利润。</w:t>
      </w:r>
    </w:p>
    <w:p w14:paraId="1C822B96"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人工费：是指支付给直接从事建筑安装工程施工作业的</w:t>
      </w:r>
      <w:r w:rsidR="009B1754" w:rsidRPr="009B5514">
        <w:rPr>
          <w:rFonts w:hint="eastAsia"/>
          <w:szCs w:val="24"/>
        </w:rPr>
        <w:t>建筑安装工人</w:t>
      </w:r>
      <w:r w:rsidRPr="009B5514">
        <w:rPr>
          <w:rFonts w:hint="eastAsia"/>
          <w:szCs w:val="24"/>
        </w:rPr>
        <w:t>的各项费用。</w:t>
      </w:r>
    </w:p>
    <w:p w14:paraId="48CEE77E"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暂估价：</w:t>
      </w:r>
      <w:bookmarkStart w:id="91" w:name="_Hlk18973781"/>
      <w:r w:rsidRPr="009B5514">
        <w:rPr>
          <w:rFonts w:hint="eastAsia"/>
          <w:szCs w:val="24"/>
        </w:rPr>
        <w:t>是指发包人在项目清单中给定的，用于支付必然发生但暂时不能确定价格的专业服务、材料、设备、专业工程的金额。</w:t>
      </w:r>
      <w:bookmarkEnd w:id="91"/>
    </w:p>
    <w:p w14:paraId="4493A9FC"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暂列金额：是指发包人在项目清单中给定的，用于在订立协议书时尚未确定或不可预见变更的设计、施工及其所需材料、工程设备、服务等的金额，包括以计日工方式支付的金额。</w:t>
      </w:r>
    </w:p>
    <w:p w14:paraId="6FED00E2"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计日工：是指合同履行过程中，承包人完成发包人提出的零星工作或需要采用计日工计价的变更工作时，按合同中约定的单价计价的一种方式。</w:t>
      </w:r>
    </w:p>
    <w:p w14:paraId="7247E438" w14:textId="77777777" w:rsidR="00DC3AE2" w:rsidRPr="009B5514" w:rsidRDefault="00DC3AE2" w:rsidP="00774DF8">
      <w:pPr>
        <w:pStyle w:val="51"/>
        <w:numPr>
          <w:ilvl w:val="3"/>
          <w:numId w:val="78"/>
        </w:numPr>
        <w:tabs>
          <w:tab w:val="clear" w:pos="1134"/>
          <w:tab w:val="left" w:pos="960"/>
        </w:tabs>
        <w:spacing w:afterLines="0" w:after="0"/>
        <w:ind w:left="0" w:firstLine="0"/>
        <w:rPr>
          <w:rFonts w:hint="eastAsia"/>
          <w:szCs w:val="24"/>
        </w:rPr>
      </w:pPr>
      <w:r w:rsidRPr="009B5514">
        <w:rPr>
          <w:rFonts w:hint="eastAsia"/>
          <w:szCs w:val="24"/>
        </w:rPr>
        <w:t>质量保证金：是指按</w:t>
      </w:r>
      <w:r w:rsidR="007D44F6">
        <w:rPr>
          <w:rFonts w:hint="eastAsia"/>
          <w:szCs w:val="24"/>
        </w:rPr>
        <w:t>第14.6款[质量保证金]</w:t>
      </w:r>
      <w:r w:rsidRPr="009B5514">
        <w:rPr>
          <w:rFonts w:hint="eastAsia"/>
          <w:szCs w:val="24"/>
        </w:rPr>
        <w:t>约定承包人用于保证其在缺陷责任期内履行缺陷修复义务的担保。</w:t>
      </w:r>
    </w:p>
    <w:p w14:paraId="4B0B3DF1" w14:textId="77777777" w:rsidR="00DC3AE2" w:rsidRPr="009B5514" w:rsidRDefault="00DC3AE2" w:rsidP="00774DF8">
      <w:pPr>
        <w:pStyle w:val="41"/>
        <w:numPr>
          <w:ilvl w:val="2"/>
          <w:numId w:val="25"/>
        </w:numPr>
        <w:tabs>
          <w:tab w:val="clear" w:pos="851"/>
          <w:tab w:val="left" w:pos="720"/>
        </w:tabs>
        <w:spacing w:afterLines="0" w:after="0"/>
        <w:ind w:left="567"/>
        <w:outlineLvl w:val="9"/>
        <w:rPr>
          <w:rFonts w:hint="eastAsia"/>
          <w:szCs w:val="24"/>
        </w:rPr>
      </w:pPr>
      <w:r w:rsidRPr="009B5514">
        <w:rPr>
          <w:rFonts w:hint="eastAsia"/>
          <w:szCs w:val="24"/>
        </w:rPr>
        <w:t>其他</w:t>
      </w:r>
    </w:p>
    <w:p w14:paraId="09541B4C" w14:textId="77777777" w:rsidR="00DC3AE2" w:rsidRPr="009B5514" w:rsidRDefault="00DC3AE2"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书面形式：指合同文件、信函、电报、传真、数据电文、电子邮件、会议纪要等可以有形地表现所载内容的形式。</w:t>
      </w:r>
    </w:p>
    <w:p w14:paraId="7AA7F6CA" w14:textId="77777777" w:rsidR="00DC3AE2" w:rsidRPr="009B5514" w:rsidRDefault="00DC3AE2"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承包人文件：指由承包人根据合同约定应提交的所有图纸、手册、模型、计算书、软件、函件、洽商性文件和其他技术性文件。</w:t>
      </w:r>
    </w:p>
    <w:p w14:paraId="18B3AED4" w14:textId="77777777" w:rsidR="00DC3AE2" w:rsidRPr="009B5514" w:rsidRDefault="00DC3AE2"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变更：指根据第</w:t>
      </w:r>
      <w:r w:rsidRPr="009B5514">
        <w:rPr>
          <w:szCs w:val="24"/>
        </w:rPr>
        <w:t>13条</w:t>
      </w:r>
      <w:r w:rsidRPr="009B5514">
        <w:rPr>
          <w:rFonts w:hint="eastAsia"/>
          <w:szCs w:val="24"/>
        </w:rPr>
        <w:t>[变更与调整]的约定，经指示或批准对</w:t>
      </w:r>
      <w:r w:rsidR="00237F90" w:rsidRPr="009B5514">
        <w:rPr>
          <w:rFonts w:hint="eastAsia"/>
          <w:szCs w:val="24"/>
        </w:rPr>
        <w:t>施工图纸、设计要求、</w:t>
      </w:r>
      <w:r w:rsidR="00F80702" w:rsidRPr="009B5514">
        <w:rPr>
          <w:rFonts w:hint="eastAsia"/>
          <w:szCs w:val="24"/>
        </w:rPr>
        <w:t>合同附件</w:t>
      </w:r>
      <w:r w:rsidRPr="009B5514">
        <w:rPr>
          <w:rFonts w:hint="eastAsia"/>
          <w:szCs w:val="24"/>
        </w:rPr>
        <w:t>或工程所做的</w:t>
      </w:r>
      <w:r w:rsidR="00237F90" w:rsidRPr="009B5514">
        <w:rPr>
          <w:rFonts w:hint="eastAsia"/>
          <w:szCs w:val="24"/>
        </w:rPr>
        <w:t>修改、完善、优化</w:t>
      </w:r>
      <w:r w:rsidRPr="009B5514">
        <w:rPr>
          <w:rFonts w:hint="eastAsia"/>
          <w:szCs w:val="24"/>
        </w:rPr>
        <w:t>。</w:t>
      </w:r>
    </w:p>
    <w:p w14:paraId="4046AFD7" w14:textId="77777777" w:rsidR="00F80702" w:rsidRPr="009B5514" w:rsidRDefault="00F80702"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lastRenderedPageBreak/>
        <w:t>索赔：指在合同履行过程中，对于并非自己的过错，而是应由对方承担责任的情况造成的损失，向对方提出经济补偿和</w:t>
      </w:r>
      <w:r w:rsidRPr="009B5514">
        <w:rPr>
          <w:szCs w:val="24"/>
        </w:rPr>
        <w:t>/或工期顺延的要求。</w:t>
      </w:r>
    </w:p>
    <w:p w14:paraId="72D4A71D" w14:textId="77777777" w:rsidR="00F80702" w:rsidRPr="009B5514" w:rsidRDefault="00F80702"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工程规定：指总体设计院颁布的项目总体统一规定、各专业统一规定以及</w:t>
      </w:r>
      <w:r w:rsidR="00856722" w:rsidRPr="009B5514">
        <w:rPr>
          <w:rFonts w:hint="eastAsia"/>
          <w:szCs w:val="24"/>
        </w:rPr>
        <w:t>发包人</w:t>
      </w:r>
      <w:r w:rsidRPr="009B5514">
        <w:rPr>
          <w:rFonts w:hint="eastAsia"/>
          <w:szCs w:val="24"/>
        </w:rPr>
        <w:t>颁布的工程规定（如果有），本合同工</w:t>
      </w:r>
      <w:proofErr w:type="gramStart"/>
      <w:r w:rsidRPr="009B5514">
        <w:rPr>
          <w:rFonts w:hint="eastAsia"/>
          <w:szCs w:val="24"/>
        </w:rPr>
        <w:t>程规定</w:t>
      </w:r>
      <w:proofErr w:type="gramEnd"/>
      <w:r w:rsidRPr="009B5514">
        <w:rPr>
          <w:rFonts w:hint="eastAsia"/>
          <w:szCs w:val="24"/>
        </w:rPr>
        <w:t>是指合同附件</w:t>
      </w:r>
      <w:r w:rsidR="00685CD5" w:rsidRPr="009B5514">
        <w:rPr>
          <w:rFonts w:hint="eastAsia"/>
          <w:szCs w:val="24"/>
        </w:rPr>
        <w:t xml:space="preserve"> 04 《设计管理》</w:t>
      </w:r>
      <w:r w:rsidRPr="009B5514">
        <w:rPr>
          <w:szCs w:val="24"/>
        </w:rPr>
        <w:t>约定的</w:t>
      </w:r>
      <w:r w:rsidRPr="009B5514">
        <w:rPr>
          <w:rFonts w:hint="eastAsia"/>
          <w:szCs w:val="24"/>
        </w:rPr>
        <w:t>关于工程规定的</w:t>
      </w:r>
      <w:r w:rsidRPr="009B5514">
        <w:rPr>
          <w:szCs w:val="24"/>
        </w:rPr>
        <w:t>内容。</w:t>
      </w:r>
      <w:r w:rsidR="005B4C15" w:rsidRPr="009B5514">
        <w:rPr>
          <w:rFonts w:hint="eastAsia"/>
          <w:szCs w:val="24"/>
        </w:rPr>
        <w:t>合同</w:t>
      </w:r>
      <w:r w:rsidRPr="009B5514">
        <w:rPr>
          <w:szCs w:val="24"/>
        </w:rPr>
        <w:t>附件</w:t>
      </w:r>
      <w:r w:rsidR="00A40BBE" w:rsidRPr="009B5514">
        <w:rPr>
          <w:rFonts w:hint="eastAsia"/>
          <w:szCs w:val="24"/>
        </w:rPr>
        <w:t xml:space="preserve"> 04 《设计管理》</w:t>
      </w:r>
      <w:r w:rsidRPr="009B5514">
        <w:rPr>
          <w:szCs w:val="24"/>
        </w:rPr>
        <w:t>仅列出了主要应遵循的工程规定。</w:t>
      </w:r>
    </w:p>
    <w:p w14:paraId="631C05D5" w14:textId="77777777" w:rsidR="00C3345F" w:rsidRPr="009B5514" w:rsidRDefault="00C3345F"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基础资料：指包括经有关部门对项目批准、核准或备案的文件、报告（如选址报告、资源报告、勘察报告、专项评估报告等）、资料（如气象、水文、</w:t>
      </w:r>
      <w:r w:rsidRPr="003D04D6">
        <w:rPr>
          <w:rFonts w:hint="eastAsia"/>
          <w:szCs w:val="24"/>
        </w:rPr>
        <w:t>地质</w:t>
      </w:r>
      <w:r w:rsidRPr="009B5514">
        <w:rPr>
          <w:rFonts w:hint="eastAsia"/>
          <w:szCs w:val="24"/>
        </w:rPr>
        <w:t>等）、协议（如燃料、水、电、气、运输等）和有关数据等其他基础资料，本合同又称“设计基础”，详见本合同</w:t>
      </w:r>
      <w:r w:rsidR="00F87FA8" w:rsidRPr="009B5514">
        <w:rPr>
          <w:rFonts w:hint="eastAsia"/>
          <w:szCs w:val="24"/>
        </w:rPr>
        <w:t>第四部分</w:t>
      </w:r>
      <w:r w:rsidRPr="009B5514">
        <w:rPr>
          <w:rFonts w:hint="eastAsia"/>
          <w:szCs w:val="24"/>
        </w:rPr>
        <w:t>合同附件</w:t>
      </w:r>
      <w:r w:rsidR="00685CD5" w:rsidRPr="009B5514">
        <w:rPr>
          <w:rFonts w:hint="eastAsia"/>
          <w:szCs w:val="24"/>
        </w:rPr>
        <w:t xml:space="preserve"> 03 《设计基础》</w:t>
      </w:r>
      <w:r w:rsidRPr="009B5514">
        <w:rPr>
          <w:szCs w:val="24"/>
        </w:rPr>
        <w:t>。</w:t>
      </w:r>
    </w:p>
    <w:p w14:paraId="4518B7C9" w14:textId="77777777" w:rsidR="00C3345F" w:rsidRPr="002E35EE" w:rsidRDefault="00C3345F"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标准、规范：指</w:t>
      </w:r>
      <w:r w:rsidR="00A71BEB" w:rsidRPr="009B5514">
        <w:rPr>
          <w:rFonts w:hint="eastAsia"/>
          <w:szCs w:val="24"/>
        </w:rPr>
        <w:t>承包人</w:t>
      </w:r>
      <w:r w:rsidRPr="009B5514">
        <w:rPr>
          <w:rFonts w:hint="eastAsia"/>
          <w:szCs w:val="24"/>
        </w:rPr>
        <w:t>完成合同项下工作，所遵循的</w:t>
      </w:r>
      <w:r w:rsidR="00E17D2A">
        <w:rPr>
          <w:rFonts w:hint="eastAsia"/>
          <w:szCs w:val="24"/>
        </w:rPr>
        <w:t>、</w:t>
      </w:r>
      <w:r w:rsidR="00E17D2A" w:rsidRPr="002E35EE">
        <w:rPr>
          <w:rFonts w:hint="eastAsia"/>
          <w:szCs w:val="24"/>
        </w:rPr>
        <w:t>现行的</w:t>
      </w:r>
      <w:r w:rsidRPr="002E35EE">
        <w:rPr>
          <w:rFonts w:hint="eastAsia"/>
          <w:szCs w:val="24"/>
        </w:rPr>
        <w:t>国家标准、行业标准、工程所在地的地方性标准，以及相应的规范、规程、规定等。</w:t>
      </w:r>
    </w:p>
    <w:p w14:paraId="604F7A13" w14:textId="77777777" w:rsidR="00C3345F" w:rsidRPr="009B5514" w:rsidRDefault="00C3345F" w:rsidP="00774DF8">
      <w:pPr>
        <w:pStyle w:val="51"/>
        <w:numPr>
          <w:ilvl w:val="3"/>
          <w:numId w:val="79"/>
        </w:numPr>
        <w:tabs>
          <w:tab w:val="clear" w:pos="1134"/>
          <w:tab w:val="left" w:pos="960"/>
        </w:tabs>
        <w:spacing w:afterLines="0" w:after="0"/>
        <w:ind w:left="0" w:firstLine="0"/>
        <w:rPr>
          <w:rFonts w:hint="eastAsia"/>
          <w:szCs w:val="24"/>
        </w:rPr>
      </w:pPr>
      <w:r w:rsidRPr="002E35EE">
        <w:rPr>
          <w:rFonts w:hint="eastAsia"/>
          <w:szCs w:val="24"/>
        </w:rPr>
        <w:t>合同工作</w:t>
      </w:r>
      <w:r w:rsidRPr="002E35EE">
        <w:rPr>
          <w:szCs w:val="24"/>
        </w:rPr>
        <w:t>: 指应由</w:t>
      </w:r>
      <w:r w:rsidR="00A71BEB" w:rsidRPr="002E35EE">
        <w:rPr>
          <w:szCs w:val="24"/>
        </w:rPr>
        <w:t>承包人</w:t>
      </w:r>
      <w:r w:rsidRPr="002E35EE">
        <w:rPr>
          <w:szCs w:val="24"/>
        </w:rPr>
        <w:t>完成的满足合同要求和合同隐含要求的任何工作、以及合同虽未提及但为保证工程的顺利建成及合同装置稳定、安全和有效运行而进行的所有工作和服务，包括但不限于：工程设计（包括基础设计（如有）、详细设计、竣工图、设计联络会、提供现场设计支持和编制</w:t>
      </w:r>
      <w:r w:rsidR="00A71BEB" w:rsidRPr="002E35EE">
        <w:rPr>
          <w:szCs w:val="24"/>
        </w:rPr>
        <w:t>承包人</w:t>
      </w:r>
      <w:r w:rsidRPr="002E35EE">
        <w:rPr>
          <w:szCs w:val="24"/>
        </w:rPr>
        <w:t>文件等）；</w:t>
      </w:r>
      <w:r w:rsidR="00A71BEB" w:rsidRPr="002E35EE">
        <w:rPr>
          <w:szCs w:val="24"/>
        </w:rPr>
        <w:t>承包人</w:t>
      </w:r>
      <w:r w:rsidRPr="002E35EE">
        <w:rPr>
          <w:szCs w:val="24"/>
        </w:rPr>
        <w:t>文件交付；工程设备</w:t>
      </w:r>
      <w:r w:rsidR="00E17D2A" w:rsidRPr="002E35EE">
        <w:rPr>
          <w:rFonts w:hint="eastAsia"/>
          <w:szCs w:val="24"/>
        </w:rPr>
        <w:t>及材料</w:t>
      </w:r>
      <w:r w:rsidRPr="002E35EE">
        <w:rPr>
          <w:szCs w:val="24"/>
        </w:rPr>
        <w:t>采购及采购服务；工程设备</w:t>
      </w:r>
      <w:r w:rsidR="00E17D2A" w:rsidRPr="002E35EE">
        <w:rPr>
          <w:rFonts w:hint="eastAsia"/>
          <w:szCs w:val="24"/>
        </w:rPr>
        <w:t>及材料</w:t>
      </w:r>
      <w:r w:rsidRPr="009B5514">
        <w:rPr>
          <w:szCs w:val="24"/>
        </w:rPr>
        <w:t>交付至项目现场；实施并建成工程；提供</w:t>
      </w:r>
      <w:r w:rsidR="00A71BEB" w:rsidRPr="009B5514">
        <w:rPr>
          <w:szCs w:val="24"/>
        </w:rPr>
        <w:t>发包人</w:t>
      </w:r>
      <w:r w:rsidRPr="009B5514">
        <w:rPr>
          <w:szCs w:val="24"/>
        </w:rPr>
        <w:t>人员培训；提供技术服务；在联动试车、投料试车及性能考核过程中</w:t>
      </w:r>
      <w:r w:rsidR="00DA3CEE">
        <w:rPr>
          <w:rFonts w:hint="eastAsia"/>
          <w:szCs w:val="24"/>
        </w:rPr>
        <w:t>完成保运工作以及</w:t>
      </w:r>
      <w:r w:rsidRPr="009B5514">
        <w:rPr>
          <w:szCs w:val="24"/>
        </w:rPr>
        <w:t>提供指导、支持和配合；承担缺陷责任期内直至保修期结束的质量保修责任。</w:t>
      </w:r>
    </w:p>
    <w:p w14:paraId="640B25DC" w14:textId="77777777" w:rsidR="001F577F" w:rsidRPr="009B5514" w:rsidRDefault="001F577F" w:rsidP="00774DF8">
      <w:pPr>
        <w:pStyle w:val="51"/>
        <w:numPr>
          <w:ilvl w:val="3"/>
          <w:numId w:val="79"/>
        </w:numPr>
        <w:tabs>
          <w:tab w:val="clear" w:pos="1134"/>
          <w:tab w:val="left" w:pos="960"/>
        </w:tabs>
        <w:spacing w:afterLines="0" w:after="0"/>
        <w:ind w:left="0" w:firstLine="0"/>
        <w:rPr>
          <w:rFonts w:hint="eastAsia"/>
          <w:szCs w:val="24"/>
        </w:rPr>
      </w:pPr>
      <w:r w:rsidRPr="009B5514">
        <w:rPr>
          <w:rFonts w:hint="eastAsia"/>
          <w:szCs w:val="24"/>
        </w:rPr>
        <w:t>违约责任；指合同一方不履行合同义务或履行合同义务不符合约定所应承担的责任。</w:t>
      </w:r>
    </w:p>
    <w:p w14:paraId="1AB84589"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92" w:name="_Ref509042104"/>
      <w:bookmarkStart w:id="93" w:name="_Ref509042101"/>
      <w:bookmarkStart w:id="94" w:name="_Toc177652774"/>
      <w:bookmarkStart w:id="95" w:name="_Toc186824276"/>
      <w:bookmarkStart w:id="96" w:name="_Ref522730353"/>
      <w:bookmarkStart w:id="97" w:name="_Ref522730349"/>
      <w:bookmarkEnd w:id="79"/>
      <w:r w:rsidRPr="009B5514">
        <w:rPr>
          <w:rFonts w:ascii="宋体" w:eastAsia="宋体" w:hAnsi="宋体"/>
        </w:rPr>
        <w:t>语言文字</w:t>
      </w:r>
      <w:bookmarkEnd w:id="92"/>
      <w:bookmarkEnd w:id="93"/>
      <w:bookmarkEnd w:id="94"/>
      <w:bookmarkEnd w:id="95"/>
    </w:p>
    <w:p w14:paraId="2A505FBA" w14:textId="77777777" w:rsidR="00EF6038"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合同文件以中国的汉语简体语言文字编写、解释和说明。专用术语使用外文的，应附有中文注释。</w:t>
      </w:r>
      <w:r w:rsidR="00EF6038" w:rsidRPr="009B5514">
        <w:rPr>
          <w:rFonts w:hint="eastAsia"/>
          <w:szCs w:val="24"/>
        </w:rPr>
        <w:t>合同当事人</w:t>
      </w:r>
      <w:r w:rsidR="00B0255C">
        <w:rPr>
          <w:rFonts w:hint="eastAsia"/>
          <w:szCs w:val="24"/>
        </w:rPr>
        <w:t>另有</w:t>
      </w:r>
      <w:r w:rsidR="00EF6038" w:rsidRPr="009B5514">
        <w:rPr>
          <w:rFonts w:hint="eastAsia"/>
          <w:szCs w:val="24"/>
        </w:rPr>
        <w:t>约定使用两种及以上语言时，汉语为优先解释和说明合同的语言。</w:t>
      </w:r>
    </w:p>
    <w:p w14:paraId="68753CEF"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98" w:name="_Ref531949539"/>
      <w:bookmarkStart w:id="99" w:name="_Ref531949543"/>
      <w:bookmarkStart w:id="100" w:name="_Toc177652775"/>
      <w:bookmarkStart w:id="101" w:name="_Toc186824277"/>
      <w:r w:rsidRPr="009B5514">
        <w:rPr>
          <w:rFonts w:ascii="宋体" w:eastAsia="宋体" w:hAnsi="宋体" w:hint="eastAsia"/>
        </w:rPr>
        <w:t>法律</w:t>
      </w:r>
      <w:bookmarkEnd w:id="98"/>
      <w:bookmarkEnd w:id="99"/>
      <w:bookmarkEnd w:id="100"/>
      <w:bookmarkEnd w:id="101"/>
    </w:p>
    <w:p w14:paraId="74AF78E8" w14:textId="77777777" w:rsidR="00303881"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合同所称法律是指</w:t>
      </w:r>
      <w:r w:rsidRPr="009B5514">
        <w:rPr>
          <w:szCs w:val="24"/>
        </w:rPr>
        <w:t>中华人民共和国法律、行政法规、部门规章</w:t>
      </w:r>
      <w:r w:rsidRPr="009B5514">
        <w:rPr>
          <w:rFonts w:hint="eastAsia"/>
          <w:szCs w:val="24"/>
        </w:rPr>
        <w:t>，</w:t>
      </w:r>
      <w:r w:rsidRPr="009B5514">
        <w:rPr>
          <w:szCs w:val="24"/>
        </w:rPr>
        <w:t>以及工程所在地的地方法规、自治条例、单行条例和地方政府规章</w:t>
      </w:r>
      <w:r w:rsidRPr="009B5514">
        <w:rPr>
          <w:rFonts w:hint="eastAsia"/>
          <w:szCs w:val="24"/>
        </w:rPr>
        <w:t>等。</w:t>
      </w:r>
    </w:p>
    <w:p w14:paraId="0ABE658E" w14:textId="77777777" w:rsidR="00085ADA" w:rsidRPr="009B5514" w:rsidRDefault="00085ADA" w:rsidP="009B5514">
      <w:pPr>
        <w:wordWrap/>
        <w:topLinePunct w:val="0"/>
        <w:spacing w:afterLines="0" w:after="0"/>
        <w:ind w:leftChars="0" w:left="0" w:firstLine="480"/>
        <w:rPr>
          <w:rFonts w:hint="eastAsia"/>
          <w:szCs w:val="24"/>
        </w:rPr>
      </w:pPr>
      <w:r w:rsidRPr="009B5514">
        <w:rPr>
          <w:rFonts w:hint="eastAsia"/>
          <w:szCs w:val="24"/>
        </w:rPr>
        <w:lastRenderedPageBreak/>
        <w:t>如果本合同的一个或多个条款因法律改变而被认定为无效，本合同其它条款不受影响，继续保持有效。在此情况下，承包人和发包人应采用其它条款替代该无效条款，而其它条款应在合理可行的范围内尽可能多地恢复承包人和发包人之间在商务上的平衡及双方的商业利益。如果在合理的时间内，双方没能对该替代条款达成一致，则应在双方之间做公平的调整，以便在合理可行的范围内尽可能地使双方的立场恢复到合同签署前的状态。</w:t>
      </w:r>
    </w:p>
    <w:p w14:paraId="454AA312" w14:textId="77777777" w:rsidR="00085ADA" w:rsidRPr="009B5514" w:rsidRDefault="00784254" w:rsidP="009B5514">
      <w:pPr>
        <w:wordWrap/>
        <w:topLinePunct w:val="0"/>
        <w:spacing w:afterLines="0" w:after="0"/>
        <w:ind w:leftChars="0" w:left="0" w:firstLine="480"/>
        <w:rPr>
          <w:rFonts w:hint="eastAsia"/>
          <w:szCs w:val="24"/>
        </w:rPr>
      </w:pPr>
      <w:r w:rsidRPr="009B5514">
        <w:rPr>
          <w:rFonts w:hint="eastAsia"/>
          <w:szCs w:val="24"/>
        </w:rPr>
        <w:t>在履行合同工作过程中，承包人应始终遵守法律规范。承包人不得从事政府或司法机关禁止的活动。承包人应完全承担保护发包人免于受到由于承包人违反法律规范而受到任何处罚、指控、诉讼、经济上或其它方面索赔的责任，否则承包人应赔偿发包人因此遭受的所有损失并承担本合同约定的相应违约责任</w:t>
      </w:r>
      <w:r w:rsidR="00722232" w:rsidRPr="009B5514">
        <w:rPr>
          <w:rFonts w:hint="eastAsia"/>
          <w:szCs w:val="24"/>
        </w:rPr>
        <w:t>。</w:t>
      </w:r>
    </w:p>
    <w:p w14:paraId="5B5EC301"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02" w:name="_Ref531949594"/>
      <w:bookmarkStart w:id="103" w:name="_Ref531949589"/>
      <w:bookmarkStart w:id="104" w:name="_Toc177652776"/>
      <w:bookmarkStart w:id="105" w:name="_Toc186824278"/>
      <w:r w:rsidRPr="009B5514">
        <w:rPr>
          <w:rFonts w:ascii="宋体" w:eastAsia="宋体" w:hAnsi="宋体" w:hint="eastAsia"/>
        </w:rPr>
        <w:t>标准和规范</w:t>
      </w:r>
      <w:bookmarkEnd w:id="102"/>
      <w:bookmarkEnd w:id="103"/>
      <w:bookmarkEnd w:id="104"/>
      <w:bookmarkEnd w:id="105"/>
    </w:p>
    <w:p w14:paraId="5D6BD28E" w14:textId="77777777" w:rsidR="009F6471" w:rsidRPr="009B5514" w:rsidRDefault="009F6471" w:rsidP="00774DF8">
      <w:pPr>
        <w:pStyle w:val="a"/>
        <w:numPr>
          <w:ilvl w:val="0"/>
          <w:numId w:val="50"/>
        </w:numPr>
        <w:tabs>
          <w:tab w:val="clear" w:pos="993"/>
        </w:tabs>
        <w:spacing w:afterLines="0" w:after="0"/>
        <w:ind w:leftChars="0"/>
        <w:outlineLvl w:val="3"/>
        <w:rPr>
          <w:rFonts w:cs="Times New Roman" w:hint="eastAsia"/>
          <w:vanish/>
          <w:kern w:val="2"/>
          <w:szCs w:val="24"/>
        </w:rPr>
      </w:pPr>
      <w:bookmarkStart w:id="106" w:name="_Ref4420991"/>
    </w:p>
    <w:p w14:paraId="0C797F96" w14:textId="77777777" w:rsidR="009F6471" w:rsidRPr="009B5514" w:rsidRDefault="009F6471" w:rsidP="00774DF8">
      <w:pPr>
        <w:pStyle w:val="a"/>
        <w:numPr>
          <w:ilvl w:val="1"/>
          <w:numId w:val="50"/>
        </w:numPr>
        <w:tabs>
          <w:tab w:val="clear" w:pos="993"/>
        </w:tabs>
        <w:spacing w:afterLines="0" w:after="0"/>
        <w:ind w:leftChars="0"/>
        <w:outlineLvl w:val="3"/>
        <w:rPr>
          <w:rFonts w:cs="Times New Roman" w:hint="eastAsia"/>
          <w:vanish/>
          <w:kern w:val="2"/>
          <w:szCs w:val="24"/>
        </w:rPr>
      </w:pPr>
    </w:p>
    <w:p w14:paraId="2C20437B" w14:textId="77777777" w:rsidR="009F6471" w:rsidRPr="009B5514" w:rsidRDefault="009F6471" w:rsidP="00774DF8">
      <w:pPr>
        <w:pStyle w:val="a"/>
        <w:numPr>
          <w:ilvl w:val="1"/>
          <w:numId w:val="50"/>
        </w:numPr>
        <w:tabs>
          <w:tab w:val="clear" w:pos="993"/>
        </w:tabs>
        <w:spacing w:afterLines="0" w:after="0"/>
        <w:ind w:leftChars="0"/>
        <w:outlineLvl w:val="3"/>
        <w:rPr>
          <w:rFonts w:cs="Times New Roman" w:hint="eastAsia"/>
          <w:vanish/>
          <w:kern w:val="2"/>
          <w:szCs w:val="24"/>
        </w:rPr>
      </w:pPr>
    </w:p>
    <w:p w14:paraId="6CC9A30B" w14:textId="77777777" w:rsidR="009F6471" w:rsidRPr="009B5514" w:rsidRDefault="009F6471" w:rsidP="00774DF8">
      <w:pPr>
        <w:pStyle w:val="a"/>
        <w:numPr>
          <w:ilvl w:val="1"/>
          <w:numId w:val="50"/>
        </w:numPr>
        <w:tabs>
          <w:tab w:val="clear" w:pos="993"/>
        </w:tabs>
        <w:spacing w:afterLines="0" w:after="0"/>
        <w:ind w:leftChars="0"/>
        <w:outlineLvl w:val="3"/>
        <w:rPr>
          <w:rFonts w:cs="Times New Roman" w:hint="eastAsia"/>
          <w:vanish/>
          <w:kern w:val="2"/>
          <w:szCs w:val="24"/>
        </w:rPr>
      </w:pPr>
    </w:p>
    <w:p w14:paraId="0E80C347" w14:textId="77777777" w:rsidR="00247797" w:rsidRPr="009B5514" w:rsidRDefault="00247797" w:rsidP="00774DF8">
      <w:pPr>
        <w:pStyle w:val="41"/>
        <w:numPr>
          <w:ilvl w:val="2"/>
          <w:numId w:val="80"/>
        </w:numPr>
        <w:tabs>
          <w:tab w:val="clear" w:pos="851"/>
          <w:tab w:val="left" w:pos="720"/>
        </w:tabs>
        <w:spacing w:afterLines="0" w:after="0"/>
        <w:ind w:left="0" w:firstLine="0"/>
        <w:outlineLvl w:val="9"/>
        <w:rPr>
          <w:rFonts w:hint="eastAsia"/>
          <w:szCs w:val="24"/>
        </w:rPr>
      </w:pPr>
      <w:r w:rsidRPr="009B5514">
        <w:rPr>
          <w:rFonts w:hint="eastAsia"/>
          <w:szCs w:val="24"/>
        </w:rPr>
        <w:t>本合同遵循中华人民共和国法律、行政法规、部门规章以及工程所在地的地方法规、条例、单行条例和地方政府规章。</w:t>
      </w:r>
    </w:p>
    <w:bookmarkEnd w:id="106"/>
    <w:p w14:paraId="7CD02C04" w14:textId="77777777" w:rsidR="001B33D4" w:rsidRPr="009B5514" w:rsidRDefault="009453B3" w:rsidP="00774DF8">
      <w:pPr>
        <w:pStyle w:val="41"/>
        <w:numPr>
          <w:ilvl w:val="2"/>
          <w:numId w:val="80"/>
        </w:numPr>
        <w:tabs>
          <w:tab w:val="clear" w:pos="851"/>
          <w:tab w:val="left" w:pos="720"/>
        </w:tabs>
        <w:spacing w:afterLines="0" w:after="0"/>
        <w:ind w:left="0" w:firstLine="0"/>
        <w:outlineLvl w:val="9"/>
        <w:rPr>
          <w:rFonts w:hint="eastAsia"/>
          <w:szCs w:val="24"/>
        </w:rPr>
      </w:pPr>
      <w:r w:rsidRPr="009B5514">
        <w:rPr>
          <w:rFonts w:hint="eastAsia"/>
          <w:szCs w:val="24"/>
        </w:rPr>
        <w:t>发包人提供的国外标准、规范的名称：</w:t>
      </w:r>
      <w:r w:rsidRPr="00695A57">
        <w:rPr>
          <w:rFonts w:hint="eastAsia"/>
          <w:szCs w:val="24"/>
          <w:u w:val="single"/>
        </w:rPr>
        <w:t xml:space="preserve"> /</w:t>
      </w:r>
      <w:r w:rsidRPr="00695A57">
        <w:rPr>
          <w:rFonts w:hint="eastAsia"/>
          <w:szCs w:val="24"/>
        </w:rPr>
        <w:t xml:space="preserve"> </w:t>
      </w:r>
      <w:r w:rsidRPr="009B5514">
        <w:rPr>
          <w:rFonts w:hint="eastAsia"/>
          <w:szCs w:val="24"/>
        </w:rPr>
        <w:t>；发包人提供的国外标准、规范的份数：</w:t>
      </w:r>
      <w:r w:rsidRPr="00695A57">
        <w:rPr>
          <w:rFonts w:hint="eastAsia"/>
          <w:szCs w:val="24"/>
          <w:u w:val="single"/>
        </w:rPr>
        <w:t xml:space="preserve"> /</w:t>
      </w:r>
      <w:r w:rsidRPr="00695A57">
        <w:rPr>
          <w:rFonts w:hint="eastAsia"/>
          <w:szCs w:val="24"/>
        </w:rPr>
        <w:t xml:space="preserve"> </w:t>
      </w:r>
      <w:r w:rsidRPr="009B5514">
        <w:rPr>
          <w:rFonts w:hint="eastAsia"/>
          <w:szCs w:val="24"/>
        </w:rPr>
        <w:t>；发包人提供的国外标准、规范的时间：</w:t>
      </w:r>
      <w:r w:rsidRPr="00695A57">
        <w:rPr>
          <w:rFonts w:hint="eastAsia"/>
          <w:szCs w:val="24"/>
          <w:u w:val="single"/>
        </w:rPr>
        <w:t xml:space="preserve"> /</w:t>
      </w:r>
      <w:r w:rsidRPr="00695A57">
        <w:rPr>
          <w:rFonts w:hint="eastAsia"/>
          <w:szCs w:val="24"/>
        </w:rPr>
        <w:t xml:space="preserve"> </w:t>
      </w:r>
      <w:r w:rsidR="004544EA" w:rsidRPr="009B5514">
        <w:rPr>
          <w:rFonts w:hint="eastAsia"/>
          <w:szCs w:val="24"/>
        </w:rPr>
        <w:t>。</w:t>
      </w:r>
    </w:p>
    <w:p w14:paraId="5935A29E" w14:textId="77777777" w:rsidR="00834465" w:rsidRDefault="00834465" w:rsidP="00774DF8">
      <w:pPr>
        <w:pStyle w:val="41"/>
        <w:numPr>
          <w:ilvl w:val="2"/>
          <w:numId w:val="80"/>
        </w:numPr>
        <w:tabs>
          <w:tab w:val="clear" w:pos="851"/>
          <w:tab w:val="left" w:pos="720"/>
        </w:tabs>
        <w:spacing w:afterLines="0" w:after="0"/>
        <w:ind w:left="0" w:firstLine="0"/>
        <w:outlineLvl w:val="9"/>
        <w:rPr>
          <w:rFonts w:hint="eastAsia"/>
          <w:szCs w:val="24"/>
        </w:rPr>
      </w:pPr>
      <w:r w:rsidRPr="00834465">
        <w:rPr>
          <w:rFonts w:hint="eastAsia"/>
          <w:szCs w:val="24"/>
        </w:rPr>
        <w:t>没有相应成文规定的标准、规范时，由发包人在</w:t>
      </w:r>
      <w:r w:rsidR="00B324B4">
        <w:rPr>
          <w:rFonts w:hint="eastAsia"/>
          <w:szCs w:val="24"/>
        </w:rPr>
        <w:t>本条款下</w:t>
      </w:r>
      <w:r w:rsidRPr="00834465">
        <w:rPr>
          <w:rFonts w:hint="eastAsia"/>
          <w:szCs w:val="24"/>
        </w:rPr>
        <w:t>约定的时间向承包人列明技术要求，承包人按约定的时间和技术要求提出实施方法，经发包人认可后执行。承包人需要对实施方法进行研发试验的，或须对项目人员进行特殊培训及其有特殊要求的，除签约合同价已包含此项费用外，双方应另行订立协议作为合同附件，其费用由发包人承担。</w:t>
      </w:r>
    </w:p>
    <w:p w14:paraId="79AC6954" w14:textId="77777777" w:rsidR="00247797" w:rsidRPr="009B5514" w:rsidRDefault="009453B3" w:rsidP="00834465">
      <w:pPr>
        <w:wordWrap/>
        <w:topLinePunct w:val="0"/>
        <w:spacing w:afterLines="0" w:after="0"/>
        <w:ind w:leftChars="0" w:left="0" w:firstLine="480"/>
        <w:rPr>
          <w:rFonts w:hint="eastAsia"/>
          <w:szCs w:val="24"/>
        </w:rPr>
      </w:pPr>
      <w:r w:rsidRPr="009B5514">
        <w:rPr>
          <w:rFonts w:hint="eastAsia"/>
          <w:szCs w:val="24"/>
        </w:rPr>
        <w:t>没有成文规范、标准规定的约定：</w:t>
      </w:r>
      <w:r w:rsidRPr="00834465">
        <w:rPr>
          <w:rFonts w:hint="eastAsia"/>
          <w:szCs w:val="24"/>
          <w:u w:val="single"/>
        </w:rPr>
        <w:t xml:space="preserve"> / </w:t>
      </w:r>
      <w:r w:rsidR="00247797" w:rsidRPr="009B5514">
        <w:rPr>
          <w:rFonts w:hint="eastAsia"/>
          <w:szCs w:val="24"/>
        </w:rPr>
        <w:t>。</w:t>
      </w:r>
    </w:p>
    <w:p w14:paraId="6651A4DD" w14:textId="77777777" w:rsidR="00834465" w:rsidRDefault="00834465" w:rsidP="00774DF8">
      <w:pPr>
        <w:pStyle w:val="41"/>
        <w:numPr>
          <w:ilvl w:val="2"/>
          <w:numId w:val="80"/>
        </w:numPr>
        <w:tabs>
          <w:tab w:val="clear" w:pos="851"/>
          <w:tab w:val="left" w:pos="720"/>
        </w:tabs>
        <w:spacing w:afterLines="0" w:after="0"/>
        <w:ind w:left="0" w:firstLine="0"/>
        <w:outlineLvl w:val="9"/>
        <w:rPr>
          <w:rFonts w:hint="eastAsia"/>
          <w:szCs w:val="24"/>
        </w:rPr>
      </w:pPr>
      <w:r w:rsidRPr="00834465">
        <w:rPr>
          <w:rFonts w:hint="eastAsia"/>
          <w:szCs w:val="24"/>
        </w:rPr>
        <w:t>发包人对于工程的技术标准、功能要求高于或严于现行国家、行业或地方标准的，应当予以明确。除</w:t>
      </w:r>
      <w:r w:rsidR="00B324B4">
        <w:rPr>
          <w:rFonts w:hint="eastAsia"/>
          <w:szCs w:val="24"/>
        </w:rPr>
        <w:t>本条款下</w:t>
      </w:r>
      <w:r w:rsidRPr="00834465">
        <w:rPr>
          <w:rFonts w:hint="eastAsia"/>
          <w:szCs w:val="24"/>
        </w:rPr>
        <w:t>另有约定外，应视为承包人在订立合同前已充分预见前述技术标准和功能要求的复杂程度，签约合同价中已包含由此产生的费用</w:t>
      </w:r>
      <w:r>
        <w:rPr>
          <w:rFonts w:hint="eastAsia"/>
          <w:szCs w:val="24"/>
        </w:rPr>
        <w:t>。</w:t>
      </w:r>
    </w:p>
    <w:p w14:paraId="652E9B1C" w14:textId="77777777" w:rsidR="00535057" w:rsidRPr="009B5514" w:rsidRDefault="009453B3" w:rsidP="00834465">
      <w:pPr>
        <w:wordWrap/>
        <w:topLinePunct w:val="0"/>
        <w:spacing w:afterLines="0" w:after="0"/>
        <w:ind w:leftChars="0" w:left="0" w:firstLine="480"/>
        <w:rPr>
          <w:rFonts w:hint="eastAsia"/>
          <w:szCs w:val="24"/>
        </w:rPr>
      </w:pPr>
      <w:r w:rsidRPr="009B5514">
        <w:rPr>
          <w:rFonts w:hint="eastAsia"/>
          <w:szCs w:val="24"/>
        </w:rPr>
        <w:t>发包人对于工程的技术标准、功能要求：</w:t>
      </w:r>
      <w:r w:rsidR="002C14CC">
        <w:rPr>
          <w:rFonts w:hint="eastAsia"/>
          <w:szCs w:val="24"/>
          <w:u w:val="single"/>
        </w:rPr>
        <w:t>详见合同附件03《设计基础》</w:t>
      </w:r>
      <w:r w:rsidR="00767459" w:rsidRPr="009B5514">
        <w:rPr>
          <w:rFonts w:hint="eastAsia"/>
          <w:szCs w:val="24"/>
        </w:rPr>
        <w:t>。</w:t>
      </w:r>
    </w:p>
    <w:p w14:paraId="48015F6E"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07" w:name="_Ref4421717"/>
      <w:bookmarkStart w:id="108" w:name="_Toc177652777"/>
      <w:bookmarkStart w:id="109" w:name="_Toc186824279"/>
      <w:r w:rsidRPr="009B5514">
        <w:rPr>
          <w:rFonts w:ascii="宋体" w:eastAsia="宋体" w:hAnsi="宋体" w:hint="eastAsia"/>
        </w:rPr>
        <w:t>合同文件的优先顺序</w:t>
      </w:r>
      <w:bookmarkEnd w:id="96"/>
      <w:bookmarkEnd w:id="97"/>
      <w:bookmarkEnd w:id="107"/>
      <w:bookmarkEnd w:id="108"/>
      <w:bookmarkEnd w:id="109"/>
    </w:p>
    <w:p w14:paraId="77B6EC21" w14:textId="77777777" w:rsidR="00DC3AE2" w:rsidRPr="009B5514" w:rsidRDefault="00DC3AE2" w:rsidP="009B5514">
      <w:pPr>
        <w:wordWrap/>
        <w:topLinePunct w:val="0"/>
        <w:spacing w:afterLines="0" w:after="0"/>
        <w:ind w:leftChars="0" w:left="0" w:firstLine="480"/>
        <w:rPr>
          <w:rFonts w:hint="eastAsia"/>
          <w:szCs w:val="24"/>
        </w:rPr>
      </w:pPr>
      <w:bookmarkStart w:id="110" w:name="_Ref531948776"/>
      <w:bookmarkStart w:id="111" w:name="_Hlk170142617"/>
      <w:r w:rsidRPr="009B5514">
        <w:rPr>
          <w:rFonts w:hint="eastAsia"/>
          <w:szCs w:val="24"/>
        </w:rPr>
        <w:t>组成合同的各项文件应互相解释，互为说明。</w:t>
      </w:r>
      <w:bookmarkEnd w:id="110"/>
      <w:r w:rsidRPr="009B5514">
        <w:rPr>
          <w:rFonts w:hint="eastAsia"/>
          <w:szCs w:val="24"/>
        </w:rPr>
        <w:t>解释合同文件的优先顺序如下：</w:t>
      </w:r>
    </w:p>
    <w:bookmarkEnd w:id="111"/>
    <w:p w14:paraId="3F8DA0C7" w14:textId="77777777" w:rsidR="00382454" w:rsidRPr="009B5514" w:rsidRDefault="00382454"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合同协议书</w:t>
      </w:r>
    </w:p>
    <w:p w14:paraId="375DD69F" w14:textId="77777777" w:rsidR="001048D6" w:rsidRPr="009B5514" w:rsidRDefault="001048D6"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t>专用合同条件及合同附件</w:t>
      </w:r>
      <w:r w:rsidR="002A146C">
        <w:rPr>
          <w:rFonts w:hint="eastAsia"/>
          <w:szCs w:val="24"/>
        </w:rPr>
        <w:t>，</w:t>
      </w:r>
      <w:r w:rsidR="002A146C" w:rsidRPr="003D04D6">
        <w:rPr>
          <w:rFonts w:hint="eastAsia"/>
          <w:szCs w:val="24"/>
        </w:rPr>
        <w:t>项目管理程序文件</w:t>
      </w:r>
    </w:p>
    <w:p w14:paraId="25FF73EB" w14:textId="77777777" w:rsidR="001048D6" w:rsidRPr="009B5514" w:rsidRDefault="001048D6"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t>项目清单</w:t>
      </w:r>
      <w:r w:rsidR="00940844" w:rsidRPr="009B5514">
        <w:rPr>
          <w:rFonts w:hint="eastAsia"/>
          <w:szCs w:val="24"/>
        </w:rPr>
        <w:t>/价格清单</w:t>
      </w:r>
    </w:p>
    <w:p w14:paraId="540ED643" w14:textId="77777777" w:rsidR="001048D6" w:rsidRPr="009B5514" w:rsidRDefault="001048D6"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t>中标通知书</w:t>
      </w:r>
    </w:p>
    <w:p w14:paraId="583EA4A6" w14:textId="77777777" w:rsidR="001048D6" w:rsidRPr="009B5514" w:rsidRDefault="001048D6"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t>招标文件</w:t>
      </w:r>
    </w:p>
    <w:p w14:paraId="763F6C1D" w14:textId="77777777" w:rsidR="001048D6" w:rsidRPr="00BC253A" w:rsidRDefault="001048D6" w:rsidP="00774DF8">
      <w:pPr>
        <w:numPr>
          <w:ilvl w:val="0"/>
          <w:numId w:val="61"/>
        </w:numPr>
        <w:tabs>
          <w:tab w:val="left" w:pos="960"/>
        </w:tabs>
        <w:wordWrap/>
        <w:topLinePunct w:val="0"/>
        <w:spacing w:afterLines="0" w:after="0"/>
        <w:ind w:leftChars="0" w:left="0" w:firstLine="480"/>
        <w:rPr>
          <w:rFonts w:hint="eastAsia"/>
          <w:szCs w:val="24"/>
        </w:rPr>
      </w:pPr>
      <w:r w:rsidRPr="00BC253A">
        <w:rPr>
          <w:rFonts w:hint="eastAsia"/>
          <w:szCs w:val="24"/>
        </w:rPr>
        <w:t>通用合同条件</w:t>
      </w:r>
    </w:p>
    <w:p w14:paraId="7A237F61" w14:textId="77777777" w:rsidR="001048D6" w:rsidRPr="009B5514" w:rsidRDefault="006861B9" w:rsidP="00774DF8">
      <w:pPr>
        <w:numPr>
          <w:ilvl w:val="0"/>
          <w:numId w:val="61"/>
        </w:numPr>
        <w:tabs>
          <w:tab w:val="left" w:pos="960"/>
        </w:tabs>
        <w:wordWrap/>
        <w:topLinePunct w:val="0"/>
        <w:spacing w:afterLines="0" w:after="0"/>
        <w:ind w:leftChars="0" w:left="0" w:firstLine="480"/>
        <w:rPr>
          <w:rFonts w:hint="eastAsia"/>
          <w:szCs w:val="24"/>
        </w:rPr>
      </w:pPr>
      <w:r w:rsidRPr="00BC253A">
        <w:rPr>
          <w:rFonts w:hint="eastAsia"/>
          <w:szCs w:val="24"/>
        </w:rPr>
        <w:t>承包</w:t>
      </w:r>
      <w:r w:rsidR="00B608EB" w:rsidRPr="00BC253A">
        <w:rPr>
          <w:rFonts w:hint="eastAsia"/>
          <w:szCs w:val="24"/>
        </w:rPr>
        <w:t>人建议书（</w:t>
      </w:r>
      <w:r w:rsidR="001048D6" w:rsidRPr="00BC253A">
        <w:rPr>
          <w:rFonts w:hint="eastAsia"/>
          <w:szCs w:val="24"/>
        </w:rPr>
        <w:t>投标文件</w:t>
      </w:r>
      <w:r w:rsidR="00B608EB" w:rsidRPr="00BC253A">
        <w:rPr>
          <w:rFonts w:hint="eastAsia"/>
          <w:szCs w:val="24"/>
        </w:rPr>
        <w:t>）</w:t>
      </w:r>
    </w:p>
    <w:p w14:paraId="3EDAAD57" w14:textId="77777777" w:rsidR="001048D6" w:rsidRPr="009B5514" w:rsidRDefault="001048D6" w:rsidP="00774DF8">
      <w:pPr>
        <w:numPr>
          <w:ilvl w:val="0"/>
          <w:numId w:val="61"/>
        </w:numPr>
        <w:tabs>
          <w:tab w:val="left" w:pos="960"/>
        </w:tabs>
        <w:wordWrap/>
        <w:topLinePunct w:val="0"/>
        <w:spacing w:afterLines="0" w:after="0"/>
        <w:ind w:leftChars="0" w:left="0" w:firstLine="480"/>
        <w:rPr>
          <w:rFonts w:hint="eastAsia"/>
          <w:szCs w:val="24"/>
        </w:rPr>
      </w:pPr>
      <w:r w:rsidRPr="009B5514">
        <w:rPr>
          <w:rFonts w:hint="eastAsia"/>
          <w:szCs w:val="24"/>
        </w:rPr>
        <w:t>双方约定</w:t>
      </w:r>
      <w:r w:rsidR="0078283E" w:rsidRPr="009B5514">
        <w:rPr>
          <w:rFonts w:hint="eastAsia"/>
          <w:szCs w:val="24"/>
        </w:rPr>
        <w:t>的</w:t>
      </w:r>
      <w:r w:rsidRPr="009B5514">
        <w:rPr>
          <w:rFonts w:hint="eastAsia"/>
          <w:szCs w:val="24"/>
        </w:rPr>
        <w:t xml:space="preserve">其他合同文件。 </w:t>
      </w:r>
    </w:p>
    <w:p w14:paraId="6638BB3E" w14:textId="77777777" w:rsidR="00C64457" w:rsidRPr="00BC253A" w:rsidRDefault="00F85A8B" w:rsidP="00BC253A">
      <w:pPr>
        <w:wordWrap/>
        <w:topLinePunct w:val="0"/>
        <w:spacing w:afterLines="0" w:after="0"/>
        <w:ind w:leftChars="0" w:left="0" w:firstLine="480"/>
        <w:rPr>
          <w:rFonts w:hint="eastAsia"/>
          <w:szCs w:val="24"/>
        </w:rPr>
      </w:pPr>
      <w:r w:rsidRPr="009B5514">
        <w:rPr>
          <w:rFonts w:hint="eastAsia"/>
          <w:szCs w:val="24"/>
        </w:rPr>
        <w:t>上述各项合同文件包括合同当事人就该项合同文件所</w:t>
      </w:r>
      <w:proofErr w:type="gramStart"/>
      <w:r w:rsidRPr="009B5514">
        <w:rPr>
          <w:rFonts w:hint="eastAsia"/>
          <w:szCs w:val="24"/>
        </w:rPr>
        <w:t>作出</w:t>
      </w:r>
      <w:proofErr w:type="gramEnd"/>
      <w:r w:rsidRPr="009B5514">
        <w:rPr>
          <w:rFonts w:hint="eastAsia"/>
          <w:szCs w:val="24"/>
        </w:rPr>
        <w:t>的补充和修改，属于同一类内容的文件，应以</w:t>
      </w:r>
      <w:r w:rsidR="00E17E70" w:rsidRPr="009B5514">
        <w:rPr>
          <w:rFonts w:hint="eastAsia"/>
          <w:szCs w:val="24"/>
        </w:rPr>
        <w:t>双方授权代表</w:t>
      </w:r>
      <w:r w:rsidRPr="009B5514">
        <w:rPr>
          <w:rFonts w:hint="eastAsia"/>
          <w:szCs w:val="24"/>
        </w:rPr>
        <w:t>最新签署的为准。</w:t>
      </w:r>
      <w:bookmarkStart w:id="112" w:name="OLE_LINK9"/>
    </w:p>
    <w:p w14:paraId="29743528" w14:textId="77777777" w:rsidR="00C64457" w:rsidRPr="009B5514" w:rsidRDefault="008B0B26" w:rsidP="009B5514">
      <w:pPr>
        <w:wordWrap/>
        <w:topLinePunct w:val="0"/>
        <w:spacing w:afterLines="0" w:after="0"/>
        <w:ind w:leftChars="0" w:left="0" w:firstLine="480"/>
        <w:rPr>
          <w:rFonts w:hint="eastAsia"/>
          <w:szCs w:val="24"/>
        </w:rPr>
      </w:pPr>
      <w:r w:rsidRPr="009B5514">
        <w:rPr>
          <w:rFonts w:hint="eastAsia"/>
          <w:szCs w:val="24"/>
        </w:rPr>
        <w:t>构成本合同的文件应该作为一个整体来考虑，以便对合同予以完整理解，合同文件互为解释、补充</w:t>
      </w:r>
      <w:r w:rsidR="00C64457" w:rsidRPr="009B5514">
        <w:rPr>
          <w:rFonts w:hint="eastAsia"/>
          <w:szCs w:val="24"/>
        </w:rPr>
        <w:t>。如果合同某个部分规定的工作、服务或者承包人义务、责任，而在其他部分没有规定的，此情况下应视为合同整体要求，承包人应当按照合同要求执行该工作、服务或义务。</w:t>
      </w:r>
    </w:p>
    <w:p w14:paraId="6A280E21" w14:textId="77777777" w:rsidR="00C64457" w:rsidRPr="009B5514" w:rsidRDefault="008B0B26" w:rsidP="009B5514">
      <w:pPr>
        <w:wordWrap/>
        <w:topLinePunct w:val="0"/>
        <w:spacing w:afterLines="0" w:after="0"/>
        <w:ind w:leftChars="0" w:left="0" w:firstLine="480"/>
        <w:rPr>
          <w:rFonts w:hint="eastAsia"/>
          <w:szCs w:val="24"/>
        </w:rPr>
      </w:pPr>
      <w:r w:rsidRPr="009B5514">
        <w:rPr>
          <w:rFonts w:hint="eastAsia"/>
          <w:szCs w:val="24"/>
        </w:rPr>
        <w:t>如果合同中字、词、句的位置有错误、多余、遗漏以及词性的误用等都不应影响从合同整体来理解这部分的意图。</w:t>
      </w:r>
    </w:p>
    <w:p w14:paraId="1DB2F696" w14:textId="77777777" w:rsidR="00C64457" w:rsidRPr="009B5514" w:rsidRDefault="00C64457" w:rsidP="009B5514">
      <w:pPr>
        <w:wordWrap/>
        <w:topLinePunct w:val="0"/>
        <w:spacing w:afterLines="0" w:after="0"/>
        <w:ind w:leftChars="0" w:left="0" w:firstLine="480"/>
        <w:rPr>
          <w:rFonts w:hint="eastAsia"/>
          <w:szCs w:val="24"/>
        </w:rPr>
      </w:pPr>
      <w:r w:rsidRPr="009B5514">
        <w:rPr>
          <w:rFonts w:hint="eastAsia"/>
          <w:szCs w:val="24"/>
        </w:rPr>
        <w:t>如果构成本合同的文件之间（包括但不限于本合同第一部分</w:t>
      </w:r>
      <w:r w:rsidR="008B4410" w:rsidRPr="009B5514">
        <w:rPr>
          <w:rFonts w:hint="eastAsia"/>
          <w:szCs w:val="24"/>
        </w:rPr>
        <w:t>[</w:t>
      </w:r>
      <w:r w:rsidRPr="009B5514">
        <w:rPr>
          <w:rFonts w:hint="eastAsia"/>
          <w:szCs w:val="24"/>
        </w:rPr>
        <w:t>合同协议书</w:t>
      </w:r>
      <w:r w:rsidR="008B4410" w:rsidRPr="009B5514">
        <w:rPr>
          <w:rFonts w:hint="eastAsia"/>
          <w:szCs w:val="24"/>
        </w:rPr>
        <w:t>]</w:t>
      </w:r>
      <w:r w:rsidRPr="009B5514">
        <w:rPr>
          <w:szCs w:val="24"/>
        </w:rPr>
        <w:t>以及合同附件之间、工程规定之间和标准、规范之间）出现歧义、冲突和不一致，并且不能依据合同约定的解释顺序阐述清楚时，原则上以更为严格的要求</w:t>
      </w:r>
      <w:r w:rsidR="008B0B26" w:rsidRPr="009B5514">
        <w:rPr>
          <w:rFonts w:hint="eastAsia"/>
          <w:szCs w:val="24"/>
        </w:rPr>
        <w:t>或解释</w:t>
      </w:r>
      <w:r w:rsidRPr="009B5514">
        <w:rPr>
          <w:szCs w:val="24"/>
        </w:rPr>
        <w:t>为准，</w:t>
      </w:r>
      <w:r w:rsidR="008B0B26" w:rsidRPr="009B5514">
        <w:rPr>
          <w:rFonts w:hint="eastAsia"/>
          <w:szCs w:val="24"/>
        </w:rPr>
        <w:t>如果由此产生异议，由发包人代表以澄清的方式发出指示，澄清发包人的要求或解释</w:t>
      </w:r>
      <w:r w:rsidRPr="009B5514">
        <w:rPr>
          <w:szCs w:val="24"/>
        </w:rPr>
        <w:t>。</w:t>
      </w:r>
      <w:r w:rsidR="008B0B26" w:rsidRPr="009B5514">
        <w:rPr>
          <w:rFonts w:hint="eastAsia"/>
          <w:szCs w:val="24"/>
        </w:rPr>
        <w:t>承包人应遵照发包人代表发出的指示执行，由此产生的全部成本和费用由承包人承担。如果意识到本合同组成文件之间存在歧义、冲突和不一致时，承包人应立即通知发包人并要求发包人依照本条约定对该问题做出指示，最终按照发包人的指示执行。为避免引起歧义，国家强制性标准必须执行。</w:t>
      </w:r>
      <w:bookmarkEnd w:id="112"/>
    </w:p>
    <w:p w14:paraId="75AA8FDC" w14:textId="77777777" w:rsidR="001F577F" w:rsidRPr="009B5514" w:rsidRDefault="008B0B26" w:rsidP="009B5514">
      <w:pPr>
        <w:wordWrap/>
        <w:topLinePunct w:val="0"/>
        <w:spacing w:afterLines="0" w:after="0"/>
        <w:ind w:leftChars="0" w:left="0" w:firstLine="480"/>
        <w:rPr>
          <w:rFonts w:hint="eastAsia"/>
          <w:szCs w:val="24"/>
        </w:rPr>
      </w:pPr>
      <w:r w:rsidRPr="009B5514">
        <w:rPr>
          <w:rFonts w:hint="eastAsia"/>
          <w:szCs w:val="24"/>
        </w:rPr>
        <w:t>按照良好的行业惯例，如果某项工作和服务是</w:t>
      </w:r>
      <w:r w:rsidR="00A71BEB" w:rsidRPr="009B5514">
        <w:rPr>
          <w:rFonts w:hint="eastAsia"/>
          <w:szCs w:val="24"/>
        </w:rPr>
        <w:t>承包人</w:t>
      </w:r>
      <w:r w:rsidRPr="009B5514">
        <w:rPr>
          <w:rFonts w:hint="eastAsia"/>
          <w:szCs w:val="24"/>
        </w:rPr>
        <w:t>圆满完成合同工作所必需的，但该项工作和服务未在合同中做出明确约定，那么，此项工作和服务应视为已经包含在合同中并成为合同工作一部分。</w:t>
      </w:r>
      <w:r w:rsidR="00A71BEB" w:rsidRPr="009B5514">
        <w:rPr>
          <w:rFonts w:hint="eastAsia"/>
          <w:szCs w:val="24"/>
        </w:rPr>
        <w:t>承包人</w:t>
      </w:r>
      <w:r w:rsidRPr="009B5514">
        <w:rPr>
          <w:rFonts w:hint="eastAsia"/>
          <w:szCs w:val="24"/>
        </w:rPr>
        <w:t>按照本条完成的工作和服务不应被视为合同项下的变更，因此所发生的全部费用由</w:t>
      </w:r>
      <w:r w:rsidR="00A71BEB" w:rsidRPr="009B5514">
        <w:rPr>
          <w:rFonts w:hint="eastAsia"/>
          <w:szCs w:val="24"/>
        </w:rPr>
        <w:t>承包人</w:t>
      </w:r>
      <w:r w:rsidRPr="009B5514">
        <w:rPr>
          <w:rFonts w:hint="eastAsia"/>
          <w:szCs w:val="24"/>
        </w:rPr>
        <w:t>承担。</w:t>
      </w:r>
    </w:p>
    <w:p w14:paraId="2B5DF40B" w14:textId="77777777" w:rsidR="00C21B86" w:rsidRPr="009B5514" w:rsidRDefault="00C21B86" w:rsidP="009B5514">
      <w:pPr>
        <w:wordWrap/>
        <w:topLinePunct w:val="0"/>
        <w:spacing w:afterLines="0" w:after="0"/>
        <w:ind w:leftChars="0" w:left="0" w:firstLine="480"/>
        <w:rPr>
          <w:rFonts w:hint="eastAsia"/>
          <w:szCs w:val="24"/>
        </w:rPr>
      </w:pPr>
      <w:r w:rsidRPr="009B5514">
        <w:rPr>
          <w:rFonts w:hint="eastAsia"/>
          <w:szCs w:val="24"/>
        </w:rPr>
        <w:t>在解释本合同时，</w:t>
      </w:r>
      <w:proofErr w:type="gramStart"/>
      <w:r w:rsidRPr="009B5514">
        <w:rPr>
          <w:rFonts w:hint="eastAsia"/>
          <w:szCs w:val="24"/>
        </w:rPr>
        <w:t>作出</w:t>
      </w:r>
      <w:proofErr w:type="gramEnd"/>
      <w:r w:rsidRPr="009B5514">
        <w:rPr>
          <w:rFonts w:hint="eastAsia"/>
          <w:szCs w:val="24"/>
        </w:rPr>
        <w:t>不利于合同起草一方的解释规则不适用。</w:t>
      </w:r>
    </w:p>
    <w:p w14:paraId="4E680D0E"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13" w:name="_Ref4422060"/>
      <w:bookmarkStart w:id="114" w:name="_Ref11917818"/>
      <w:bookmarkStart w:id="115" w:name="_Toc177652778"/>
      <w:bookmarkStart w:id="116" w:name="_Toc186824280"/>
      <w:bookmarkStart w:id="117" w:name="_Ref531949803"/>
      <w:bookmarkStart w:id="118" w:name="_Ref531949822"/>
      <w:bookmarkStart w:id="119" w:name="_Ref531949807"/>
      <w:r w:rsidRPr="009B5514">
        <w:rPr>
          <w:rFonts w:ascii="宋体" w:eastAsia="宋体" w:hAnsi="宋体" w:hint="eastAsia"/>
        </w:rPr>
        <w:lastRenderedPageBreak/>
        <w:t>文件的提供和</w:t>
      </w:r>
      <w:bookmarkEnd w:id="113"/>
      <w:r w:rsidRPr="009B5514">
        <w:rPr>
          <w:rFonts w:ascii="宋体" w:eastAsia="宋体" w:hAnsi="宋体" w:hint="eastAsia"/>
        </w:rPr>
        <w:t>照管</w:t>
      </w:r>
      <w:bookmarkEnd w:id="114"/>
      <w:bookmarkEnd w:id="115"/>
      <w:bookmarkEnd w:id="116"/>
    </w:p>
    <w:p w14:paraId="08C9C1BC" w14:textId="77777777" w:rsidR="00282FF9" w:rsidRPr="009B5514" w:rsidRDefault="00282FF9" w:rsidP="00774DF8">
      <w:pPr>
        <w:pStyle w:val="a"/>
        <w:keepNext/>
        <w:numPr>
          <w:ilvl w:val="0"/>
          <w:numId w:val="27"/>
        </w:numPr>
        <w:tabs>
          <w:tab w:val="clear" w:pos="993"/>
          <w:tab w:val="left" w:pos="851"/>
        </w:tabs>
        <w:spacing w:afterLines="0" w:after="0"/>
        <w:ind w:leftChars="0"/>
        <w:outlineLvl w:val="3"/>
        <w:rPr>
          <w:rFonts w:cs="Times New Roman" w:hint="eastAsia"/>
          <w:vanish/>
          <w:kern w:val="2"/>
          <w:szCs w:val="24"/>
        </w:rPr>
      </w:pPr>
      <w:bookmarkStart w:id="120" w:name="_Ref4421991"/>
    </w:p>
    <w:p w14:paraId="3F19EF23" w14:textId="77777777" w:rsidR="00282FF9" w:rsidRPr="009B5514" w:rsidRDefault="00282FF9" w:rsidP="00774DF8">
      <w:pPr>
        <w:pStyle w:val="a"/>
        <w:keepNext/>
        <w:numPr>
          <w:ilvl w:val="1"/>
          <w:numId w:val="27"/>
        </w:numPr>
        <w:tabs>
          <w:tab w:val="clear" w:pos="993"/>
          <w:tab w:val="left" w:pos="851"/>
        </w:tabs>
        <w:spacing w:afterLines="0" w:after="0"/>
        <w:ind w:leftChars="0"/>
        <w:outlineLvl w:val="3"/>
        <w:rPr>
          <w:rFonts w:cs="Times New Roman" w:hint="eastAsia"/>
          <w:vanish/>
          <w:kern w:val="2"/>
          <w:szCs w:val="24"/>
        </w:rPr>
      </w:pPr>
    </w:p>
    <w:p w14:paraId="60F7E123" w14:textId="77777777" w:rsidR="00282FF9" w:rsidRPr="009B5514" w:rsidRDefault="00282FF9" w:rsidP="00774DF8">
      <w:pPr>
        <w:pStyle w:val="a"/>
        <w:keepNext/>
        <w:numPr>
          <w:ilvl w:val="1"/>
          <w:numId w:val="27"/>
        </w:numPr>
        <w:tabs>
          <w:tab w:val="clear" w:pos="993"/>
          <w:tab w:val="left" w:pos="851"/>
        </w:tabs>
        <w:spacing w:afterLines="0" w:after="0"/>
        <w:ind w:leftChars="0"/>
        <w:outlineLvl w:val="3"/>
        <w:rPr>
          <w:rFonts w:cs="Times New Roman" w:hint="eastAsia"/>
          <w:vanish/>
          <w:kern w:val="2"/>
          <w:szCs w:val="24"/>
        </w:rPr>
      </w:pPr>
    </w:p>
    <w:p w14:paraId="2084EA3C" w14:textId="77777777" w:rsidR="00282FF9" w:rsidRPr="009B5514" w:rsidRDefault="00282FF9" w:rsidP="00774DF8">
      <w:pPr>
        <w:pStyle w:val="a"/>
        <w:keepNext/>
        <w:numPr>
          <w:ilvl w:val="1"/>
          <w:numId w:val="27"/>
        </w:numPr>
        <w:tabs>
          <w:tab w:val="clear" w:pos="993"/>
          <w:tab w:val="left" w:pos="851"/>
        </w:tabs>
        <w:spacing w:afterLines="0" w:after="0"/>
        <w:ind w:leftChars="0"/>
        <w:outlineLvl w:val="3"/>
        <w:rPr>
          <w:rFonts w:cs="Times New Roman" w:hint="eastAsia"/>
          <w:vanish/>
          <w:kern w:val="2"/>
          <w:szCs w:val="24"/>
        </w:rPr>
      </w:pPr>
    </w:p>
    <w:p w14:paraId="261AD691" w14:textId="77777777" w:rsidR="00282FF9" w:rsidRPr="009B5514" w:rsidRDefault="00282FF9" w:rsidP="00774DF8">
      <w:pPr>
        <w:pStyle w:val="a"/>
        <w:keepNext/>
        <w:numPr>
          <w:ilvl w:val="1"/>
          <w:numId w:val="27"/>
        </w:numPr>
        <w:tabs>
          <w:tab w:val="clear" w:pos="993"/>
          <w:tab w:val="left" w:pos="851"/>
        </w:tabs>
        <w:spacing w:afterLines="0" w:after="0"/>
        <w:ind w:leftChars="0"/>
        <w:outlineLvl w:val="3"/>
        <w:rPr>
          <w:rFonts w:cs="Times New Roman" w:hint="eastAsia"/>
          <w:vanish/>
          <w:kern w:val="2"/>
          <w:szCs w:val="24"/>
        </w:rPr>
      </w:pPr>
    </w:p>
    <w:p w14:paraId="6EA63930" w14:textId="77777777" w:rsidR="00282FF9" w:rsidRPr="009B5514" w:rsidRDefault="00282FF9" w:rsidP="00774DF8">
      <w:pPr>
        <w:pStyle w:val="a"/>
        <w:keepNext/>
        <w:numPr>
          <w:ilvl w:val="1"/>
          <w:numId w:val="27"/>
        </w:numPr>
        <w:tabs>
          <w:tab w:val="clear" w:pos="993"/>
          <w:tab w:val="left" w:pos="851"/>
        </w:tabs>
        <w:spacing w:afterLines="0" w:after="0"/>
        <w:ind w:leftChars="0"/>
        <w:outlineLvl w:val="3"/>
        <w:rPr>
          <w:rFonts w:cs="Times New Roman" w:hint="eastAsia"/>
          <w:vanish/>
          <w:kern w:val="2"/>
          <w:szCs w:val="24"/>
        </w:rPr>
      </w:pPr>
    </w:p>
    <w:p w14:paraId="79ECCF55" w14:textId="77777777" w:rsidR="00FF698E" w:rsidRPr="009B5514" w:rsidRDefault="00FF698E" w:rsidP="00774DF8">
      <w:pPr>
        <w:pStyle w:val="a"/>
        <w:keepNext/>
        <w:numPr>
          <w:ilvl w:val="1"/>
          <w:numId w:val="60"/>
        </w:numPr>
        <w:tabs>
          <w:tab w:val="clear" w:pos="993"/>
          <w:tab w:val="left" w:pos="851"/>
        </w:tabs>
        <w:spacing w:afterLines="0" w:after="0"/>
        <w:ind w:leftChars="0"/>
        <w:outlineLvl w:val="3"/>
        <w:rPr>
          <w:rFonts w:cs="Times New Roman" w:hint="eastAsia"/>
          <w:vanish/>
          <w:kern w:val="2"/>
          <w:szCs w:val="24"/>
        </w:rPr>
      </w:pPr>
    </w:p>
    <w:p w14:paraId="0CDAFB79" w14:textId="77777777" w:rsidR="00FF698E" w:rsidRPr="009B5514" w:rsidRDefault="00FF698E" w:rsidP="00774DF8">
      <w:pPr>
        <w:pStyle w:val="a"/>
        <w:keepNext/>
        <w:numPr>
          <w:ilvl w:val="1"/>
          <w:numId w:val="60"/>
        </w:numPr>
        <w:tabs>
          <w:tab w:val="clear" w:pos="993"/>
          <w:tab w:val="left" w:pos="851"/>
        </w:tabs>
        <w:spacing w:afterLines="0" w:after="0"/>
        <w:ind w:leftChars="0"/>
        <w:outlineLvl w:val="3"/>
        <w:rPr>
          <w:rFonts w:cs="Times New Roman" w:hint="eastAsia"/>
          <w:vanish/>
          <w:kern w:val="2"/>
          <w:szCs w:val="24"/>
        </w:rPr>
      </w:pPr>
    </w:p>
    <w:p w14:paraId="47EE13B8" w14:textId="77777777" w:rsidR="00FF698E" w:rsidRPr="009B5514" w:rsidRDefault="00FF698E" w:rsidP="00774DF8">
      <w:pPr>
        <w:pStyle w:val="a"/>
        <w:keepNext/>
        <w:numPr>
          <w:ilvl w:val="1"/>
          <w:numId w:val="60"/>
        </w:numPr>
        <w:tabs>
          <w:tab w:val="clear" w:pos="993"/>
          <w:tab w:val="left" w:pos="851"/>
        </w:tabs>
        <w:spacing w:afterLines="0" w:after="0"/>
        <w:ind w:leftChars="0"/>
        <w:outlineLvl w:val="3"/>
        <w:rPr>
          <w:rFonts w:cs="Times New Roman" w:hint="eastAsia"/>
          <w:vanish/>
          <w:kern w:val="2"/>
          <w:szCs w:val="24"/>
        </w:rPr>
      </w:pPr>
    </w:p>
    <w:p w14:paraId="13774D9E" w14:textId="77777777" w:rsidR="00FF698E" w:rsidRPr="009B5514" w:rsidRDefault="00FF698E" w:rsidP="00774DF8">
      <w:pPr>
        <w:pStyle w:val="a"/>
        <w:keepNext/>
        <w:numPr>
          <w:ilvl w:val="1"/>
          <w:numId w:val="60"/>
        </w:numPr>
        <w:tabs>
          <w:tab w:val="clear" w:pos="993"/>
          <w:tab w:val="left" w:pos="851"/>
        </w:tabs>
        <w:spacing w:afterLines="0" w:after="0"/>
        <w:ind w:leftChars="0"/>
        <w:outlineLvl w:val="3"/>
        <w:rPr>
          <w:rFonts w:cs="Times New Roman" w:hint="eastAsia"/>
          <w:vanish/>
          <w:kern w:val="2"/>
          <w:szCs w:val="24"/>
        </w:rPr>
      </w:pPr>
    </w:p>
    <w:p w14:paraId="62E95CB8" w14:textId="77777777" w:rsidR="00FF698E" w:rsidRPr="009B5514" w:rsidRDefault="00FF698E" w:rsidP="00774DF8">
      <w:pPr>
        <w:pStyle w:val="a"/>
        <w:keepNext/>
        <w:numPr>
          <w:ilvl w:val="1"/>
          <w:numId w:val="60"/>
        </w:numPr>
        <w:tabs>
          <w:tab w:val="clear" w:pos="993"/>
          <w:tab w:val="left" w:pos="851"/>
        </w:tabs>
        <w:spacing w:afterLines="0" w:after="0"/>
        <w:ind w:leftChars="0"/>
        <w:outlineLvl w:val="3"/>
        <w:rPr>
          <w:rFonts w:cs="Times New Roman" w:hint="eastAsia"/>
          <w:vanish/>
          <w:kern w:val="2"/>
          <w:szCs w:val="24"/>
        </w:rPr>
      </w:pPr>
    </w:p>
    <w:p w14:paraId="2D96F322" w14:textId="77777777" w:rsidR="00DC3AE2" w:rsidRPr="009B5514" w:rsidRDefault="00DC3AE2" w:rsidP="00774DF8">
      <w:pPr>
        <w:pStyle w:val="41"/>
        <w:numPr>
          <w:ilvl w:val="2"/>
          <w:numId w:val="81"/>
        </w:numPr>
        <w:tabs>
          <w:tab w:val="clear" w:pos="851"/>
          <w:tab w:val="left" w:pos="720"/>
        </w:tabs>
        <w:spacing w:afterLines="0" w:after="0"/>
        <w:ind w:left="0" w:firstLine="0"/>
        <w:outlineLvl w:val="9"/>
        <w:rPr>
          <w:rFonts w:hint="eastAsia"/>
          <w:szCs w:val="24"/>
        </w:rPr>
      </w:pPr>
      <w:r w:rsidRPr="009B5514">
        <w:rPr>
          <w:rFonts w:hint="eastAsia"/>
          <w:szCs w:val="24"/>
        </w:rPr>
        <w:t>发包人文件的提供</w:t>
      </w:r>
      <w:bookmarkEnd w:id="120"/>
    </w:p>
    <w:p w14:paraId="12FA3599" w14:textId="77777777" w:rsidR="00F03D87" w:rsidRPr="009B5514" w:rsidRDefault="00917B08" w:rsidP="009B5514">
      <w:pPr>
        <w:wordWrap/>
        <w:topLinePunct w:val="0"/>
        <w:spacing w:afterLines="0" w:after="0"/>
        <w:ind w:leftChars="0" w:left="0" w:firstLine="480"/>
        <w:rPr>
          <w:rFonts w:hint="eastAsia"/>
          <w:szCs w:val="24"/>
        </w:rPr>
      </w:pPr>
      <w:r w:rsidRPr="009B5514">
        <w:rPr>
          <w:rFonts w:hint="eastAsia"/>
          <w:szCs w:val="24"/>
        </w:rPr>
        <w:t>发包人应</w:t>
      </w:r>
      <w:r w:rsidR="00EF7907" w:rsidRPr="009B5514">
        <w:rPr>
          <w:rFonts w:hint="eastAsia"/>
          <w:szCs w:val="24"/>
        </w:rPr>
        <w:t>根据承包人工作需要的</w:t>
      </w:r>
      <w:r w:rsidRPr="009B5514">
        <w:rPr>
          <w:rFonts w:hint="eastAsia"/>
          <w:szCs w:val="24"/>
        </w:rPr>
        <w:t>期限、数量和形式向承包人免费提供前期工作相关资料、环境保护、气象水文、地质条件进行工程设计、现场施工等工程实施所需的文件。因发包人未按合同约定提供文件造成工期延误的，按照第8.7.1项[因发包人原因导致工期延误]约定办理</w:t>
      </w:r>
      <w:r w:rsidR="00834CA0" w:rsidRPr="009B5514">
        <w:rPr>
          <w:rFonts w:hint="eastAsia"/>
          <w:szCs w:val="24"/>
        </w:rPr>
        <w:t>。</w:t>
      </w:r>
      <w:r w:rsidR="00945C33" w:rsidRPr="009B5514">
        <w:rPr>
          <w:rFonts w:hint="eastAsia"/>
          <w:szCs w:val="24"/>
        </w:rPr>
        <w:t xml:space="preserve"> </w:t>
      </w:r>
    </w:p>
    <w:p w14:paraId="23E6E4AF" w14:textId="77777777" w:rsidR="00DC3AE2" w:rsidRPr="009B5514" w:rsidRDefault="00DC3AE2" w:rsidP="00774DF8">
      <w:pPr>
        <w:pStyle w:val="41"/>
        <w:numPr>
          <w:ilvl w:val="2"/>
          <w:numId w:val="81"/>
        </w:numPr>
        <w:tabs>
          <w:tab w:val="clear" w:pos="851"/>
          <w:tab w:val="left" w:pos="720"/>
        </w:tabs>
        <w:spacing w:afterLines="0" w:after="0"/>
        <w:ind w:left="0" w:firstLine="0"/>
        <w:outlineLvl w:val="9"/>
        <w:rPr>
          <w:rFonts w:hint="eastAsia"/>
          <w:szCs w:val="24"/>
        </w:rPr>
      </w:pPr>
      <w:bookmarkStart w:id="121" w:name="_Ref4422317"/>
      <w:r w:rsidRPr="009B5514">
        <w:rPr>
          <w:rFonts w:hint="eastAsia"/>
          <w:szCs w:val="24"/>
        </w:rPr>
        <w:t>承包人文件的提供</w:t>
      </w:r>
      <w:bookmarkEnd w:id="121"/>
    </w:p>
    <w:p w14:paraId="6BDFC69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承包人文件应包含下列内容，并用第</w:t>
      </w:r>
      <w:r w:rsidRPr="009B5514">
        <w:rPr>
          <w:szCs w:val="24"/>
        </w:rPr>
        <w:t>1.2</w:t>
      </w:r>
      <w:r w:rsidRPr="009B5514">
        <w:rPr>
          <w:rFonts w:hint="eastAsia"/>
          <w:szCs w:val="24"/>
        </w:rPr>
        <w:t>款[语言文字]约定的语言制作：</w:t>
      </w:r>
    </w:p>
    <w:p w14:paraId="02D297D4" w14:textId="77777777" w:rsidR="00DC3AE2" w:rsidRPr="009B5514" w:rsidRDefault="00717DAC" w:rsidP="00774DF8">
      <w:pPr>
        <w:numPr>
          <w:ilvl w:val="1"/>
          <w:numId w:val="65"/>
        </w:numPr>
        <w:tabs>
          <w:tab w:val="left" w:pos="1080"/>
        </w:tabs>
        <w:wordWrap/>
        <w:topLinePunct w:val="0"/>
        <w:spacing w:afterLines="0" w:after="0"/>
        <w:ind w:leftChars="0" w:left="0" w:firstLine="480"/>
        <w:rPr>
          <w:rFonts w:hint="eastAsia"/>
          <w:szCs w:val="24"/>
        </w:rPr>
      </w:pPr>
      <w:r w:rsidRPr="009B5514">
        <w:rPr>
          <w:rFonts w:hint="eastAsia"/>
          <w:szCs w:val="24"/>
        </w:rPr>
        <w:t>合同</w:t>
      </w:r>
      <w:r w:rsidR="00DC3AE2" w:rsidRPr="009B5514">
        <w:rPr>
          <w:rFonts w:hint="eastAsia"/>
          <w:szCs w:val="24"/>
        </w:rPr>
        <w:t>中规定</w:t>
      </w:r>
      <w:r w:rsidR="00EF7907" w:rsidRPr="009B5514">
        <w:rPr>
          <w:rFonts w:hint="eastAsia"/>
          <w:szCs w:val="24"/>
        </w:rPr>
        <w:t>图纸、交工资料等</w:t>
      </w:r>
      <w:r w:rsidR="00DC3AE2" w:rsidRPr="009B5514">
        <w:rPr>
          <w:rFonts w:hint="eastAsia"/>
          <w:szCs w:val="24"/>
        </w:rPr>
        <w:t>相关文件；</w:t>
      </w:r>
    </w:p>
    <w:p w14:paraId="641754FD" w14:textId="77777777" w:rsidR="00DC3AE2" w:rsidRPr="009B5514" w:rsidRDefault="00DC3AE2" w:rsidP="00774DF8">
      <w:pPr>
        <w:numPr>
          <w:ilvl w:val="1"/>
          <w:numId w:val="65"/>
        </w:numPr>
        <w:tabs>
          <w:tab w:val="left" w:pos="1080"/>
        </w:tabs>
        <w:wordWrap/>
        <w:topLinePunct w:val="0"/>
        <w:spacing w:afterLines="0" w:after="0"/>
        <w:ind w:leftChars="0" w:left="0" w:firstLine="480"/>
        <w:rPr>
          <w:rFonts w:hint="eastAsia"/>
          <w:szCs w:val="24"/>
        </w:rPr>
      </w:pPr>
      <w:r w:rsidRPr="009B5514">
        <w:rPr>
          <w:rFonts w:hint="eastAsia"/>
          <w:szCs w:val="24"/>
        </w:rPr>
        <w:t>满足工程相关行政审批手续所必须的应由承包人负责的相关文件；</w:t>
      </w:r>
    </w:p>
    <w:p w14:paraId="6E2457DC" w14:textId="77777777" w:rsidR="00DC3AE2" w:rsidRPr="009B5514" w:rsidRDefault="00DC3AE2" w:rsidP="00774DF8">
      <w:pPr>
        <w:numPr>
          <w:ilvl w:val="1"/>
          <w:numId w:val="65"/>
        </w:numPr>
        <w:tabs>
          <w:tab w:val="left" w:pos="1080"/>
        </w:tabs>
        <w:wordWrap/>
        <w:topLinePunct w:val="0"/>
        <w:spacing w:afterLines="0" w:after="0"/>
        <w:ind w:leftChars="0" w:left="0" w:firstLine="480"/>
        <w:rPr>
          <w:rFonts w:hint="eastAsia"/>
          <w:szCs w:val="24"/>
        </w:rPr>
      </w:pPr>
      <w:r w:rsidRPr="009B5514">
        <w:rPr>
          <w:rFonts w:hint="eastAsia"/>
          <w:szCs w:val="24"/>
        </w:rPr>
        <w:t>第</w:t>
      </w:r>
      <w:r w:rsidRPr="009B5514">
        <w:rPr>
          <w:szCs w:val="24"/>
        </w:rPr>
        <w:t>5.4</w:t>
      </w:r>
      <w:r w:rsidRPr="009B5514">
        <w:rPr>
          <w:rFonts w:hint="eastAsia"/>
          <w:szCs w:val="24"/>
        </w:rPr>
        <w:t>款[竣工文件]与第</w:t>
      </w:r>
      <w:r w:rsidRPr="009B5514">
        <w:rPr>
          <w:szCs w:val="24"/>
        </w:rPr>
        <w:t>5.5</w:t>
      </w:r>
      <w:r w:rsidRPr="009B5514">
        <w:rPr>
          <w:rFonts w:hint="eastAsia"/>
          <w:szCs w:val="24"/>
        </w:rPr>
        <w:t>款[操作和维修手册]中要求的相关文件。</w:t>
      </w:r>
    </w:p>
    <w:p w14:paraId="034B7DA0" w14:textId="77777777" w:rsidR="002D2E17" w:rsidRPr="009B5514" w:rsidRDefault="002D2E17" w:rsidP="009B5514">
      <w:pPr>
        <w:wordWrap/>
        <w:topLinePunct w:val="0"/>
        <w:spacing w:afterLines="0" w:after="0"/>
        <w:ind w:leftChars="0" w:left="0" w:firstLine="480"/>
        <w:rPr>
          <w:rFonts w:hint="eastAsia"/>
          <w:szCs w:val="24"/>
        </w:rPr>
      </w:pPr>
      <w:r w:rsidRPr="009B5514">
        <w:rPr>
          <w:rFonts w:hint="eastAsia"/>
          <w:szCs w:val="24"/>
        </w:rPr>
        <w:t>承包人给予发包人无期限的、可转让的、非排他的、免费的使用承包人文件的许可，包括双方对它们做出的修改和使用修改后的文件许可。这项许可应：</w:t>
      </w:r>
    </w:p>
    <w:p w14:paraId="021F096B" w14:textId="77777777" w:rsidR="002D2E17" w:rsidRPr="009B5514" w:rsidRDefault="002D2E17" w:rsidP="00774DF8">
      <w:pPr>
        <w:numPr>
          <w:ilvl w:val="1"/>
          <w:numId w:val="66"/>
        </w:numPr>
        <w:tabs>
          <w:tab w:val="left" w:pos="1080"/>
        </w:tabs>
        <w:wordWrap/>
        <w:topLinePunct w:val="0"/>
        <w:spacing w:afterLines="0" w:after="0"/>
        <w:ind w:leftChars="0" w:left="0" w:firstLine="480"/>
        <w:rPr>
          <w:rFonts w:hint="eastAsia"/>
          <w:szCs w:val="24"/>
        </w:rPr>
      </w:pPr>
      <w:r w:rsidRPr="009B5514">
        <w:rPr>
          <w:szCs w:val="24"/>
        </w:rPr>
        <w:t>允许发包人或第三方为建设、运行、维修、改进、调整、修复、报批和拆除本工程之目的，复制和使用承包人文件。</w:t>
      </w:r>
    </w:p>
    <w:p w14:paraId="7BB8FA61" w14:textId="77777777" w:rsidR="00330AA0" w:rsidRPr="009B5514" w:rsidRDefault="002D2E17" w:rsidP="00774DF8">
      <w:pPr>
        <w:numPr>
          <w:ilvl w:val="1"/>
          <w:numId w:val="66"/>
        </w:numPr>
        <w:tabs>
          <w:tab w:val="left" w:pos="1080"/>
        </w:tabs>
        <w:wordWrap/>
        <w:topLinePunct w:val="0"/>
        <w:spacing w:afterLines="0" w:after="0"/>
        <w:ind w:leftChars="0" w:left="0" w:firstLine="480"/>
        <w:rPr>
          <w:rFonts w:hint="eastAsia"/>
          <w:szCs w:val="24"/>
        </w:rPr>
      </w:pPr>
      <w:r w:rsidRPr="009B5514">
        <w:rPr>
          <w:szCs w:val="24"/>
        </w:rPr>
        <w:t>承包人文件是计算机程序或其它软件，允许发包人或第三方在合同设定的承包人文件使用范围内的计算机上运行。</w:t>
      </w:r>
    </w:p>
    <w:p w14:paraId="026A4809" w14:textId="77777777" w:rsidR="00DC3AE2" w:rsidRPr="009B5514" w:rsidRDefault="00DC3AE2" w:rsidP="00774DF8">
      <w:pPr>
        <w:pStyle w:val="41"/>
        <w:numPr>
          <w:ilvl w:val="2"/>
          <w:numId w:val="81"/>
        </w:numPr>
        <w:tabs>
          <w:tab w:val="clear" w:pos="851"/>
          <w:tab w:val="left" w:pos="720"/>
        </w:tabs>
        <w:spacing w:afterLines="0" w:after="0"/>
        <w:ind w:left="0" w:firstLine="0"/>
        <w:outlineLvl w:val="9"/>
        <w:rPr>
          <w:rFonts w:hint="eastAsia"/>
          <w:szCs w:val="24"/>
        </w:rPr>
      </w:pPr>
      <w:r w:rsidRPr="009B5514">
        <w:rPr>
          <w:rFonts w:hint="eastAsia"/>
          <w:szCs w:val="24"/>
        </w:rPr>
        <w:t>文件错误的通知</w:t>
      </w:r>
    </w:p>
    <w:p w14:paraId="425A235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任何一方发现文件中存在明显的错误或疏忽，应及时通知另一方。</w:t>
      </w:r>
    </w:p>
    <w:p w14:paraId="170B7311" w14:textId="77777777" w:rsidR="00DC3AE2" w:rsidRPr="009B5514" w:rsidRDefault="00DC3AE2" w:rsidP="00774DF8">
      <w:pPr>
        <w:pStyle w:val="41"/>
        <w:numPr>
          <w:ilvl w:val="2"/>
          <w:numId w:val="81"/>
        </w:numPr>
        <w:tabs>
          <w:tab w:val="clear" w:pos="851"/>
          <w:tab w:val="left" w:pos="720"/>
        </w:tabs>
        <w:spacing w:afterLines="0" w:after="0"/>
        <w:ind w:left="0" w:firstLine="0"/>
        <w:outlineLvl w:val="9"/>
        <w:rPr>
          <w:rFonts w:hint="eastAsia"/>
          <w:szCs w:val="24"/>
        </w:rPr>
      </w:pPr>
      <w:bookmarkStart w:id="122" w:name="_Ref4678410"/>
      <w:bookmarkStart w:id="123" w:name="_Ref11957673"/>
      <w:r w:rsidRPr="009B5514">
        <w:rPr>
          <w:rFonts w:hint="eastAsia"/>
          <w:szCs w:val="24"/>
        </w:rPr>
        <w:t>文件的</w:t>
      </w:r>
      <w:bookmarkEnd w:id="122"/>
      <w:r w:rsidRPr="009B5514">
        <w:rPr>
          <w:rFonts w:hint="eastAsia"/>
          <w:szCs w:val="24"/>
        </w:rPr>
        <w:t>照管</w:t>
      </w:r>
      <w:bookmarkEnd w:id="123"/>
    </w:p>
    <w:p w14:paraId="2D4A1A36"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承包人应在现场保留一份合同</w:t>
      </w:r>
      <w:r w:rsidR="00917B08" w:rsidRPr="009B5514">
        <w:rPr>
          <w:rFonts w:hint="eastAsia"/>
          <w:szCs w:val="24"/>
        </w:rPr>
        <w:t>，</w:t>
      </w:r>
      <w:r w:rsidR="009271F1" w:rsidRPr="009B5514">
        <w:rPr>
          <w:rFonts w:hint="eastAsia"/>
          <w:szCs w:val="24"/>
        </w:rPr>
        <w:t>合同</w:t>
      </w:r>
      <w:r w:rsidRPr="009B5514">
        <w:rPr>
          <w:rFonts w:hint="eastAsia"/>
          <w:szCs w:val="24"/>
        </w:rPr>
        <w:t>中列出的所有文件、承包人文件、变更以及其他根据合同收发的往来信函。发包人和</w:t>
      </w:r>
      <w:r w:rsidR="00AE58F6" w:rsidRPr="009B5514">
        <w:rPr>
          <w:rFonts w:hint="eastAsia"/>
          <w:szCs w:val="24"/>
        </w:rPr>
        <w:t>监理人</w:t>
      </w:r>
      <w:r w:rsidRPr="009B5514">
        <w:rPr>
          <w:rFonts w:hint="eastAsia"/>
          <w:szCs w:val="24"/>
        </w:rPr>
        <w:t>有权在任何合理的时间查阅和使用上述所有文件。</w:t>
      </w:r>
    </w:p>
    <w:p w14:paraId="0EDC4497" w14:textId="77777777" w:rsidR="00834CA0" w:rsidRPr="009B5514" w:rsidRDefault="00834CA0" w:rsidP="009B5514">
      <w:pPr>
        <w:wordWrap/>
        <w:topLinePunct w:val="0"/>
        <w:spacing w:afterLines="0" w:after="0"/>
        <w:ind w:leftChars="0" w:left="0" w:firstLine="480"/>
        <w:rPr>
          <w:rFonts w:hint="eastAsia"/>
          <w:szCs w:val="24"/>
        </w:rPr>
      </w:pPr>
      <w:r w:rsidRPr="009B5514">
        <w:rPr>
          <w:rFonts w:hint="eastAsia"/>
          <w:szCs w:val="24"/>
        </w:rPr>
        <w:t>关于现场文件准备的约定：</w:t>
      </w:r>
      <w:r w:rsidR="00D606C7" w:rsidRPr="002B670D">
        <w:rPr>
          <w:rFonts w:hint="eastAsia"/>
          <w:szCs w:val="24"/>
        </w:rPr>
        <w:t>满足</w:t>
      </w:r>
      <w:r w:rsidR="00010FBC" w:rsidRPr="002B670D">
        <w:rPr>
          <w:rFonts w:hint="eastAsia"/>
          <w:szCs w:val="24"/>
        </w:rPr>
        <w:t>工程实施</w:t>
      </w:r>
      <w:r w:rsidR="00D606C7" w:rsidRPr="002B670D">
        <w:rPr>
          <w:rFonts w:hint="eastAsia"/>
          <w:szCs w:val="24"/>
        </w:rPr>
        <w:t>实际需要</w:t>
      </w:r>
      <w:r w:rsidRPr="002B670D">
        <w:rPr>
          <w:rFonts w:hint="eastAsia"/>
          <w:szCs w:val="24"/>
        </w:rPr>
        <w:t>。</w:t>
      </w:r>
    </w:p>
    <w:p w14:paraId="33400676" w14:textId="77777777" w:rsidR="0015370A" w:rsidRPr="009B5514" w:rsidRDefault="0015370A" w:rsidP="009B5514">
      <w:pPr>
        <w:wordWrap/>
        <w:topLinePunct w:val="0"/>
        <w:spacing w:afterLines="0" w:after="0"/>
        <w:ind w:leftChars="0" w:left="0" w:firstLine="480"/>
        <w:rPr>
          <w:rFonts w:hint="eastAsia"/>
          <w:szCs w:val="24"/>
        </w:rPr>
      </w:pPr>
      <w:r w:rsidRPr="009B5514">
        <w:rPr>
          <w:rFonts w:hint="eastAsia"/>
          <w:szCs w:val="24"/>
        </w:rPr>
        <w:t>每份承包人文件都应由承包人自行妥善保存和照管，直到发包人接收为止，且承包人应按照发包人要求的时间及时提供相应文件。</w:t>
      </w:r>
    </w:p>
    <w:p w14:paraId="3A4499C9" w14:textId="77777777" w:rsidR="0015370A" w:rsidRPr="009B5514" w:rsidRDefault="0015370A" w:rsidP="009B5514">
      <w:pPr>
        <w:wordWrap/>
        <w:topLinePunct w:val="0"/>
        <w:spacing w:afterLines="0" w:after="0"/>
        <w:ind w:leftChars="0" w:left="0" w:firstLine="480"/>
        <w:rPr>
          <w:rFonts w:hint="eastAsia"/>
          <w:szCs w:val="24"/>
        </w:rPr>
      </w:pPr>
      <w:r w:rsidRPr="009B5514">
        <w:rPr>
          <w:rFonts w:hint="eastAsia"/>
          <w:szCs w:val="24"/>
        </w:rPr>
        <w:t>承包</w:t>
      </w:r>
      <w:r w:rsidR="00035D2E" w:rsidRPr="009B5514">
        <w:rPr>
          <w:rFonts w:hint="eastAsia"/>
          <w:szCs w:val="24"/>
        </w:rPr>
        <w:t>人</w:t>
      </w:r>
      <w:r w:rsidRPr="009B5514">
        <w:rPr>
          <w:rFonts w:hint="eastAsia"/>
          <w:szCs w:val="24"/>
        </w:rPr>
        <w:t>自行存档的文件，应按照相关标准、规范自行保管，满足发包人追溯要求。承包人应将本合同</w:t>
      </w:r>
      <w:r w:rsidRPr="009B5514">
        <w:rPr>
          <w:szCs w:val="24"/>
        </w:rPr>
        <w:t>(不含商业信息)及其合同中列出的所有文件（包括但不限于承包</w:t>
      </w:r>
      <w:r w:rsidRPr="009B5514">
        <w:rPr>
          <w:rFonts w:hint="eastAsia"/>
          <w:szCs w:val="24"/>
        </w:rPr>
        <w:t>人</w:t>
      </w:r>
      <w:r w:rsidRPr="009B5514">
        <w:rPr>
          <w:szCs w:val="24"/>
        </w:rPr>
        <w:t>文件、施工过程技术文件、分包合同、变更以及其它根据合同</w:t>
      </w:r>
      <w:r w:rsidRPr="009B5514">
        <w:rPr>
          <w:szCs w:val="24"/>
        </w:rPr>
        <w:lastRenderedPageBreak/>
        <w:t>收发的往来文书）在现场存档，</w:t>
      </w:r>
      <w:r w:rsidRPr="009B5514">
        <w:rPr>
          <w:rFonts w:hint="eastAsia"/>
          <w:szCs w:val="24"/>
        </w:rPr>
        <w:t>发包人</w:t>
      </w:r>
      <w:r w:rsidRPr="009B5514">
        <w:rPr>
          <w:szCs w:val="24"/>
        </w:rPr>
        <w:t>人员有权在任何合理时间查阅和使用上述所有文件。</w:t>
      </w:r>
    </w:p>
    <w:p w14:paraId="74CC8158"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24" w:name="_Ref4415170"/>
      <w:bookmarkStart w:id="125" w:name="_Toc177652779"/>
      <w:bookmarkStart w:id="126" w:name="_Toc186824281"/>
      <w:r w:rsidRPr="009B5514">
        <w:rPr>
          <w:rFonts w:ascii="宋体" w:eastAsia="宋体" w:hAnsi="宋体" w:hint="eastAsia"/>
        </w:rPr>
        <w:t>联络</w:t>
      </w:r>
      <w:bookmarkEnd w:id="124"/>
      <w:bookmarkEnd w:id="125"/>
      <w:bookmarkEnd w:id="126"/>
    </w:p>
    <w:p w14:paraId="648AF830" w14:textId="77777777" w:rsidR="00FF698E" w:rsidRPr="009B5514" w:rsidRDefault="00FF698E" w:rsidP="00774DF8">
      <w:pPr>
        <w:pStyle w:val="a"/>
        <w:numPr>
          <w:ilvl w:val="1"/>
          <w:numId w:val="60"/>
        </w:numPr>
        <w:tabs>
          <w:tab w:val="clear" w:pos="993"/>
          <w:tab w:val="left" w:pos="851"/>
        </w:tabs>
        <w:spacing w:afterLines="0" w:after="0"/>
        <w:ind w:leftChars="0"/>
        <w:outlineLvl w:val="3"/>
        <w:rPr>
          <w:rFonts w:cs="Times New Roman" w:hint="eastAsia"/>
          <w:vanish/>
          <w:kern w:val="2"/>
          <w:szCs w:val="24"/>
        </w:rPr>
      </w:pPr>
    </w:p>
    <w:p w14:paraId="426046F1" w14:textId="77777777" w:rsidR="00DC3AE2" w:rsidRPr="009B5514" w:rsidRDefault="00DC3AE2" w:rsidP="00774DF8">
      <w:pPr>
        <w:pStyle w:val="41"/>
        <w:numPr>
          <w:ilvl w:val="2"/>
          <w:numId w:val="82"/>
        </w:numPr>
        <w:tabs>
          <w:tab w:val="clear" w:pos="851"/>
          <w:tab w:val="left" w:pos="720"/>
        </w:tabs>
        <w:spacing w:afterLines="0" w:after="0"/>
        <w:ind w:left="0" w:firstLine="0"/>
        <w:outlineLvl w:val="9"/>
        <w:rPr>
          <w:rFonts w:hint="eastAsia"/>
          <w:szCs w:val="24"/>
        </w:rPr>
      </w:pPr>
      <w:r w:rsidRPr="009B5514">
        <w:rPr>
          <w:rFonts w:hint="eastAsia"/>
          <w:szCs w:val="24"/>
        </w:rPr>
        <w:t>与合同有关的通知、批准、证明、证书、指示、指令、要求、请求、同意、意见、确定和决定等，均应采用书面形式，并应在合同约定的期限内（如无约定，应在合理期限内）通过特快专递或专人、挂号信、传真或双方商定的电子传输方式送达收件地址。</w:t>
      </w:r>
    </w:p>
    <w:p w14:paraId="028E6EE9" w14:textId="77777777" w:rsidR="00381063" w:rsidRPr="002E35EE" w:rsidRDefault="00DC3AE2" w:rsidP="00774DF8">
      <w:pPr>
        <w:pStyle w:val="41"/>
        <w:numPr>
          <w:ilvl w:val="2"/>
          <w:numId w:val="82"/>
        </w:numPr>
        <w:tabs>
          <w:tab w:val="clear" w:pos="851"/>
          <w:tab w:val="left" w:pos="720"/>
        </w:tabs>
        <w:spacing w:afterLines="0" w:after="0"/>
        <w:ind w:left="0" w:firstLine="0"/>
        <w:outlineLvl w:val="9"/>
        <w:rPr>
          <w:rFonts w:hint="eastAsia"/>
          <w:szCs w:val="24"/>
        </w:rPr>
      </w:pPr>
      <w:bookmarkStart w:id="127" w:name="_Ref531949897"/>
      <w:r w:rsidRPr="009B5514">
        <w:rPr>
          <w:rFonts w:hint="eastAsia"/>
          <w:szCs w:val="24"/>
        </w:rPr>
        <w:t>发包人和承包人应约定各自的送达方式和收件地址。</w:t>
      </w:r>
      <w:bookmarkEnd w:id="127"/>
    </w:p>
    <w:tbl>
      <w:tblPr>
        <w:tblW w:w="8080" w:type="dxa"/>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851"/>
        <w:gridCol w:w="1984"/>
        <w:gridCol w:w="2718"/>
        <w:gridCol w:w="2527"/>
      </w:tblGrid>
      <w:tr w:rsidR="00917B08" w:rsidRPr="009B5514" w14:paraId="44C97022" w14:textId="77777777" w:rsidTr="00B324B4">
        <w:trPr>
          <w:trHeight w:val="694"/>
        </w:trPr>
        <w:tc>
          <w:tcPr>
            <w:tcW w:w="851" w:type="dxa"/>
            <w:vAlign w:val="center"/>
          </w:tcPr>
          <w:p w14:paraId="2D418E94"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b/>
                <w:bCs/>
                <w:kern w:val="2"/>
                <w:szCs w:val="24"/>
              </w:rPr>
            </w:pPr>
            <w:r w:rsidRPr="009B5514">
              <w:rPr>
                <w:rFonts w:hint="eastAsia"/>
                <w:b/>
                <w:bCs/>
                <w:kern w:val="2"/>
                <w:szCs w:val="24"/>
              </w:rPr>
              <w:t>序号</w:t>
            </w:r>
          </w:p>
        </w:tc>
        <w:tc>
          <w:tcPr>
            <w:tcW w:w="1984" w:type="dxa"/>
            <w:vAlign w:val="center"/>
          </w:tcPr>
          <w:p w14:paraId="47078482"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b/>
                <w:bCs/>
                <w:kern w:val="2"/>
                <w:szCs w:val="24"/>
              </w:rPr>
            </w:pPr>
            <w:r w:rsidRPr="009B5514">
              <w:rPr>
                <w:rFonts w:hint="eastAsia"/>
                <w:b/>
                <w:bCs/>
                <w:kern w:val="2"/>
                <w:szCs w:val="24"/>
              </w:rPr>
              <w:t>分类</w:t>
            </w:r>
          </w:p>
        </w:tc>
        <w:tc>
          <w:tcPr>
            <w:tcW w:w="2718" w:type="dxa"/>
            <w:vAlign w:val="center"/>
          </w:tcPr>
          <w:p w14:paraId="06733750"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b/>
                <w:bCs/>
                <w:kern w:val="2"/>
                <w:szCs w:val="24"/>
              </w:rPr>
            </w:pPr>
            <w:r w:rsidRPr="009B5514">
              <w:rPr>
                <w:rFonts w:hint="eastAsia"/>
                <w:b/>
                <w:bCs/>
                <w:kern w:val="2"/>
                <w:szCs w:val="24"/>
              </w:rPr>
              <w:t>发包人</w:t>
            </w:r>
          </w:p>
        </w:tc>
        <w:tc>
          <w:tcPr>
            <w:tcW w:w="2527" w:type="dxa"/>
            <w:vAlign w:val="center"/>
          </w:tcPr>
          <w:p w14:paraId="0D1DA180"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b/>
                <w:bCs/>
                <w:kern w:val="2"/>
                <w:szCs w:val="24"/>
              </w:rPr>
            </w:pPr>
            <w:r w:rsidRPr="009B5514">
              <w:rPr>
                <w:rFonts w:hint="eastAsia"/>
                <w:b/>
                <w:bCs/>
                <w:kern w:val="2"/>
                <w:szCs w:val="24"/>
              </w:rPr>
              <w:t>承包人</w:t>
            </w:r>
          </w:p>
        </w:tc>
      </w:tr>
      <w:tr w:rsidR="00917B08" w:rsidRPr="009B5514" w14:paraId="157B27F5" w14:textId="77777777" w:rsidTr="00B324B4">
        <w:trPr>
          <w:trHeight w:val="694"/>
        </w:trPr>
        <w:tc>
          <w:tcPr>
            <w:tcW w:w="851" w:type="dxa"/>
            <w:vAlign w:val="center"/>
          </w:tcPr>
          <w:p w14:paraId="7EDFB0DF"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kern w:val="2"/>
                <w:szCs w:val="24"/>
              </w:rPr>
            </w:pPr>
            <w:r w:rsidRPr="009B5514">
              <w:rPr>
                <w:rFonts w:hint="eastAsia"/>
                <w:kern w:val="2"/>
                <w:szCs w:val="24"/>
              </w:rPr>
              <w:t>1</w:t>
            </w:r>
          </w:p>
        </w:tc>
        <w:tc>
          <w:tcPr>
            <w:tcW w:w="1984" w:type="dxa"/>
            <w:vAlign w:val="center"/>
          </w:tcPr>
          <w:p w14:paraId="66916A1F" w14:textId="77777777" w:rsidR="00917B08" w:rsidRPr="009B5514" w:rsidRDefault="00917B08" w:rsidP="00CB15BE">
            <w:pPr>
              <w:widowControl w:val="0"/>
              <w:wordWrap/>
              <w:topLinePunct w:val="0"/>
              <w:adjustRightInd/>
              <w:snapToGrid/>
              <w:spacing w:afterLines="0" w:after="0" w:line="240" w:lineRule="auto"/>
              <w:ind w:leftChars="0" w:left="0" w:firstLineChars="0" w:firstLine="0"/>
              <w:rPr>
                <w:rFonts w:hint="eastAsia"/>
                <w:kern w:val="2"/>
                <w:szCs w:val="24"/>
              </w:rPr>
            </w:pPr>
            <w:r w:rsidRPr="009B5514">
              <w:rPr>
                <w:rFonts w:hint="eastAsia"/>
                <w:kern w:val="2"/>
                <w:szCs w:val="24"/>
              </w:rPr>
              <w:t>接收人</w:t>
            </w:r>
          </w:p>
        </w:tc>
        <w:tc>
          <w:tcPr>
            <w:tcW w:w="2718" w:type="dxa"/>
            <w:vAlign w:val="center"/>
          </w:tcPr>
          <w:p w14:paraId="73A12510" w14:textId="77777777" w:rsidR="00917B08" w:rsidRPr="009B5514" w:rsidRDefault="00917B08" w:rsidP="00CB15BE">
            <w:pPr>
              <w:widowControl w:val="0"/>
              <w:wordWrap/>
              <w:spacing w:afterLines="0" w:after="0" w:line="240" w:lineRule="auto"/>
              <w:ind w:leftChars="0" w:left="0" w:firstLineChars="0" w:firstLine="0"/>
              <w:rPr>
                <w:rFonts w:hint="eastAsia"/>
                <w:kern w:val="2"/>
                <w:szCs w:val="24"/>
              </w:rPr>
            </w:pPr>
          </w:p>
        </w:tc>
        <w:tc>
          <w:tcPr>
            <w:tcW w:w="2527" w:type="dxa"/>
            <w:vAlign w:val="center"/>
          </w:tcPr>
          <w:p w14:paraId="0817D60B" w14:textId="77777777" w:rsidR="00917B08" w:rsidRPr="009B5514" w:rsidRDefault="00917B08" w:rsidP="00CB15BE">
            <w:pPr>
              <w:widowControl w:val="0"/>
              <w:wordWrap/>
              <w:topLinePunct w:val="0"/>
              <w:adjustRightInd/>
              <w:snapToGrid/>
              <w:spacing w:afterLines="0" w:after="0" w:line="240" w:lineRule="auto"/>
              <w:ind w:left="480" w:firstLineChars="0" w:firstLine="0"/>
              <w:rPr>
                <w:rFonts w:hint="eastAsia"/>
                <w:kern w:val="2"/>
                <w:szCs w:val="24"/>
              </w:rPr>
            </w:pPr>
          </w:p>
        </w:tc>
      </w:tr>
      <w:tr w:rsidR="00917B08" w:rsidRPr="009B5514" w14:paraId="0AAD0B72" w14:textId="77777777" w:rsidTr="00B324B4">
        <w:trPr>
          <w:trHeight w:val="694"/>
        </w:trPr>
        <w:tc>
          <w:tcPr>
            <w:tcW w:w="851" w:type="dxa"/>
            <w:vAlign w:val="center"/>
          </w:tcPr>
          <w:p w14:paraId="30B8B22E" w14:textId="77777777" w:rsidR="00917B08" w:rsidRPr="009B5514" w:rsidRDefault="00917B08" w:rsidP="00CB15BE">
            <w:pPr>
              <w:widowControl w:val="0"/>
              <w:wordWrap/>
              <w:spacing w:afterLines="0" w:after="0" w:line="240" w:lineRule="auto"/>
              <w:ind w:leftChars="0" w:left="0" w:firstLineChars="0" w:firstLine="0"/>
              <w:jc w:val="center"/>
              <w:rPr>
                <w:rFonts w:hint="eastAsia"/>
                <w:kern w:val="2"/>
                <w:szCs w:val="24"/>
              </w:rPr>
            </w:pPr>
            <w:r w:rsidRPr="009B5514">
              <w:rPr>
                <w:rFonts w:hint="eastAsia"/>
                <w:kern w:val="2"/>
                <w:szCs w:val="24"/>
              </w:rPr>
              <w:t>2</w:t>
            </w:r>
          </w:p>
        </w:tc>
        <w:tc>
          <w:tcPr>
            <w:tcW w:w="1984" w:type="dxa"/>
            <w:vAlign w:val="center"/>
          </w:tcPr>
          <w:p w14:paraId="38984FD3" w14:textId="77777777" w:rsidR="00917B08" w:rsidRPr="009B5514" w:rsidRDefault="00917B08" w:rsidP="00CB15BE">
            <w:pPr>
              <w:widowControl w:val="0"/>
              <w:wordWrap/>
              <w:spacing w:afterLines="0" w:after="0" w:line="240" w:lineRule="auto"/>
              <w:ind w:leftChars="0" w:left="0" w:firstLineChars="0" w:firstLine="0"/>
              <w:rPr>
                <w:rFonts w:hint="eastAsia"/>
                <w:kern w:val="2"/>
                <w:szCs w:val="24"/>
              </w:rPr>
            </w:pPr>
            <w:r w:rsidRPr="009B5514">
              <w:rPr>
                <w:rFonts w:hint="eastAsia"/>
                <w:kern w:val="2"/>
                <w:szCs w:val="24"/>
              </w:rPr>
              <w:t>接收地址</w:t>
            </w:r>
          </w:p>
        </w:tc>
        <w:tc>
          <w:tcPr>
            <w:tcW w:w="2718" w:type="dxa"/>
            <w:vAlign w:val="center"/>
          </w:tcPr>
          <w:p w14:paraId="463B2592" w14:textId="77777777" w:rsidR="00917B08" w:rsidRPr="009B5514" w:rsidRDefault="00917B08" w:rsidP="00CB15BE">
            <w:pPr>
              <w:widowControl w:val="0"/>
              <w:wordWrap/>
              <w:spacing w:afterLines="0" w:after="0" w:line="240" w:lineRule="auto"/>
              <w:ind w:leftChars="0" w:left="0" w:firstLineChars="0" w:firstLine="0"/>
              <w:rPr>
                <w:rFonts w:hint="eastAsia"/>
                <w:kern w:val="2"/>
                <w:szCs w:val="24"/>
              </w:rPr>
            </w:pPr>
          </w:p>
        </w:tc>
        <w:tc>
          <w:tcPr>
            <w:tcW w:w="2527" w:type="dxa"/>
            <w:vAlign w:val="center"/>
          </w:tcPr>
          <w:p w14:paraId="661D3CA9" w14:textId="77777777" w:rsidR="00917B08" w:rsidRPr="009B5514" w:rsidRDefault="00917B08" w:rsidP="00CB15BE">
            <w:pPr>
              <w:widowControl w:val="0"/>
              <w:wordWrap/>
              <w:topLinePunct w:val="0"/>
              <w:adjustRightInd/>
              <w:snapToGrid/>
              <w:spacing w:afterLines="0" w:after="0" w:line="240" w:lineRule="auto"/>
              <w:ind w:left="480" w:firstLineChars="0" w:firstLine="0"/>
              <w:rPr>
                <w:rFonts w:hint="eastAsia"/>
                <w:kern w:val="2"/>
                <w:szCs w:val="24"/>
              </w:rPr>
            </w:pPr>
          </w:p>
        </w:tc>
      </w:tr>
      <w:tr w:rsidR="00917B08" w:rsidRPr="009B5514" w14:paraId="226043D2" w14:textId="77777777" w:rsidTr="00B324B4">
        <w:trPr>
          <w:trHeight w:val="694"/>
        </w:trPr>
        <w:tc>
          <w:tcPr>
            <w:tcW w:w="851" w:type="dxa"/>
            <w:vAlign w:val="center"/>
          </w:tcPr>
          <w:p w14:paraId="2B9CC50B" w14:textId="77777777" w:rsidR="00917B08" w:rsidRPr="009B5514" w:rsidRDefault="00917B08" w:rsidP="00CB15BE">
            <w:pPr>
              <w:widowControl w:val="0"/>
              <w:wordWrap/>
              <w:spacing w:afterLines="0" w:after="0" w:line="240" w:lineRule="auto"/>
              <w:ind w:leftChars="0" w:left="0" w:firstLineChars="0" w:firstLine="0"/>
              <w:jc w:val="center"/>
              <w:rPr>
                <w:rFonts w:hint="eastAsia"/>
                <w:kern w:val="2"/>
                <w:szCs w:val="24"/>
              </w:rPr>
            </w:pPr>
            <w:r w:rsidRPr="009B5514">
              <w:rPr>
                <w:rFonts w:hint="eastAsia"/>
                <w:kern w:val="2"/>
                <w:szCs w:val="24"/>
              </w:rPr>
              <w:t>3</w:t>
            </w:r>
          </w:p>
        </w:tc>
        <w:tc>
          <w:tcPr>
            <w:tcW w:w="1984" w:type="dxa"/>
            <w:vAlign w:val="center"/>
          </w:tcPr>
          <w:p w14:paraId="38400C6A" w14:textId="77777777" w:rsidR="00917B08" w:rsidRPr="009B5514" w:rsidRDefault="00917B08" w:rsidP="00CB15BE">
            <w:pPr>
              <w:widowControl w:val="0"/>
              <w:wordWrap/>
              <w:spacing w:afterLines="0" w:after="0" w:line="240" w:lineRule="auto"/>
              <w:ind w:leftChars="0" w:left="0" w:firstLineChars="0" w:firstLine="0"/>
              <w:rPr>
                <w:rFonts w:hint="eastAsia"/>
                <w:kern w:val="2"/>
                <w:szCs w:val="24"/>
              </w:rPr>
            </w:pPr>
            <w:r w:rsidRPr="009B5514">
              <w:rPr>
                <w:rFonts w:hint="eastAsia"/>
                <w:kern w:val="2"/>
                <w:szCs w:val="24"/>
              </w:rPr>
              <w:t>电子邮件</w:t>
            </w:r>
          </w:p>
        </w:tc>
        <w:tc>
          <w:tcPr>
            <w:tcW w:w="2718" w:type="dxa"/>
            <w:vAlign w:val="center"/>
          </w:tcPr>
          <w:p w14:paraId="0C291B0C" w14:textId="77777777" w:rsidR="00917B08" w:rsidRPr="009B5514" w:rsidRDefault="00917B08" w:rsidP="00CB15BE">
            <w:pPr>
              <w:widowControl w:val="0"/>
              <w:wordWrap/>
              <w:spacing w:afterLines="0" w:after="0" w:line="240" w:lineRule="auto"/>
              <w:ind w:leftChars="0" w:left="0" w:firstLineChars="0" w:firstLine="0"/>
              <w:rPr>
                <w:rFonts w:hint="eastAsia"/>
                <w:kern w:val="2"/>
                <w:szCs w:val="24"/>
              </w:rPr>
            </w:pPr>
          </w:p>
        </w:tc>
        <w:tc>
          <w:tcPr>
            <w:tcW w:w="2527" w:type="dxa"/>
            <w:vAlign w:val="center"/>
          </w:tcPr>
          <w:p w14:paraId="1FFF5B5A" w14:textId="77777777" w:rsidR="00917B08" w:rsidRPr="009B5514" w:rsidRDefault="00917B08" w:rsidP="00CB15BE">
            <w:pPr>
              <w:widowControl w:val="0"/>
              <w:wordWrap/>
              <w:topLinePunct w:val="0"/>
              <w:adjustRightInd/>
              <w:snapToGrid/>
              <w:spacing w:afterLines="0" w:after="0" w:line="240" w:lineRule="auto"/>
              <w:ind w:left="480" w:firstLineChars="0" w:firstLine="0"/>
              <w:rPr>
                <w:rFonts w:hint="eastAsia"/>
                <w:kern w:val="2"/>
                <w:szCs w:val="24"/>
              </w:rPr>
            </w:pPr>
          </w:p>
        </w:tc>
      </w:tr>
      <w:tr w:rsidR="00917B08" w:rsidRPr="009B5514" w14:paraId="0386F4F1" w14:textId="77777777" w:rsidTr="00B324B4">
        <w:trPr>
          <w:trHeight w:val="694"/>
        </w:trPr>
        <w:tc>
          <w:tcPr>
            <w:tcW w:w="851" w:type="dxa"/>
            <w:vAlign w:val="center"/>
          </w:tcPr>
          <w:p w14:paraId="621684A3" w14:textId="77777777" w:rsidR="00917B08" w:rsidRPr="009B5514" w:rsidRDefault="00917B08" w:rsidP="00CB15BE">
            <w:pPr>
              <w:widowControl w:val="0"/>
              <w:wordWrap/>
              <w:topLinePunct w:val="0"/>
              <w:adjustRightInd/>
              <w:snapToGrid/>
              <w:spacing w:afterLines="0" w:after="0" w:line="240" w:lineRule="auto"/>
              <w:ind w:leftChars="0" w:left="0" w:firstLineChars="0" w:firstLine="0"/>
              <w:jc w:val="center"/>
              <w:rPr>
                <w:rFonts w:hint="eastAsia"/>
                <w:kern w:val="2"/>
                <w:szCs w:val="24"/>
              </w:rPr>
            </w:pPr>
            <w:r w:rsidRPr="009B5514">
              <w:rPr>
                <w:rFonts w:hint="eastAsia"/>
                <w:kern w:val="2"/>
                <w:szCs w:val="24"/>
              </w:rPr>
              <w:t>4</w:t>
            </w:r>
          </w:p>
        </w:tc>
        <w:tc>
          <w:tcPr>
            <w:tcW w:w="1984" w:type="dxa"/>
            <w:vAlign w:val="center"/>
          </w:tcPr>
          <w:p w14:paraId="14EB47A5" w14:textId="77777777" w:rsidR="00917B08" w:rsidRPr="009B5514" w:rsidRDefault="00917B08" w:rsidP="00CB15BE">
            <w:pPr>
              <w:widowControl w:val="0"/>
              <w:wordWrap/>
              <w:topLinePunct w:val="0"/>
              <w:adjustRightInd/>
              <w:snapToGrid/>
              <w:spacing w:afterLines="0" w:after="0" w:line="240" w:lineRule="auto"/>
              <w:ind w:leftChars="0" w:left="0" w:firstLineChars="0" w:firstLine="0"/>
              <w:rPr>
                <w:rFonts w:hint="eastAsia"/>
                <w:kern w:val="2"/>
                <w:szCs w:val="24"/>
              </w:rPr>
            </w:pPr>
            <w:r w:rsidRPr="009B5514">
              <w:rPr>
                <w:rFonts w:hint="eastAsia"/>
                <w:kern w:val="2"/>
                <w:szCs w:val="24"/>
              </w:rPr>
              <w:t>联系方式</w:t>
            </w:r>
          </w:p>
        </w:tc>
        <w:tc>
          <w:tcPr>
            <w:tcW w:w="2718" w:type="dxa"/>
            <w:vAlign w:val="center"/>
          </w:tcPr>
          <w:p w14:paraId="21284409" w14:textId="77777777" w:rsidR="00917B08" w:rsidRPr="009B5514" w:rsidRDefault="00917B08" w:rsidP="00CB15BE">
            <w:pPr>
              <w:widowControl w:val="0"/>
              <w:wordWrap/>
              <w:topLinePunct w:val="0"/>
              <w:adjustRightInd/>
              <w:snapToGrid/>
              <w:spacing w:afterLines="0" w:after="0" w:line="240" w:lineRule="auto"/>
              <w:ind w:leftChars="0" w:left="0" w:firstLineChars="0" w:firstLine="0"/>
              <w:rPr>
                <w:rFonts w:hint="eastAsia"/>
                <w:kern w:val="2"/>
                <w:szCs w:val="24"/>
              </w:rPr>
            </w:pPr>
          </w:p>
        </w:tc>
        <w:tc>
          <w:tcPr>
            <w:tcW w:w="2527" w:type="dxa"/>
            <w:vAlign w:val="center"/>
          </w:tcPr>
          <w:p w14:paraId="20C6BE80" w14:textId="77777777" w:rsidR="00917B08" w:rsidRPr="009B5514" w:rsidRDefault="00917B08" w:rsidP="00CB15BE">
            <w:pPr>
              <w:widowControl w:val="0"/>
              <w:wordWrap/>
              <w:topLinePunct w:val="0"/>
              <w:adjustRightInd/>
              <w:snapToGrid/>
              <w:spacing w:afterLines="0" w:after="0" w:line="240" w:lineRule="auto"/>
              <w:ind w:left="480" w:firstLineChars="0" w:firstLine="0"/>
              <w:rPr>
                <w:rFonts w:hint="eastAsia"/>
                <w:kern w:val="2"/>
                <w:szCs w:val="24"/>
              </w:rPr>
            </w:pPr>
          </w:p>
        </w:tc>
      </w:tr>
      <w:tr w:rsidR="00917B08" w:rsidRPr="009B5514" w14:paraId="23305A33" w14:textId="77777777" w:rsidTr="00B324B4">
        <w:trPr>
          <w:trHeight w:val="694"/>
        </w:trPr>
        <w:tc>
          <w:tcPr>
            <w:tcW w:w="851" w:type="dxa"/>
            <w:vAlign w:val="center"/>
          </w:tcPr>
          <w:p w14:paraId="6B6F7D1E" w14:textId="77777777" w:rsidR="00917B08" w:rsidRPr="009B5514" w:rsidRDefault="00917B08" w:rsidP="009B5514">
            <w:pPr>
              <w:widowControl w:val="0"/>
              <w:wordWrap/>
              <w:topLinePunct w:val="0"/>
              <w:adjustRightInd/>
              <w:snapToGrid/>
              <w:spacing w:afterLines="0" w:after="0"/>
              <w:ind w:leftChars="0" w:left="0" w:firstLineChars="0" w:firstLine="0"/>
              <w:jc w:val="center"/>
              <w:rPr>
                <w:rFonts w:hint="eastAsia"/>
                <w:kern w:val="2"/>
                <w:szCs w:val="24"/>
              </w:rPr>
            </w:pPr>
          </w:p>
        </w:tc>
        <w:tc>
          <w:tcPr>
            <w:tcW w:w="1984" w:type="dxa"/>
            <w:vAlign w:val="center"/>
          </w:tcPr>
          <w:p w14:paraId="2F1FD140" w14:textId="77777777" w:rsidR="00917B08" w:rsidRPr="009B5514" w:rsidRDefault="00917B08" w:rsidP="009B5514">
            <w:pPr>
              <w:widowControl w:val="0"/>
              <w:wordWrap/>
              <w:topLinePunct w:val="0"/>
              <w:adjustRightInd/>
              <w:snapToGrid/>
              <w:spacing w:afterLines="0" w:after="0"/>
              <w:ind w:leftChars="83" w:left="199" w:firstLineChars="0"/>
              <w:rPr>
                <w:rFonts w:hint="eastAsia"/>
                <w:kern w:val="2"/>
                <w:szCs w:val="24"/>
              </w:rPr>
            </w:pPr>
          </w:p>
        </w:tc>
        <w:tc>
          <w:tcPr>
            <w:tcW w:w="2718" w:type="dxa"/>
            <w:vAlign w:val="center"/>
          </w:tcPr>
          <w:p w14:paraId="72AB46B5" w14:textId="77777777" w:rsidR="00917B08" w:rsidRPr="009B5514" w:rsidRDefault="00917B08" w:rsidP="009B5514">
            <w:pPr>
              <w:widowControl w:val="0"/>
              <w:wordWrap/>
              <w:topLinePunct w:val="0"/>
              <w:adjustRightInd/>
              <w:snapToGrid/>
              <w:spacing w:afterLines="0" w:after="0"/>
              <w:ind w:leftChars="0" w:left="0" w:firstLineChars="0" w:firstLine="0"/>
              <w:rPr>
                <w:rFonts w:hint="eastAsia"/>
                <w:kern w:val="2"/>
                <w:szCs w:val="24"/>
              </w:rPr>
            </w:pPr>
          </w:p>
        </w:tc>
        <w:tc>
          <w:tcPr>
            <w:tcW w:w="2527" w:type="dxa"/>
            <w:vAlign w:val="center"/>
          </w:tcPr>
          <w:p w14:paraId="2FC49261" w14:textId="77777777" w:rsidR="00917B08" w:rsidRPr="009B5514" w:rsidRDefault="00917B08" w:rsidP="009B5514">
            <w:pPr>
              <w:widowControl w:val="0"/>
              <w:wordWrap/>
              <w:topLinePunct w:val="0"/>
              <w:adjustRightInd/>
              <w:snapToGrid/>
              <w:spacing w:afterLines="0" w:after="0"/>
              <w:ind w:left="480" w:firstLineChars="0" w:firstLine="0"/>
              <w:rPr>
                <w:rFonts w:hint="eastAsia"/>
                <w:kern w:val="2"/>
                <w:szCs w:val="24"/>
              </w:rPr>
            </w:pPr>
          </w:p>
        </w:tc>
      </w:tr>
    </w:tbl>
    <w:p w14:paraId="11010A88" w14:textId="77777777" w:rsidR="009D7EB6" w:rsidRPr="009B5514" w:rsidRDefault="00732A8E" w:rsidP="002E35EE">
      <w:pPr>
        <w:wordWrap/>
        <w:topLinePunct w:val="0"/>
        <w:spacing w:beforeLines="50" w:before="120" w:afterLines="0" w:after="0"/>
        <w:ind w:leftChars="0" w:left="0" w:firstLine="480"/>
        <w:rPr>
          <w:rFonts w:hint="eastAsia"/>
          <w:szCs w:val="24"/>
        </w:rPr>
      </w:pPr>
      <w:r w:rsidRPr="009B5514">
        <w:rPr>
          <w:rFonts w:hint="eastAsia"/>
          <w:szCs w:val="24"/>
        </w:rPr>
        <w:t>发包人和承包人约定各自的送达接收人和送达地点。</w:t>
      </w:r>
      <w:r w:rsidR="00CB25D2" w:rsidRPr="009B5514">
        <w:rPr>
          <w:rFonts w:hint="eastAsia"/>
          <w:szCs w:val="24"/>
        </w:rPr>
        <w:t>任何一方合同当事人指定的接收人或送达地点发生变动的，应提前</w:t>
      </w:r>
      <w:r w:rsidR="00CB25D2" w:rsidRPr="009B5514">
        <w:rPr>
          <w:szCs w:val="24"/>
        </w:rPr>
        <w:t>3日以书面形式通知对方</w:t>
      </w:r>
      <w:r w:rsidRPr="009B5514">
        <w:rPr>
          <w:rFonts w:hint="eastAsia"/>
          <w:szCs w:val="24"/>
        </w:rPr>
        <w:t>，自另一方收到一方书面通知的次日起变更方为有效，否则视为未变更，因此造成的文件送达不能或延误等责任与后果均由变更方承担</w:t>
      </w:r>
      <w:r w:rsidR="00CB25D2" w:rsidRPr="009B5514">
        <w:rPr>
          <w:szCs w:val="24"/>
        </w:rPr>
        <w:t>。</w:t>
      </w:r>
    </w:p>
    <w:p w14:paraId="6FFDB921" w14:textId="77777777" w:rsidR="00DC3AE2" w:rsidRPr="009B5514" w:rsidRDefault="00DC3AE2" w:rsidP="00774DF8">
      <w:pPr>
        <w:pStyle w:val="41"/>
        <w:numPr>
          <w:ilvl w:val="2"/>
          <w:numId w:val="82"/>
        </w:numPr>
        <w:tabs>
          <w:tab w:val="clear" w:pos="851"/>
          <w:tab w:val="left" w:pos="720"/>
        </w:tabs>
        <w:spacing w:afterLines="0" w:after="0"/>
        <w:ind w:left="0" w:firstLine="0"/>
        <w:outlineLvl w:val="9"/>
        <w:rPr>
          <w:rFonts w:hint="eastAsia"/>
          <w:szCs w:val="24"/>
        </w:rPr>
      </w:pPr>
      <w:r w:rsidRPr="009B5514">
        <w:rPr>
          <w:rFonts w:hint="eastAsia"/>
          <w:szCs w:val="24"/>
        </w:rPr>
        <w:t>发包人和承包人应当及时签收另一方通过约定的送达方式送达至收件地址的来往文件。拒不签收的，由此增加的费用和（或）延误的工期由拒绝接收一方承担。</w:t>
      </w:r>
    </w:p>
    <w:p w14:paraId="73B409E4" w14:textId="77777777" w:rsidR="00DC3AE2" w:rsidRPr="009B5514" w:rsidRDefault="00DC3AE2" w:rsidP="00774DF8">
      <w:pPr>
        <w:pStyle w:val="41"/>
        <w:numPr>
          <w:ilvl w:val="2"/>
          <w:numId w:val="82"/>
        </w:numPr>
        <w:tabs>
          <w:tab w:val="clear" w:pos="851"/>
          <w:tab w:val="left" w:pos="720"/>
        </w:tabs>
        <w:spacing w:afterLines="0" w:after="0"/>
        <w:ind w:left="0" w:firstLine="0"/>
        <w:outlineLvl w:val="9"/>
        <w:rPr>
          <w:rFonts w:hint="eastAsia"/>
          <w:szCs w:val="24"/>
        </w:rPr>
      </w:pPr>
      <w:r w:rsidRPr="009B5514">
        <w:rPr>
          <w:rFonts w:hint="eastAsia"/>
          <w:szCs w:val="24"/>
        </w:rPr>
        <w:t>对于</w:t>
      </w:r>
      <w:r w:rsidR="003614AA" w:rsidRPr="009B5514">
        <w:rPr>
          <w:rFonts w:hint="eastAsia"/>
          <w:szCs w:val="24"/>
        </w:rPr>
        <w:t>监理人</w:t>
      </w:r>
      <w:r w:rsidRPr="009B5514">
        <w:rPr>
          <w:rFonts w:hint="eastAsia"/>
          <w:szCs w:val="24"/>
        </w:rPr>
        <w:t>向承包人发出的任何通知，均应以书面形式由</w:t>
      </w:r>
      <w:r w:rsidR="003614AA" w:rsidRPr="009B5514">
        <w:rPr>
          <w:rFonts w:hint="eastAsia"/>
          <w:szCs w:val="24"/>
        </w:rPr>
        <w:t>监理人</w:t>
      </w:r>
      <w:r w:rsidRPr="009B5514">
        <w:rPr>
          <w:rFonts w:hint="eastAsia"/>
          <w:szCs w:val="24"/>
        </w:rPr>
        <w:t>或其代表签认后送交承包人实施。</w:t>
      </w:r>
      <w:r w:rsidR="00400473" w:rsidRPr="009B5514">
        <w:rPr>
          <w:rFonts w:hint="eastAsia"/>
          <w:szCs w:val="24"/>
        </w:rPr>
        <w:t>对于合同</w:t>
      </w:r>
      <w:proofErr w:type="gramStart"/>
      <w:r w:rsidR="00400473" w:rsidRPr="009B5514">
        <w:rPr>
          <w:rFonts w:hint="eastAsia"/>
          <w:szCs w:val="24"/>
        </w:rPr>
        <w:t>一</w:t>
      </w:r>
      <w:proofErr w:type="gramEnd"/>
      <w:r w:rsidR="00400473" w:rsidRPr="009B5514">
        <w:rPr>
          <w:rFonts w:hint="eastAsia"/>
          <w:szCs w:val="24"/>
        </w:rPr>
        <w:t>方向另一方发出的任何通知，均应抄送</w:t>
      </w:r>
      <w:r w:rsidR="003614AA" w:rsidRPr="009B5514">
        <w:rPr>
          <w:rFonts w:hint="eastAsia"/>
          <w:szCs w:val="24"/>
        </w:rPr>
        <w:t>监理人</w:t>
      </w:r>
      <w:r w:rsidR="00400473" w:rsidRPr="009B5514">
        <w:rPr>
          <w:rFonts w:hint="eastAsia"/>
          <w:szCs w:val="24"/>
        </w:rPr>
        <w:t>。</w:t>
      </w:r>
      <w:r w:rsidRPr="009B5514">
        <w:rPr>
          <w:rFonts w:hint="eastAsia"/>
          <w:szCs w:val="24"/>
        </w:rPr>
        <w:t>对于由</w:t>
      </w:r>
      <w:r w:rsidR="003614AA" w:rsidRPr="009B5514">
        <w:rPr>
          <w:rFonts w:hint="eastAsia"/>
          <w:szCs w:val="24"/>
        </w:rPr>
        <w:t>监理人</w:t>
      </w:r>
      <w:r w:rsidRPr="009B5514">
        <w:rPr>
          <w:rFonts w:hint="eastAsia"/>
          <w:szCs w:val="24"/>
        </w:rPr>
        <w:t>审查后报发包人批准的事项，应由</w:t>
      </w:r>
      <w:r w:rsidR="003614AA" w:rsidRPr="009B5514">
        <w:rPr>
          <w:rFonts w:hint="eastAsia"/>
          <w:szCs w:val="24"/>
        </w:rPr>
        <w:t>监理人</w:t>
      </w:r>
      <w:r w:rsidRPr="009B5514">
        <w:rPr>
          <w:rFonts w:hint="eastAsia"/>
          <w:szCs w:val="24"/>
        </w:rPr>
        <w:t>向承包人出具经发包人签认的批准文件。</w:t>
      </w:r>
    </w:p>
    <w:p w14:paraId="5CEC670A"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28" w:name="_Toc177652780"/>
      <w:bookmarkStart w:id="129" w:name="_Toc186824282"/>
      <w:r w:rsidRPr="009B5514">
        <w:rPr>
          <w:rFonts w:ascii="宋体" w:eastAsia="宋体" w:hAnsi="宋体" w:hint="eastAsia"/>
        </w:rPr>
        <w:t>严禁贿赂</w:t>
      </w:r>
      <w:bookmarkEnd w:id="117"/>
      <w:bookmarkEnd w:id="118"/>
      <w:bookmarkEnd w:id="119"/>
      <w:bookmarkEnd w:id="128"/>
      <w:bookmarkEnd w:id="129"/>
    </w:p>
    <w:p w14:paraId="7439C42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合同当事人不得以贿赂或变相贿赂的方式，谋取非法利益或损害对方权益。因一方合同当事人的贿赂造成对方损失的，应赔偿损失，并承担相应的法律责任。</w:t>
      </w:r>
    </w:p>
    <w:p w14:paraId="6727A82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承包人不得与</w:t>
      </w:r>
      <w:r w:rsidR="003614AA" w:rsidRPr="009B5514">
        <w:rPr>
          <w:rFonts w:hint="eastAsia"/>
          <w:szCs w:val="24"/>
        </w:rPr>
        <w:t>监理人</w:t>
      </w:r>
      <w:r w:rsidRPr="009B5514">
        <w:rPr>
          <w:rFonts w:hint="eastAsia"/>
          <w:szCs w:val="24"/>
        </w:rPr>
        <w:t>或发包人聘请的第三方串通损害发包人利益。</w:t>
      </w:r>
      <w:r w:rsidR="00400473" w:rsidRPr="009B5514">
        <w:rPr>
          <w:rFonts w:hint="eastAsia"/>
          <w:szCs w:val="24"/>
        </w:rPr>
        <w:t>未经发包人书面同意，承包人不得为</w:t>
      </w:r>
      <w:r w:rsidR="003614AA" w:rsidRPr="009B5514">
        <w:rPr>
          <w:rFonts w:hint="eastAsia"/>
          <w:szCs w:val="24"/>
        </w:rPr>
        <w:t>监理人</w:t>
      </w:r>
      <w:r w:rsidR="00400473" w:rsidRPr="009B5514">
        <w:rPr>
          <w:rFonts w:hint="eastAsia"/>
          <w:szCs w:val="24"/>
        </w:rPr>
        <w:t>提供合同约定以外的通讯设备、交通工具及其他任何形式的利益，不得向</w:t>
      </w:r>
      <w:r w:rsidR="003614AA" w:rsidRPr="009B5514">
        <w:rPr>
          <w:rFonts w:hint="eastAsia"/>
          <w:szCs w:val="24"/>
        </w:rPr>
        <w:t>监理人</w:t>
      </w:r>
      <w:r w:rsidR="00400473" w:rsidRPr="009B5514">
        <w:rPr>
          <w:rFonts w:hint="eastAsia"/>
          <w:szCs w:val="24"/>
        </w:rPr>
        <w:t>支付报酬。</w:t>
      </w:r>
    </w:p>
    <w:p w14:paraId="776A7D76" w14:textId="77777777" w:rsidR="00DC3AE2" w:rsidRPr="009B5514" w:rsidRDefault="00DC3AE2" w:rsidP="00774DF8">
      <w:pPr>
        <w:pStyle w:val="36"/>
        <w:widowControl/>
        <w:numPr>
          <w:ilvl w:val="1"/>
          <w:numId w:val="26"/>
        </w:numPr>
        <w:tabs>
          <w:tab w:val="clear" w:pos="851"/>
          <w:tab w:val="left" w:pos="480"/>
        </w:tabs>
        <w:spacing w:afterLines="0" w:after="0"/>
        <w:ind w:left="567"/>
        <w:rPr>
          <w:rFonts w:ascii="宋体" w:eastAsia="宋体" w:hAnsi="宋体" w:hint="eastAsia"/>
        </w:rPr>
      </w:pPr>
      <w:bookmarkStart w:id="130" w:name="_Toc177652781"/>
      <w:bookmarkStart w:id="131" w:name="_Toc186824283"/>
      <w:r w:rsidRPr="009B5514">
        <w:rPr>
          <w:rFonts w:ascii="宋体" w:eastAsia="宋体" w:hAnsi="宋体"/>
        </w:rPr>
        <w:t>化石、文物</w:t>
      </w:r>
      <w:bookmarkEnd w:id="130"/>
      <w:bookmarkEnd w:id="131"/>
    </w:p>
    <w:p w14:paraId="4B5C18E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w:t>
      </w:r>
      <w:r w:rsidR="003614AA" w:rsidRPr="009B5514">
        <w:rPr>
          <w:rFonts w:hint="eastAsia"/>
          <w:szCs w:val="24"/>
        </w:rPr>
        <w:t>监理人</w:t>
      </w:r>
      <w:r w:rsidRPr="009B5514">
        <w:rPr>
          <w:rFonts w:hint="eastAsia"/>
          <w:szCs w:val="24"/>
        </w:rPr>
        <w:t>。</w:t>
      </w:r>
    </w:p>
    <w:p w14:paraId="2733DAF1"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w:t>
      </w:r>
      <w:r w:rsidR="00400473" w:rsidRPr="009B5514">
        <w:rPr>
          <w:rFonts w:hint="eastAsia"/>
          <w:szCs w:val="24"/>
        </w:rPr>
        <w:t>、</w:t>
      </w:r>
      <w:r w:rsidR="003614AA" w:rsidRPr="009B5514">
        <w:rPr>
          <w:rFonts w:hint="eastAsia"/>
          <w:szCs w:val="24"/>
        </w:rPr>
        <w:t>监理人</w:t>
      </w:r>
      <w:r w:rsidRPr="009B5514">
        <w:rPr>
          <w:rFonts w:hint="eastAsia"/>
          <w:szCs w:val="24"/>
        </w:rPr>
        <w:t>和承包人应按有关政府行政管理部门要求采取妥善的保护措施，由此增加的费用和（或）延误的工期由发包人承担。</w:t>
      </w:r>
    </w:p>
    <w:p w14:paraId="0B63098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承包人发现文物后不及时报告或隐瞒不报，致使文物丢失或损坏的，应赔偿损失，并承担相应的法律责任。</w:t>
      </w:r>
    </w:p>
    <w:p w14:paraId="717209F6" w14:textId="77777777" w:rsidR="00DC3AE2" w:rsidRPr="009B5514" w:rsidRDefault="00DC3AE2" w:rsidP="00774DF8">
      <w:pPr>
        <w:pStyle w:val="36"/>
        <w:widowControl/>
        <w:numPr>
          <w:ilvl w:val="1"/>
          <w:numId w:val="26"/>
        </w:numPr>
        <w:tabs>
          <w:tab w:val="clear" w:pos="851"/>
          <w:tab w:val="left" w:pos="600"/>
        </w:tabs>
        <w:spacing w:afterLines="0" w:after="0"/>
        <w:ind w:left="567"/>
        <w:rPr>
          <w:rFonts w:ascii="宋体" w:eastAsia="宋体" w:hAnsi="宋体" w:hint="eastAsia"/>
        </w:rPr>
      </w:pPr>
      <w:bookmarkStart w:id="132" w:name="_Ref4423426"/>
      <w:bookmarkStart w:id="133" w:name="_Ref531949770"/>
      <w:bookmarkStart w:id="134" w:name="_Ref531949766"/>
      <w:bookmarkStart w:id="135" w:name="_Toc177652782"/>
      <w:bookmarkStart w:id="136" w:name="_Toc186824284"/>
      <w:r w:rsidRPr="009B5514">
        <w:rPr>
          <w:rFonts w:ascii="宋体" w:eastAsia="宋体" w:hAnsi="宋体" w:hint="eastAsia"/>
        </w:rPr>
        <w:t>知识产权</w:t>
      </w:r>
      <w:bookmarkStart w:id="137" w:name="_Ref531949841"/>
      <w:bookmarkStart w:id="138" w:name="_Ref531949826"/>
      <w:bookmarkStart w:id="139" w:name="_Ref531949855"/>
      <w:bookmarkEnd w:id="132"/>
      <w:bookmarkEnd w:id="133"/>
      <w:bookmarkEnd w:id="134"/>
      <w:bookmarkEnd w:id="135"/>
      <w:bookmarkEnd w:id="136"/>
      <w:r w:rsidRPr="009B5514">
        <w:rPr>
          <w:rFonts w:ascii="宋体" w:eastAsia="宋体" w:hAnsi="宋体"/>
        </w:rPr>
        <w:t xml:space="preserve"> </w:t>
      </w:r>
    </w:p>
    <w:p w14:paraId="3EF514DC" w14:textId="77777777" w:rsidR="006652D7" w:rsidRPr="009B5514" w:rsidRDefault="006652D7" w:rsidP="00774DF8">
      <w:pPr>
        <w:pStyle w:val="a"/>
        <w:numPr>
          <w:ilvl w:val="1"/>
          <w:numId w:val="60"/>
        </w:numPr>
        <w:tabs>
          <w:tab w:val="clear" w:pos="993"/>
          <w:tab w:val="left" w:pos="851"/>
        </w:tabs>
        <w:spacing w:afterLines="0" w:after="0"/>
        <w:ind w:leftChars="0"/>
        <w:outlineLvl w:val="3"/>
        <w:rPr>
          <w:rFonts w:cs="Times New Roman" w:hint="eastAsia"/>
          <w:vanish/>
          <w:kern w:val="2"/>
          <w:szCs w:val="24"/>
        </w:rPr>
      </w:pPr>
      <w:bookmarkStart w:id="140" w:name="_Ref4423563"/>
    </w:p>
    <w:p w14:paraId="5B2E0460" w14:textId="77777777" w:rsidR="006652D7" w:rsidRPr="009B5514" w:rsidRDefault="006652D7" w:rsidP="00774DF8">
      <w:pPr>
        <w:pStyle w:val="a"/>
        <w:numPr>
          <w:ilvl w:val="1"/>
          <w:numId w:val="60"/>
        </w:numPr>
        <w:tabs>
          <w:tab w:val="clear" w:pos="993"/>
          <w:tab w:val="left" w:pos="851"/>
        </w:tabs>
        <w:spacing w:afterLines="0" w:after="0"/>
        <w:ind w:leftChars="0"/>
        <w:outlineLvl w:val="3"/>
        <w:rPr>
          <w:rFonts w:cs="Times New Roman" w:hint="eastAsia"/>
          <w:vanish/>
          <w:kern w:val="2"/>
          <w:szCs w:val="24"/>
        </w:rPr>
      </w:pPr>
    </w:p>
    <w:p w14:paraId="0F6AC985" w14:textId="77777777" w:rsidR="006652D7" w:rsidRPr="009B5514" w:rsidRDefault="006652D7" w:rsidP="00774DF8">
      <w:pPr>
        <w:pStyle w:val="a"/>
        <w:numPr>
          <w:ilvl w:val="1"/>
          <w:numId w:val="60"/>
        </w:numPr>
        <w:tabs>
          <w:tab w:val="clear" w:pos="993"/>
          <w:tab w:val="left" w:pos="851"/>
        </w:tabs>
        <w:spacing w:afterLines="0" w:after="0"/>
        <w:ind w:leftChars="0"/>
        <w:outlineLvl w:val="3"/>
        <w:rPr>
          <w:rFonts w:cs="Times New Roman" w:hint="eastAsia"/>
          <w:vanish/>
          <w:kern w:val="2"/>
          <w:szCs w:val="24"/>
        </w:rPr>
      </w:pPr>
    </w:p>
    <w:p w14:paraId="0EC1A359" w14:textId="77777777" w:rsidR="0020413C" w:rsidRPr="009B5514" w:rsidRDefault="00DC3AE2" w:rsidP="00774DF8">
      <w:pPr>
        <w:pStyle w:val="41"/>
        <w:numPr>
          <w:ilvl w:val="2"/>
          <w:numId w:val="62"/>
        </w:numPr>
        <w:tabs>
          <w:tab w:val="clear" w:pos="851"/>
          <w:tab w:val="left" w:pos="840"/>
        </w:tabs>
        <w:spacing w:afterLines="0" w:after="0"/>
        <w:ind w:left="0" w:firstLine="0"/>
        <w:outlineLvl w:val="9"/>
        <w:rPr>
          <w:rFonts w:hint="eastAsia"/>
          <w:szCs w:val="24"/>
        </w:rPr>
      </w:pPr>
      <w:bookmarkStart w:id="141" w:name="_Hlk170199867"/>
      <w:r w:rsidRPr="009B5514">
        <w:rPr>
          <w:rFonts w:hint="eastAsia"/>
          <w:szCs w:val="24"/>
        </w:rPr>
        <w:t>由发包人（或以发包人名义）编制的文件</w:t>
      </w:r>
      <w:bookmarkEnd w:id="141"/>
      <w:r w:rsidRPr="009B5514">
        <w:rPr>
          <w:rFonts w:hint="eastAsia"/>
          <w:szCs w:val="24"/>
        </w:rPr>
        <w:t>，其著作权和其他知识产权归发包人所有。</w:t>
      </w:r>
      <w:bookmarkEnd w:id="140"/>
      <w:r w:rsidR="0020413C" w:rsidRPr="009B5514">
        <w:rPr>
          <w:rFonts w:hint="eastAsia"/>
          <w:szCs w:val="24"/>
        </w:rPr>
        <w:t>承包人可以为实现合同目的而复制、使用此类文件，但不能用于与合同无关的其他事项。未经发包人书面同意，承包人不得为了合同以外的目的而复制、使用上述文件或将之提供给任何第三方。</w:t>
      </w:r>
    </w:p>
    <w:p w14:paraId="35A4515E" w14:textId="77777777" w:rsidR="00F62FB6" w:rsidRPr="009B5514" w:rsidRDefault="00F62FB6" w:rsidP="009B5514">
      <w:pPr>
        <w:pStyle w:val="EPCText"/>
        <w:spacing w:beforeLines="0" w:before="0" w:afterLines="0" w:after="0" w:line="360" w:lineRule="auto"/>
        <w:ind w:firstLine="480"/>
        <w:rPr>
          <w:rFonts w:hint="eastAsia"/>
        </w:rPr>
      </w:pPr>
      <w:r w:rsidRPr="009B5514">
        <w:rPr>
          <w:rFonts w:hint="eastAsia"/>
        </w:rPr>
        <w:t>承包人只能为本工程目的使用发包人依据</w:t>
      </w:r>
      <w:r w:rsidR="00223BF2" w:rsidRPr="009B5514">
        <w:rPr>
          <w:rFonts w:hint="eastAsia"/>
        </w:rPr>
        <w:t>合同</w:t>
      </w:r>
      <w:r w:rsidRPr="009B5514">
        <w:t>约定提交给承包</w:t>
      </w:r>
      <w:r w:rsidR="0049063A" w:rsidRPr="009B5514">
        <w:rPr>
          <w:rFonts w:hint="eastAsia"/>
        </w:rPr>
        <w:t>人</w:t>
      </w:r>
      <w:r w:rsidRPr="009B5514">
        <w:t>的所有数据和资料及其它文件，并保持其为</w:t>
      </w:r>
      <w:r w:rsidRPr="009B5514">
        <w:rPr>
          <w:rFonts w:hint="eastAsia"/>
        </w:rPr>
        <w:t>发包人</w:t>
      </w:r>
      <w:r w:rsidRPr="009B5514">
        <w:t>所有的财产，在被要求时，承包</w:t>
      </w:r>
      <w:r w:rsidRPr="009B5514">
        <w:rPr>
          <w:rFonts w:hint="eastAsia"/>
        </w:rPr>
        <w:t>人</w:t>
      </w:r>
      <w:r w:rsidRPr="009B5514">
        <w:t>应将前述数据和资料及其任何复印件一起归还</w:t>
      </w:r>
      <w:r w:rsidRPr="009B5514">
        <w:rPr>
          <w:rFonts w:hint="eastAsia"/>
        </w:rPr>
        <w:t>发包人</w:t>
      </w:r>
      <w:r w:rsidRPr="009B5514">
        <w:t>。未经</w:t>
      </w:r>
      <w:r w:rsidRPr="009B5514">
        <w:rPr>
          <w:rFonts w:hint="eastAsia"/>
        </w:rPr>
        <w:t>发包人</w:t>
      </w:r>
      <w:r w:rsidRPr="009B5514">
        <w:t>代表事先同意，承包</w:t>
      </w:r>
      <w:r w:rsidRPr="009B5514">
        <w:rPr>
          <w:rFonts w:hint="eastAsia"/>
        </w:rPr>
        <w:t>人</w:t>
      </w:r>
      <w:r w:rsidRPr="009B5514">
        <w:t>不得使用、复制或告知任何第三方前述</w:t>
      </w:r>
      <w:r w:rsidRPr="009B5514">
        <w:rPr>
          <w:rFonts w:hint="eastAsia"/>
        </w:rPr>
        <w:t>发包人</w:t>
      </w:r>
      <w:r w:rsidRPr="009B5514">
        <w:t>提供的数据和资料以及其它文件，</w:t>
      </w:r>
      <w:proofErr w:type="gramStart"/>
      <w:r w:rsidRPr="009B5514">
        <w:t>除非为</w:t>
      </w:r>
      <w:proofErr w:type="gramEnd"/>
      <w:r w:rsidRPr="009B5514">
        <w:t>本合同之目的所必须。</w:t>
      </w:r>
    </w:p>
    <w:p w14:paraId="7BD25A49" w14:textId="77777777" w:rsidR="007655BF" w:rsidRPr="009B5514" w:rsidRDefault="007655BF" w:rsidP="009B5514">
      <w:pPr>
        <w:pStyle w:val="EPCText"/>
        <w:spacing w:beforeLines="0" w:before="0" w:afterLines="0" w:after="0" w:line="360" w:lineRule="auto"/>
        <w:ind w:firstLine="480"/>
        <w:rPr>
          <w:rFonts w:hint="eastAsia"/>
        </w:rPr>
      </w:pPr>
      <w:r w:rsidRPr="009B5514">
        <w:rPr>
          <w:rFonts w:hint="eastAsia"/>
        </w:rPr>
        <w:t>在合同项下生成的或因合同而产生的所有文件（包括但不限于</w:t>
      </w:r>
      <w:r w:rsidR="005850E1" w:rsidRPr="009B5514">
        <w:rPr>
          <w:rFonts w:hint="eastAsia"/>
        </w:rPr>
        <w:t>承包人文件、</w:t>
      </w:r>
      <w:r w:rsidRPr="009B5514">
        <w:rPr>
          <w:rFonts w:hint="eastAsia"/>
        </w:rPr>
        <w:t>图纸、规范、计算书、其他文件、计算机磁带、磁盘及其他关键记录物、材料和作品）的所有权、版权、拥有权及自由使用权，一经制备、产生或生成，即归属发包人。</w:t>
      </w:r>
    </w:p>
    <w:p w14:paraId="4FDEAC3D" w14:textId="77777777" w:rsidR="006652D7" w:rsidRPr="009B5514" w:rsidRDefault="006652D7" w:rsidP="009B5514">
      <w:pPr>
        <w:pStyle w:val="EPCText"/>
        <w:spacing w:beforeLines="0" w:before="0" w:afterLines="0" w:after="0" w:line="360" w:lineRule="auto"/>
        <w:ind w:firstLine="480"/>
        <w:rPr>
          <w:rFonts w:hint="eastAsia"/>
          <w:u w:val="single"/>
        </w:rPr>
      </w:pPr>
      <w:r w:rsidRPr="009B5514">
        <w:rPr>
          <w:rFonts w:hint="eastAsia"/>
        </w:rPr>
        <w:t>关于发包人提供的上述文件</w:t>
      </w:r>
      <w:r w:rsidR="002309D9" w:rsidRPr="009B5514">
        <w:rPr>
          <w:rFonts w:hint="eastAsia"/>
        </w:rPr>
        <w:t>对承包人</w:t>
      </w:r>
      <w:r w:rsidRPr="009B5514">
        <w:rPr>
          <w:rFonts w:hint="eastAsia"/>
        </w:rPr>
        <w:t>使用限制的</w:t>
      </w:r>
      <w:r w:rsidR="0020413C" w:rsidRPr="009B5514">
        <w:rPr>
          <w:rFonts w:hint="eastAsia"/>
        </w:rPr>
        <w:t>特别要</w:t>
      </w:r>
      <w:r w:rsidRPr="009B5514">
        <w:rPr>
          <w:rFonts w:hint="eastAsia"/>
        </w:rPr>
        <w:t>求：</w:t>
      </w:r>
      <w:r w:rsidRPr="004472D9">
        <w:rPr>
          <w:rFonts w:hint="eastAsia"/>
        </w:rPr>
        <w:t>永久性限制。</w:t>
      </w:r>
    </w:p>
    <w:p w14:paraId="2C82749B" w14:textId="77777777" w:rsidR="005850E1" w:rsidRPr="009B5514" w:rsidRDefault="005850E1" w:rsidP="009B5514">
      <w:pPr>
        <w:pStyle w:val="EPCText"/>
        <w:spacing w:beforeLines="0" w:before="0" w:afterLines="0" w:after="0" w:line="360" w:lineRule="auto"/>
        <w:ind w:firstLine="480"/>
        <w:rPr>
          <w:rFonts w:hint="eastAsia"/>
        </w:rPr>
      </w:pPr>
      <w:r w:rsidRPr="009B5514">
        <w:rPr>
          <w:rFonts w:hint="eastAsia"/>
        </w:rPr>
        <w:lastRenderedPageBreak/>
        <w:t>承包人不得（且不得允许任何人）未经发包人事先同意使用发包人拥有的任何商标，用于任何非与</w:t>
      </w:r>
      <w:r w:rsidR="00E63EBA" w:rsidRPr="009B5514">
        <w:rPr>
          <w:rFonts w:hint="eastAsia"/>
        </w:rPr>
        <w:t>本项目</w:t>
      </w:r>
      <w:r w:rsidRPr="009B5514">
        <w:rPr>
          <w:rFonts w:hint="eastAsia"/>
        </w:rPr>
        <w:t>直接相关的用途；或使用任何文件或属于发包人的或由承包人或其他人代表发包人制作的知识产权，用于任何非与开发直接相关的用途。</w:t>
      </w:r>
    </w:p>
    <w:p w14:paraId="23C02CFC" w14:textId="77777777" w:rsidR="00F40F71" w:rsidRPr="009B5514" w:rsidRDefault="00F40F71" w:rsidP="009B5514">
      <w:pPr>
        <w:pStyle w:val="EPCText"/>
        <w:spacing w:beforeLines="0" w:before="0" w:afterLines="0" w:after="0" w:line="360" w:lineRule="auto"/>
        <w:ind w:firstLine="480"/>
        <w:rPr>
          <w:rFonts w:hint="eastAsia"/>
        </w:rPr>
      </w:pPr>
      <w:r w:rsidRPr="009B5514">
        <w:rPr>
          <w:rFonts w:hint="eastAsia"/>
        </w:rPr>
        <w:t>未经发包人事先书面批准，承包人不得单独或与任何他人联合发布与本合同或发包人业务相关的任何信息、报道、照片、插图或任何其它资料。</w:t>
      </w:r>
    </w:p>
    <w:p w14:paraId="1E8A8EC0" w14:textId="77777777" w:rsidR="002814D5" w:rsidRPr="002814D5" w:rsidRDefault="007655BF" w:rsidP="00774DF8">
      <w:pPr>
        <w:pStyle w:val="41"/>
        <w:numPr>
          <w:ilvl w:val="2"/>
          <w:numId w:val="62"/>
        </w:numPr>
        <w:spacing w:afterLines="0" w:after="0"/>
        <w:ind w:left="0" w:firstLine="0"/>
        <w:outlineLvl w:val="9"/>
        <w:rPr>
          <w:rFonts w:hint="eastAsia"/>
        </w:rPr>
      </w:pPr>
      <w:r w:rsidRPr="002814D5">
        <w:rPr>
          <w:rFonts w:hint="eastAsia"/>
          <w:szCs w:val="24"/>
        </w:rPr>
        <w:t>由承包人（或以承包人名义）为实施工程所编制的文件、承包人完成的设计工作成果和建造完成的建筑物的知识产权归属：</w:t>
      </w:r>
      <w:r w:rsidR="005850E1" w:rsidRPr="002814D5">
        <w:rPr>
          <w:rFonts w:hint="eastAsia"/>
          <w:szCs w:val="24"/>
        </w:rPr>
        <w:t>承包人应发包人要求设计的所有知识产权项目及承包人在本合同项下提交的全部设计成果的文件均为发包人财产，承包人向发包人提交的本合同项下全部设计成果以及发包人利用该设计成果完成的新的工作成果的知识产权均归发包人所有。承包人不得为任何其他项目或任何其他目的利用任何该等知识产权或文件</w:t>
      </w:r>
      <w:r w:rsidR="00F5743B" w:rsidRPr="002814D5">
        <w:rPr>
          <w:rFonts w:hint="eastAsia"/>
          <w:szCs w:val="24"/>
        </w:rPr>
        <w:t>。</w:t>
      </w:r>
    </w:p>
    <w:p w14:paraId="44930F00" w14:textId="77777777" w:rsidR="00DC3AE2" w:rsidRPr="009B5514" w:rsidRDefault="00DC3AE2" w:rsidP="00774DF8">
      <w:pPr>
        <w:pStyle w:val="41"/>
        <w:numPr>
          <w:ilvl w:val="2"/>
          <w:numId w:val="62"/>
        </w:numPr>
        <w:tabs>
          <w:tab w:val="clear" w:pos="851"/>
          <w:tab w:val="left" w:pos="840"/>
        </w:tabs>
        <w:spacing w:afterLines="0" w:after="0"/>
        <w:ind w:left="0" w:firstLine="0"/>
        <w:outlineLvl w:val="9"/>
        <w:rPr>
          <w:rFonts w:hint="eastAsia"/>
          <w:szCs w:val="24"/>
        </w:rPr>
      </w:pPr>
      <w:r w:rsidRPr="009B5514">
        <w:rPr>
          <w:rFonts w:hint="eastAsia"/>
          <w:szCs w:val="24"/>
        </w:rPr>
        <w:t>合同当事人保证在履行合同过程中不侵犯对方及第三方的知识产权。承包人在工程设计、使用材料、施工设备、工程设备或采用施工工艺时，因侵犯他人的专利权或其他知识产权所引起的责任，由承包人承担；因发包人提供的材料、施工设备、工程设备或施工工艺导致侵权的，由发包人承担责任。</w:t>
      </w:r>
    </w:p>
    <w:p w14:paraId="58B35621" w14:textId="77777777" w:rsidR="0049063A" w:rsidRPr="009B5514" w:rsidRDefault="0049063A" w:rsidP="009B5514">
      <w:pPr>
        <w:pStyle w:val="EPCText"/>
        <w:spacing w:beforeLines="0" w:before="0" w:afterLines="0" w:after="0" w:line="360" w:lineRule="auto"/>
        <w:ind w:firstLine="480"/>
        <w:rPr>
          <w:rFonts w:hint="eastAsia"/>
        </w:rPr>
      </w:pPr>
      <w:r w:rsidRPr="009B5514">
        <w:rPr>
          <w:rFonts w:hint="eastAsia"/>
        </w:rPr>
        <w:t>承包人应在合同执行期间以及合同终止后，保障并保持发包人免受由于依据本合同使用承包人（包括分包人和供应商）完成的部分或全部工作有关的设计、商业秘密、商标、版权或其他工业产权的侵权或宣称侵权而引起的索赔、损失赔偿。同时，发包人应在合同执行期间以及合同终止后，保障并保持承包人免受由于依据本合同（且仅限于在本合同范围内）使用发包人提供的部分或全部资料文件有关的专利、设计、专有技术、商业秘密、商标、版权或其他工业产权的侵权或宣称侵权而引起的索赔、损失赔偿</w:t>
      </w:r>
      <w:r w:rsidR="007A68AC" w:rsidRPr="009B5514">
        <w:rPr>
          <w:rFonts w:hint="eastAsia"/>
        </w:rPr>
        <w:t>。</w:t>
      </w:r>
    </w:p>
    <w:p w14:paraId="72FC15BD" w14:textId="77777777" w:rsidR="007A68AC" w:rsidRPr="009B5514" w:rsidRDefault="007A68AC" w:rsidP="009B5514">
      <w:pPr>
        <w:pStyle w:val="EPCText"/>
        <w:spacing w:beforeLines="0" w:before="0" w:afterLines="0" w:after="0" w:line="360" w:lineRule="auto"/>
        <w:ind w:firstLine="480"/>
        <w:rPr>
          <w:rFonts w:hint="eastAsia"/>
        </w:rPr>
      </w:pPr>
      <w:r w:rsidRPr="009B5514">
        <w:rPr>
          <w:rFonts w:hint="eastAsia"/>
        </w:rPr>
        <w:t>如果上述条款的</w:t>
      </w:r>
      <w:r w:rsidRPr="009B5514">
        <w:t>任何内容构成了侵权或侵权指控，承包</w:t>
      </w:r>
      <w:r w:rsidRPr="009B5514">
        <w:rPr>
          <w:rFonts w:hint="eastAsia"/>
        </w:rPr>
        <w:t>人</w:t>
      </w:r>
      <w:r w:rsidRPr="009B5514">
        <w:t>应自费为</w:t>
      </w:r>
      <w:r w:rsidRPr="009B5514">
        <w:rPr>
          <w:rFonts w:hint="eastAsia"/>
        </w:rPr>
        <w:t>发包人</w:t>
      </w:r>
      <w:r w:rsidRPr="009B5514">
        <w:t>购买有关知识产权以保证工程建设和工程使用不受影响，且不给</w:t>
      </w:r>
      <w:r w:rsidRPr="009B5514">
        <w:rPr>
          <w:rFonts w:hint="eastAsia"/>
        </w:rPr>
        <w:t>发包人</w:t>
      </w:r>
      <w:r w:rsidRPr="009B5514">
        <w:t>增加任何额外费用，或者将侵权项更换或纠正为非侵权项。这种纠正或更换不得偏离本合同的约定且不被视为合同变更。</w:t>
      </w:r>
    </w:p>
    <w:p w14:paraId="4BDAE720" w14:textId="77777777" w:rsidR="007A68AC" w:rsidRPr="009B5514" w:rsidRDefault="007A68AC" w:rsidP="009B5514">
      <w:pPr>
        <w:pStyle w:val="EPCText"/>
        <w:spacing w:beforeLines="0" w:before="0" w:afterLines="0" w:after="0" w:line="360" w:lineRule="auto"/>
        <w:ind w:firstLine="480"/>
        <w:rPr>
          <w:rFonts w:hint="eastAsia"/>
        </w:rPr>
      </w:pPr>
      <w:r w:rsidRPr="009B5514">
        <w:rPr>
          <w:rFonts w:hint="eastAsia"/>
        </w:rPr>
        <w:t>合同执行期间以及合同终止后，发包人收到上述引起的索赔和</w:t>
      </w:r>
      <w:r w:rsidRPr="009B5514">
        <w:t>/或诉讼，一经发包人要求，承包人应当自费协商解决此类索赔和/或诉讼</w:t>
      </w:r>
      <w:r w:rsidRPr="009B5514">
        <w:rPr>
          <w:rFonts w:hint="eastAsia"/>
        </w:rPr>
        <w:t>以保证工程建设和工程使用不受影响</w:t>
      </w:r>
      <w:r w:rsidRPr="009B5514">
        <w:t>。并且，如果依据法院、仲裁机构或其他有裁决权的机构认</w:t>
      </w:r>
      <w:r w:rsidRPr="009B5514">
        <w:lastRenderedPageBreak/>
        <w:t>定上述侵权存在，并要求发包人支付/赔偿一定金额和/或执行禁令，那么，承包人应当补偿发包人为此支付的金额和补救发包人执行禁令带来的影响。</w:t>
      </w:r>
    </w:p>
    <w:p w14:paraId="27E18D05" w14:textId="77777777" w:rsidR="007A68AC" w:rsidRPr="009B5514" w:rsidRDefault="007A68AC" w:rsidP="009B5514">
      <w:pPr>
        <w:pStyle w:val="EPCText"/>
        <w:spacing w:beforeLines="0" w:before="0" w:afterLines="0" w:after="0" w:line="360" w:lineRule="auto"/>
        <w:ind w:firstLine="480"/>
        <w:rPr>
          <w:rFonts w:hint="eastAsia"/>
        </w:rPr>
      </w:pPr>
      <w:r w:rsidRPr="009B5514">
        <w:rPr>
          <w:rFonts w:hint="eastAsia"/>
        </w:rPr>
        <w:t>因上述</w:t>
      </w:r>
      <w:r w:rsidRPr="009B5514">
        <w:t>所述的侵权或侵权指控导致的合同工作误期，合同关键日期不予顺延，前述侵权或侵权指控导致的合同工作延误，应视为承包</w:t>
      </w:r>
      <w:r w:rsidRPr="009B5514">
        <w:rPr>
          <w:rFonts w:hint="eastAsia"/>
        </w:rPr>
        <w:t>人</w:t>
      </w:r>
      <w:r w:rsidRPr="009B5514">
        <w:t>实质性违约。</w:t>
      </w:r>
    </w:p>
    <w:p w14:paraId="12EBBCDB" w14:textId="77777777" w:rsidR="0020455B" w:rsidRPr="009B5514" w:rsidRDefault="00E6289D" w:rsidP="00774DF8">
      <w:pPr>
        <w:pStyle w:val="41"/>
        <w:numPr>
          <w:ilvl w:val="2"/>
          <w:numId w:val="62"/>
        </w:numPr>
        <w:tabs>
          <w:tab w:val="clear" w:pos="851"/>
          <w:tab w:val="left" w:pos="840"/>
        </w:tabs>
        <w:spacing w:afterLines="0" w:after="0"/>
        <w:ind w:left="0" w:firstLine="0"/>
        <w:outlineLvl w:val="9"/>
        <w:rPr>
          <w:rFonts w:hint="eastAsia"/>
          <w:szCs w:val="24"/>
        </w:rPr>
      </w:pPr>
      <w:r w:rsidRPr="009B5514">
        <w:rPr>
          <w:rFonts w:hint="eastAsia"/>
          <w:szCs w:val="24"/>
        </w:rPr>
        <w:t>承包人在投标文件中采用的专利、专有技术、商业软件技术秘密的使用费</w:t>
      </w:r>
      <w:r w:rsidR="0020455B" w:rsidRPr="009B5514">
        <w:rPr>
          <w:rFonts w:hint="eastAsia"/>
          <w:szCs w:val="24"/>
        </w:rPr>
        <w:t>已包含在签约合同价中</w:t>
      </w:r>
      <w:r w:rsidR="002814D5">
        <w:rPr>
          <w:rFonts w:hint="eastAsia"/>
          <w:szCs w:val="24"/>
        </w:rPr>
        <w:t>，</w:t>
      </w:r>
      <w:r w:rsidR="002814D5" w:rsidRPr="009B5514">
        <w:rPr>
          <w:rFonts w:hint="eastAsia"/>
          <w:szCs w:val="24"/>
        </w:rPr>
        <w:t>发包人不再另行支付</w:t>
      </w:r>
      <w:r w:rsidR="0020455B" w:rsidRPr="009B5514">
        <w:rPr>
          <w:rFonts w:hint="eastAsia"/>
          <w:szCs w:val="24"/>
        </w:rPr>
        <w:t>。</w:t>
      </w:r>
    </w:p>
    <w:p w14:paraId="78B8CE55" w14:textId="77777777" w:rsidR="00E6289D" w:rsidRPr="009B5514" w:rsidRDefault="0020455B" w:rsidP="00774DF8">
      <w:pPr>
        <w:pStyle w:val="41"/>
        <w:numPr>
          <w:ilvl w:val="2"/>
          <w:numId w:val="62"/>
        </w:numPr>
        <w:tabs>
          <w:tab w:val="clear" w:pos="851"/>
          <w:tab w:val="left" w:pos="840"/>
        </w:tabs>
        <w:spacing w:afterLines="0" w:after="0"/>
        <w:ind w:left="0" w:firstLine="0"/>
        <w:outlineLvl w:val="9"/>
        <w:rPr>
          <w:rFonts w:hint="eastAsia"/>
          <w:szCs w:val="24"/>
        </w:rPr>
      </w:pPr>
      <w:r w:rsidRPr="009B5514">
        <w:rPr>
          <w:rFonts w:hint="eastAsia"/>
          <w:szCs w:val="24"/>
        </w:rPr>
        <w:t>合同当事人可就本合同涉及的合同一方、或合同双方（</w:t>
      </w:r>
      <w:proofErr w:type="gramStart"/>
      <w:r w:rsidRPr="009B5514">
        <w:rPr>
          <w:rFonts w:hint="eastAsia"/>
          <w:szCs w:val="24"/>
        </w:rPr>
        <w:t>含一方</w:t>
      </w:r>
      <w:proofErr w:type="gramEnd"/>
      <w:r w:rsidRPr="009B5514">
        <w:rPr>
          <w:rFonts w:hint="eastAsia"/>
          <w:szCs w:val="24"/>
        </w:rPr>
        <w:t>或双方相关的专利商或第三方设计单位</w:t>
      </w:r>
      <w:r w:rsidRPr="009B5514">
        <w:rPr>
          <w:szCs w:val="24"/>
        </w:rPr>
        <w:t>)的技术专利、建筑设计方案、专有技术、设计文件著作权等知识产权，订立知识产权及保密协议，作为本合同的组成部分。</w:t>
      </w:r>
      <w:r w:rsidR="0077438C">
        <w:rPr>
          <w:rFonts w:hint="eastAsia"/>
          <w:szCs w:val="24"/>
        </w:rPr>
        <w:t>具体详</w:t>
      </w:r>
      <w:r w:rsidR="002814D5">
        <w:rPr>
          <w:rFonts w:hint="eastAsia"/>
          <w:szCs w:val="24"/>
        </w:rPr>
        <w:t>见合同附件18《保密协议》。</w:t>
      </w:r>
    </w:p>
    <w:p w14:paraId="64D09C98" w14:textId="77777777" w:rsidR="00E6289D" w:rsidRPr="009B5514" w:rsidRDefault="00E6289D" w:rsidP="009B5514">
      <w:pPr>
        <w:pStyle w:val="EPCText"/>
        <w:spacing w:beforeLines="0" w:before="0" w:afterLines="0" w:after="0" w:line="360" w:lineRule="auto"/>
        <w:ind w:firstLine="480"/>
        <w:rPr>
          <w:rFonts w:hint="eastAsia"/>
        </w:rPr>
      </w:pPr>
      <w:r w:rsidRPr="009B5514">
        <w:rPr>
          <w:rFonts w:hint="eastAsia"/>
        </w:rPr>
        <w:t>双方均同意，为履行本合同，知识产权的权利人同意本合同的另一方在本合同范围内免费使用其享有合法知识产权的资料或技术成果。</w:t>
      </w:r>
    </w:p>
    <w:p w14:paraId="32146E07" w14:textId="77777777" w:rsidR="00DC3AE2" w:rsidRPr="009B5514" w:rsidRDefault="00DC3AE2" w:rsidP="00774DF8">
      <w:pPr>
        <w:pStyle w:val="36"/>
        <w:widowControl/>
        <w:numPr>
          <w:ilvl w:val="1"/>
          <w:numId w:val="26"/>
        </w:numPr>
        <w:tabs>
          <w:tab w:val="clear" w:pos="851"/>
          <w:tab w:val="left" w:pos="600"/>
        </w:tabs>
        <w:spacing w:afterLines="0" w:after="0"/>
        <w:ind w:left="567"/>
        <w:rPr>
          <w:rFonts w:ascii="宋体" w:eastAsia="宋体" w:hAnsi="宋体" w:hint="eastAsia"/>
        </w:rPr>
      </w:pPr>
      <w:bookmarkStart w:id="142" w:name="_Ref4423898"/>
      <w:bookmarkStart w:id="143" w:name="_Ref4423873"/>
      <w:bookmarkStart w:id="144" w:name="_Toc177652783"/>
      <w:bookmarkStart w:id="145" w:name="_Toc186824285"/>
      <w:r w:rsidRPr="009B5514">
        <w:rPr>
          <w:rFonts w:ascii="宋体" w:eastAsia="宋体" w:hAnsi="宋体" w:hint="eastAsia"/>
        </w:rPr>
        <w:t>保密</w:t>
      </w:r>
      <w:bookmarkEnd w:id="137"/>
      <w:bookmarkEnd w:id="138"/>
      <w:bookmarkEnd w:id="139"/>
      <w:bookmarkEnd w:id="142"/>
      <w:bookmarkEnd w:id="143"/>
      <w:bookmarkEnd w:id="144"/>
      <w:bookmarkEnd w:id="145"/>
    </w:p>
    <w:p w14:paraId="54CDD13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合同当事人一方对在订立和履行合同过程中知悉的另一方的商业秘密、技术秘密，以及任何一方明确要求保密的其它信息，负有保密责任</w:t>
      </w:r>
      <w:r w:rsidR="00B20C45" w:rsidRPr="009B5514">
        <w:rPr>
          <w:rFonts w:hint="eastAsia"/>
          <w:szCs w:val="24"/>
        </w:rPr>
        <w:t>，具体详见合同附件18《保密协议》</w:t>
      </w:r>
      <w:r w:rsidRPr="009B5514">
        <w:rPr>
          <w:rFonts w:hint="eastAsia"/>
          <w:szCs w:val="24"/>
        </w:rPr>
        <w:t>。</w:t>
      </w:r>
    </w:p>
    <w:p w14:paraId="76E0208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除法律规定或合同另有约定外，未经对方同意，任何一方当事人不得将对方提供的文件、技术秘密以及声明需要保密的资料信息等商业秘密泄露给第三方或者用于本合同以外的目的。</w:t>
      </w:r>
    </w:p>
    <w:p w14:paraId="0F4D4E1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一方泄露或者在本合同以外使用该商业秘密、技术秘密等保密信息给另一方造成损失的，应承担损害赔偿责任。当事人为履行合同所需要的信息，另一方应予以提供。当事人认为必要时，可订立保密协议。</w:t>
      </w:r>
    </w:p>
    <w:p w14:paraId="23BA6B4E" w14:textId="77777777" w:rsidR="0028265B" w:rsidRPr="009B5514" w:rsidRDefault="0028265B" w:rsidP="009B5514">
      <w:pPr>
        <w:wordWrap/>
        <w:topLinePunct w:val="0"/>
        <w:spacing w:afterLines="0" w:after="0"/>
        <w:ind w:leftChars="0" w:left="0" w:firstLine="480"/>
        <w:rPr>
          <w:rFonts w:hint="eastAsia"/>
          <w:szCs w:val="24"/>
        </w:rPr>
      </w:pPr>
      <w:r w:rsidRPr="009B5514">
        <w:rPr>
          <w:rFonts w:hint="eastAsia"/>
          <w:szCs w:val="24"/>
        </w:rPr>
        <w:t>承包人必须严格遵守发包人相关的保密规定，未经许可，不得进入发包人涉密区域。因需要进入涉密区域施工，必须经发包人相关部门审批后方可进入，不得随意扩大施工区域，不得在涉密区域拍照、录像。</w:t>
      </w:r>
    </w:p>
    <w:p w14:paraId="41B34EBA" w14:textId="77777777" w:rsidR="0028265B" w:rsidRPr="009B5514" w:rsidRDefault="0028265B" w:rsidP="009B5514">
      <w:pPr>
        <w:wordWrap/>
        <w:topLinePunct w:val="0"/>
        <w:spacing w:afterLines="0" w:after="0"/>
        <w:ind w:leftChars="0" w:left="0" w:firstLine="480"/>
        <w:rPr>
          <w:rFonts w:hint="eastAsia"/>
          <w:szCs w:val="24"/>
        </w:rPr>
      </w:pPr>
      <w:r w:rsidRPr="009B5514">
        <w:rPr>
          <w:rFonts w:hint="eastAsia"/>
          <w:szCs w:val="24"/>
        </w:rPr>
        <w:t>承包人应促使每一分包合同包含类似于</w:t>
      </w:r>
      <w:r w:rsidR="00381063" w:rsidRPr="009B5514">
        <w:rPr>
          <w:rFonts w:hint="eastAsia"/>
          <w:szCs w:val="24"/>
        </w:rPr>
        <w:t>第</w:t>
      </w:r>
      <w:r w:rsidRPr="009B5514">
        <w:rPr>
          <w:szCs w:val="24"/>
        </w:rPr>
        <w:t>1.11条</w:t>
      </w:r>
      <w:r w:rsidR="00381063" w:rsidRPr="009B5514">
        <w:rPr>
          <w:rFonts w:hint="eastAsia"/>
          <w:szCs w:val="24"/>
        </w:rPr>
        <w:t>[保密]</w:t>
      </w:r>
      <w:r w:rsidRPr="009B5514">
        <w:rPr>
          <w:szCs w:val="24"/>
        </w:rPr>
        <w:t>的保密义务，并且在发包人要求的情况下，保证其分包商和他们各自的服务人员和代理人与发包人直接签订保密协议。</w:t>
      </w:r>
    </w:p>
    <w:p w14:paraId="16E002AD" w14:textId="77777777" w:rsidR="00DC3AE2" w:rsidRPr="00BC253A" w:rsidRDefault="0028265B" w:rsidP="00774DF8">
      <w:pPr>
        <w:pStyle w:val="36"/>
        <w:widowControl/>
        <w:numPr>
          <w:ilvl w:val="1"/>
          <w:numId w:val="26"/>
        </w:numPr>
        <w:tabs>
          <w:tab w:val="clear" w:pos="851"/>
          <w:tab w:val="left" w:pos="600"/>
        </w:tabs>
        <w:spacing w:afterLines="0" w:after="0"/>
        <w:ind w:left="567"/>
        <w:rPr>
          <w:rFonts w:ascii="宋体" w:eastAsia="宋体" w:hAnsi="宋体" w:hint="eastAsia"/>
        </w:rPr>
      </w:pPr>
      <w:bookmarkStart w:id="146" w:name="_Ref532336812"/>
      <w:bookmarkStart w:id="147" w:name="_Hlk55215423"/>
      <w:bookmarkStart w:id="148" w:name="_Toc177652784"/>
      <w:bookmarkStart w:id="149" w:name="_Toc186824286"/>
      <w:r w:rsidRPr="009B5514">
        <w:rPr>
          <w:rFonts w:ascii="宋体" w:eastAsia="宋体" w:hAnsi="宋体" w:hint="eastAsia"/>
        </w:rPr>
        <w:t>基础资料中的错误</w:t>
      </w:r>
      <w:bookmarkStart w:id="150" w:name="_Ref523403409"/>
      <w:bookmarkStart w:id="151" w:name="_Ref523403776"/>
      <w:bookmarkEnd w:id="146"/>
      <w:bookmarkEnd w:id="147"/>
      <w:bookmarkEnd w:id="148"/>
      <w:bookmarkEnd w:id="149"/>
    </w:p>
    <w:p w14:paraId="2AD356CE" w14:textId="77777777" w:rsidR="00A65EEE" w:rsidRPr="002E35EE" w:rsidRDefault="00AA471B" w:rsidP="009B5514">
      <w:pPr>
        <w:wordWrap/>
        <w:spacing w:afterLines="0" w:after="0"/>
        <w:ind w:leftChars="0" w:left="0" w:firstLine="480"/>
        <w:rPr>
          <w:rFonts w:hint="eastAsia"/>
          <w:szCs w:val="24"/>
        </w:rPr>
      </w:pPr>
      <w:r w:rsidRPr="002E35EE">
        <w:rPr>
          <w:rFonts w:hint="eastAsia"/>
          <w:szCs w:val="24"/>
        </w:rPr>
        <w:lastRenderedPageBreak/>
        <w:t>承包人有对发包人提交的项目基础资料的正确性和完整性负有审验、建议义务，对这些资料中的短缺、遗漏、错误、疑问，承包人应在收到发包人提供的上述资料后15日内向发包人提出进一步的要求，发包人负责补正，发包人承担因此引起的工期延误，因承包人未能在上述时间内提出要求而发生的损失由承包人自行承担；由此造成工程关键路径延误的，工期不予顺延。</w:t>
      </w:r>
    </w:p>
    <w:p w14:paraId="08B5D9E8" w14:textId="77777777" w:rsidR="00DC3AE2" w:rsidRPr="009B5514" w:rsidRDefault="00DC3AE2" w:rsidP="00774DF8">
      <w:pPr>
        <w:pStyle w:val="36"/>
        <w:widowControl/>
        <w:numPr>
          <w:ilvl w:val="1"/>
          <w:numId w:val="26"/>
        </w:numPr>
        <w:tabs>
          <w:tab w:val="clear" w:pos="851"/>
          <w:tab w:val="left" w:pos="600"/>
        </w:tabs>
        <w:spacing w:afterLines="0" w:after="0"/>
        <w:ind w:left="567"/>
        <w:rPr>
          <w:rFonts w:ascii="宋体" w:eastAsia="宋体" w:hAnsi="宋体" w:hint="eastAsia"/>
        </w:rPr>
      </w:pPr>
      <w:bookmarkStart w:id="152" w:name="_Ref531949933"/>
      <w:bookmarkStart w:id="153" w:name="_Ref531949937"/>
      <w:bookmarkStart w:id="154" w:name="_Toc177652785"/>
      <w:bookmarkStart w:id="155" w:name="_Toc186824287"/>
      <w:bookmarkEnd w:id="150"/>
      <w:bookmarkEnd w:id="151"/>
      <w:r w:rsidRPr="009B5514">
        <w:rPr>
          <w:rFonts w:ascii="宋体" w:eastAsia="宋体" w:hAnsi="宋体" w:hint="eastAsia"/>
        </w:rPr>
        <w:t>责任限制</w:t>
      </w:r>
      <w:bookmarkEnd w:id="152"/>
      <w:bookmarkEnd w:id="153"/>
      <w:bookmarkEnd w:id="154"/>
      <w:bookmarkEnd w:id="155"/>
    </w:p>
    <w:p w14:paraId="43754E2E" w14:textId="77777777" w:rsidR="00DC3AE2" w:rsidRPr="009B5514" w:rsidRDefault="00DC3AE2" w:rsidP="009B5514">
      <w:pPr>
        <w:wordWrap/>
        <w:topLinePunct w:val="0"/>
        <w:spacing w:afterLines="0" w:after="0"/>
        <w:ind w:leftChars="0" w:left="0" w:firstLine="480"/>
        <w:rPr>
          <w:rFonts w:hint="eastAsia"/>
          <w:szCs w:val="24"/>
        </w:rPr>
      </w:pPr>
      <w:r w:rsidRPr="009B5514">
        <w:rPr>
          <w:szCs w:val="24"/>
        </w:rPr>
        <w:t>承包人对发包人</w:t>
      </w:r>
      <w:r w:rsidR="00E401D5" w:rsidRPr="009B5514">
        <w:rPr>
          <w:rFonts w:hint="eastAsia"/>
          <w:szCs w:val="24"/>
        </w:rPr>
        <w:t>的</w:t>
      </w:r>
      <w:r w:rsidR="0067140F">
        <w:rPr>
          <w:rFonts w:hint="eastAsia"/>
          <w:szCs w:val="24"/>
        </w:rPr>
        <w:t>赔偿责任不</w:t>
      </w:r>
      <w:r w:rsidR="00620976">
        <w:rPr>
          <w:rFonts w:hint="eastAsia"/>
          <w:szCs w:val="24"/>
        </w:rPr>
        <w:t>应</w:t>
      </w:r>
      <w:r w:rsidR="0067140F">
        <w:rPr>
          <w:rFonts w:hint="eastAsia"/>
          <w:szCs w:val="24"/>
        </w:rPr>
        <w:t>超过</w:t>
      </w:r>
      <w:r w:rsidR="00B75E6F" w:rsidRPr="009B5514">
        <w:rPr>
          <w:rFonts w:hint="eastAsia"/>
          <w:szCs w:val="24"/>
        </w:rPr>
        <w:t>签约</w:t>
      </w:r>
      <w:r w:rsidR="00E401D5" w:rsidRPr="009B5514">
        <w:rPr>
          <w:rFonts w:hint="eastAsia"/>
          <w:szCs w:val="24"/>
        </w:rPr>
        <w:t>合同价</w:t>
      </w:r>
      <w:r w:rsidR="00E401D5" w:rsidRPr="00FF37F9">
        <w:rPr>
          <w:color w:val="FF0000"/>
          <w:szCs w:val="24"/>
        </w:rPr>
        <w:tab/>
      </w:r>
      <w:r w:rsidRPr="009B5514">
        <w:rPr>
          <w:szCs w:val="24"/>
        </w:rPr>
        <w:t>。但对于因欺诈、</w:t>
      </w:r>
      <w:r w:rsidRPr="009B5514">
        <w:rPr>
          <w:rFonts w:hint="eastAsia"/>
          <w:szCs w:val="24"/>
        </w:rPr>
        <w:t>犯罪、</w:t>
      </w:r>
      <w:r w:rsidRPr="009B5514">
        <w:rPr>
          <w:szCs w:val="24"/>
        </w:rPr>
        <w:t>故意、</w:t>
      </w:r>
      <w:r w:rsidRPr="009B5514">
        <w:rPr>
          <w:rFonts w:hint="eastAsia"/>
          <w:szCs w:val="24"/>
        </w:rPr>
        <w:t>重大过失、人身伤害</w:t>
      </w:r>
      <w:r w:rsidRPr="009B5514">
        <w:rPr>
          <w:szCs w:val="24"/>
        </w:rPr>
        <w:t>等不当行为造成的损失，赔偿的责任限度不受</w:t>
      </w:r>
      <w:r w:rsidRPr="009B5514">
        <w:rPr>
          <w:rFonts w:hint="eastAsia"/>
          <w:szCs w:val="24"/>
        </w:rPr>
        <w:t>上述最高</w:t>
      </w:r>
      <w:r w:rsidRPr="009B5514">
        <w:rPr>
          <w:szCs w:val="24"/>
        </w:rPr>
        <w:t>限额的限制</w:t>
      </w:r>
      <w:r w:rsidRPr="009B5514">
        <w:rPr>
          <w:rFonts w:hint="eastAsia"/>
          <w:szCs w:val="24"/>
        </w:rPr>
        <w:t>。</w:t>
      </w:r>
    </w:p>
    <w:p w14:paraId="06451DB2" w14:textId="77777777" w:rsidR="00DC3AE2" w:rsidRPr="009B5514" w:rsidRDefault="00DC3AE2" w:rsidP="00774DF8">
      <w:pPr>
        <w:pStyle w:val="36"/>
        <w:widowControl/>
        <w:numPr>
          <w:ilvl w:val="1"/>
          <w:numId w:val="26"/>
        </w:numPr>
        <w:tabs>
          <w:tab w:val="clear" w:pos="851"/>
          <w:tab w:val="left" w:pos="600"/>
        </w:tabs>
        <w:spacing w:afterLines="0" w:after="0"/>
        <w:ind w:left="567"/>
        <w:rPr>
          <w:rFonts w:ascii="宋体" w:eastAsia="宋体" w:hAnsi="宋体" w:hint="eastAsia"/>
        </w:rPr>
      </w:pPr>
      <w:bookmarkStart w:id="156" w:name="_Toc177652786"/>
      <w:bookmarkStart w:id="157" w:name="_Toc186824288"/>
      <w:bookmarkStart w:id="158" w:name="_Hlk51506160"/>
      <w:r w:rsidRPr="009B5514">
        <w:rPr>
          <w:rFonts w:ascii="宋体" w:eastAsia="宋体" w:hAnsi="宋体"/>
        </w:rPr>
        <w:t>建筑信息模型技术的应用</w:t>
      </w:r>
      <w:bookmarkEnd w:id="156"/>
      <w:bookmarkEnd w:id="157"/>
    </w:p>
    <w:bookmarkEnd w:id="158"/>
    <w:p w14:paraId="2490E71E" w14:textId="77777777" w:rsidR="00DC3AE2" w:rsidRPr="009B5514" w:rsidRDefault="00DC3AE2" w:rsidP="009B5514">
      <w:pPr>
        <w:wordWrap/>
        <w:spacing w:afterLines="0" w:after="0"/>
        <w:ind w:leftChars="0" w:left="0" w:firstLine="480"/>
        <w:rPr>
          <w:rFonts w:hint="eastAsia"/>
          <w:szCs w:val="24"/>
        </w:rPr>
      </w:pPr>
      <w:r w:rsidRPr="009B5514">
        <w:rPr>
          <w:rFonts w:hint="eastAsia"/>
          <w:szCs w:val="24"/>
        </w:rPr>
        <w:t>如果项目中拟采用建筑信息模型技术，合同双方应遵守国家现行相关标准的规定，并符合项目所在地的相关地方标准或指南。</w:t>
      </w:r>
      <w:r w:rsidR="004D2F22" w:rsidRPr="009B5514">
        <w:rPr>
          <w:szCs w:val="24"/>
        </w:rPr>
        <w:t xml:space="preserve"> </w:t>
      </w:r>
    </w:p>
    <w:p w14:paraId="65FF3F3D" w14:textId="77777777" w:rsidR="0028265B" w:rsidRDefault="0028265B" w:rsidP="009B5514">
      <w:pPr>
        <w:wordWrap/>
        <w:topLinePunct w:val="0"/>
        <w:spacing w:afterLines="0" w:after="0"/>
        <w:ind w:leftChars="0" w:left="0" w:firstLine="480"/>
        <w:rPr>
          <w:rFonts w:hint="eastAsia"/>
          <w:szCs w:val="24"/>
        </w:rPr>
      </w:pPr>
      <w:r w:rsidRPr="009B5514">
        <w:rPr>
          <w:rFonts w:hint="eastAsia"/>
          <w:szCs w:val="24"/>
        </w:rPr>
        <w:t>建筑信息模型技术的开发、使用、存储、传输、交付及费用约定如下：</w:t>
      </w:r>
      <w:r w:rsidRPr="009B5514">
        <w:rPr>
          <w:szCs w:val="24"/>
        </w:rPr>
        <w:t>承包人自行承担；（除发包人指明外）承包人在施工过程中建筑模型技术的开发、使用、存储、传输、交付的费用均已包含在本合同价款内，发包人不再另行支付。</w:t>
      </w:r>
    </w:p>
    <w:p w14:paraId="0C2A0318" w14:textId="77777777" w:rsidR="004D2F22" w:rsidRPr="009B5514" w:rsidRDefault="004D2F22" w:rsidP="009B5514">
      <w:pPr>
        <w:wordWrap/>
        <w:topLinePunct w:val="0"/>
        <w:spacing w:afterLines="0" w:after="0"/>
        <w:ind w:leftChars="0" w:left="0" w:firstLine="480"/>
        <w:rPr>
          <w:rFonts w:hint="eastAsia"/>
          <w:szCs w:val="24"/>
        </w:rPr>
      </w:pPr>
      <w:r w:rsidRPr="004D2F22">
        <w:rPr>
          <w:rFonts w:hint="eastAsia"/>
          <w:szCs w:val="24"/>
        </w:rPr>
        <w:t>承包人应负责与本项目中其他使用方协商。</w:t>
      </w:r>
    </w:p>
    <w:p w14:paraId="42C573D4" w14:textId="77777777" w:rsidR="00DC3AE2" w:rsidRPr="009B5514" w:rsidRDefault="00DC3AE2" w:rsidP="009B5514">
      <w:pPr>
        <w:pStyle w:val="2"/>
        <w:keepNext/>
        <w:numPr>
          <w:ilvl w:val="0"/>
          <w:numId w:val="0"/>
        </w:numPr>
        <w:tabs>
          <w:tab w:val="clear" w:pos="993"/>
        </w:tabs>
        <w:wordWrap/>
        <w:topLinePunct w:val="0"/>
        <w:spacing w:afterLines="0" w:after="0"/>
        <w:jc w:val="left"/>
        <w:rPr>
          <w:rFonts w:ascii="宋体" w:eastAsia="宋体" w:hAnsi="宋体" w:hint="eastAsia"/>
          <w:sz w:val="24"/>
          <w:szCs w:val="24"/>
        </w:rPr>
      </w:pPr>
      <w:bookmarkStart w:id="159" w:name="_Ref4796511"/>
      <w:bookmarkStart w:id="160" w:name="_Toc177652787"/>
      <w:bookmarkStart w:id="161" w:name="_Toc186824289"/>
      <w:r w:rsidRPr="009B5514">
        <w:rPr>
          <w:rFonts w:ascii="宋体" w:eastAsia="宋体" w:hAnsi="宋体" w:hint="eastAsia"/>
          <w:sz w:val="24"/>
          <w:szCs w:val="24"/>
        </w:rPr>
        <w:t>第2条 发包人</w:t>
      </w:r>
      <w:bookmarkEnd w:id="159"/>
      <w:bookmarkEnd w:id="160"/>
      <w:bookmarkEnd w:id="161"/>
    </w:p>
    <w:p w14:paraId="2BF96A21" w14:textId="77777777" w:rsidR="0057360C" w:rsidRPr="009B5514" w:rsidRDefault="0057360C" w:rsidP="00774DF8">
      <w:pPr>
        <w:pStyle w:val="a"/>
        <w:numPr>
          <w:ilvl w:val="0"/>
          <w:numId w:val="32"/>
        </w:numPr>
        <w:tabs>
          <w:tab w:val="clear" w:pos="993"/>
        </w:tabs>
        <w:spacing w:afterLines="0" w:after="0"/>
        <w:ind w:leftChars="0"/>
        <w:outlineLvl w:val="2"/>
        <w:rPr>
          <w:rFonts w:cs="Times New Roman" w:hint="eastAsia"/>
          <w:b/>
          <w:vanish/>
          <w:kern w:val="2"/>
          <w:szCs w:val="24"/>
        </w:rPr>
      </w:pPr>
      <w:bookmarkStart w:id="162" w:name="_Toc170133228"/>
      <w:bookmarkStart w:id="163" w:name="_Toc170133543"/>
      <w:bookmarkStart w:id="164" w:name="_Toc170133903"/>
      <w:bookmarkStart w:id="165" w:name="_Toc170224838"/>
      <w:bookmarkStart w:id="166" w:name="_Toc170391765"/>
      <w:bookmarkStart w:id="167" w:name="_Toc171169567"/>
      <w:bookmarkStart w:id="168" w:name="_Toc174114758"/>
      <w:bookmarkStart w:id="169" w:name="_Toc175897102"/>
      <w:bookmarkStart w:id="170" w:name="_Toc175897326"/>
      <w:bookmarkStart w:id="171" w:name="_Toc175897546"/>
      <w:bookmarkStart w:id="172" w:name="_Toc175897757"/>
      <w:bookmarkStart w:id="173" w:name="_Toc175897968"/>
      <w:bookmarkStart w:id="174" w:name="_Toc175898179"/>
      <w:bookmarkStart w:id="175" w:name="_Toc175898396"/>
      <w:bookmarkStart w:id="176" w:name="_Toc177652788"/>
      <w:bookmarkStart w:id="177" w:name="_Toc177653007"/>
      <w:bookmarkStart w:id="178" w:name="_Toc177653218"/>
      <w:bookmarkStart w:id="179" w:name="_Toc177653429"/>
      <w:bookmarkStart w:id="180" w:name="_Toc177653851"/>
      <w:bookmarkStart w:id="181" w:name="_Toc177654063"/>
      <w:bookmarkStart w:id="182" w:name="_Toc178176866"/>
      <w:bookmarkStart w:id="183" w:name="_Toc184737245"/>
      <w:bookmarkStart w:id="184" w:name="_Toc184738025"/>
      <w:bookmarkStart w:id="185" w:name="_Toc184883653"/>
      <w:bookmarkStart w:id="186" w:name="_Toc186028349"/>
      <w:bookmarkStart w:id="187" w:name="_Toc186276448"/>
      <w:bookmarkStart w:id="188" w:name="_Toc186824290"/>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1A692CDD" w14:textId="77777777" w:rsidR="0057360C" w:rsidRPr="009B5514" w:rsidRDefault="0057360C" w:rsidP="00774DF8">
      <w:pPr>
        <w:pStyle w:val="a"/>
        <w:numPr>
          <w:ilvl w:val="0"/>
          <w:numId w:val="32"/>
        </w:numPr>
        <w:tabs>
          <w:tab w:val="clear" w:pos="993"/>
        </w:tabs>
        <w:spacing w:afterLines="0" w:after="0"/>
        <w:ind w:leftChars="0"/>
        <w:outlineLvl w:val="2"/>
        <w:rPr>
          <w:rFonts w:cs="Times New Roman" w:hint="eastAsia"/>
          <w:b/>
          <w:vanish/>
          <w:kern w:val="2"/>
          <w:szCs w:val="24"/>
        </w:rPr>
      </w:pPr>
      <w:bookmarkStart w:id="189" w:name="_Toc170133229"/>
      <w:bookmarkStart w:id="190" w:name="_Toc170133544"/>
      <w:bookmarkStart w:id="191" w:name="_Toc170133904"/>
      <w:bookmarkStart w:id="192" w:name="_Toc170224839"/>
      <w:bookmarkStart w:id="193" w:name="_Toc170391766"/>
      <w:bookmarkStart w:id="194" w:name="_Toc171169568"/>
      <w:bookmarkStart w:id="195" w:name="_Toc174114759"/>
      <w:bookmarkStart w:id="196" w:name="_Toc175897103"/>
      <w:bookmarkStart w:id="197" w:name="_Toc175897327"/>
      <w:bookmarkStart w:id="198" w:name="_Toc175897547"/>
      <w:bookmarkStart w:id="199" w:name="_Toc175897758"/>
      <w:bookmarkStart w:id="200" w:name="_Toc175897969"/>
      <w:bookmarkStart w:id="201" w:name="_Toc175898180"/>
      <w:bookmarkStart w:id="202" w:name="_Toc175898397"/>
      <w:bookmarkStart w:id="203" w:name="_Toc177652789"/>
      <w:bookmarkStart w:id="204" w:name="_Toc177653008"/>
      <w:bookmarkStart w:id="205" w:name="_Toc177653219"/>
      <w:bookmarkStart w:id="206" w:name="_Toc177653430"/>
      <w:bookmarkStart w:id="207" w:name="_Toc177653852"/>
      <w:bookmarkStart w:id="208" w:name="_Toc177654064"/>
      <w:bookmarkStart w:id="209" w:name="_Toc178176867"/>
      <w:bookmarkStart w:id="210" w:name="_Toc184737246"/>
      <w:bookmarkStart w:id="211" w:name="_Toc184738026"/>
      <w:bookmarkStart w:id="212" w:name="_Toc184883654"/>
      <w:bookmarkStart w:id="213" w:name="_Toc186028350"/>
      <w:bookmarkStart w:id="214" w:name="_Toc186276449"/>
      <w:bookmarkStart w:id="215" w:name="_Toc186824291"/>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4FEAC897"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16" w:name="_Toc177652790"/>
      <w:bookmarkStart w:id="217" w:name="_Toc186824292"/>
      <w:r w:rsidRPr="009B5514">
        <w:rPr>
          <w:rFonts w:hint="eastAsia"/>
        </w:rPr>
        <w:t>遵守法律</w:t>
      </w:r>
      <w:bookmarkEnd w:id="216"/>
      <w:bookmarkEnd w:id="217"/>
    </w:p>
    <w:p w14:paraId="7D1E2C6F"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在履行合同过程中应遵守法律，并承担因发包人违反法律给承包人造成的任何费用和损失。发包人不得以任何理由，要求承包人在工程实施过程中违反法律、行政法规以及建设工程质量、安全、环保标准，任意压缩合理工期或者降低工程质量。</w:t>
      </w:r>
    </w:p>
    <w:p w14:paraId="099B8787"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18" w:name="_Ref11917977"/>
      <w:bookmarkStart w:id="219" w:name="_Ref11917995"/>
      <w:bookmarkStart w:id="220" w:name="_Toc177652791"/>
      <w:bookmarkStart w:id="221" w:name="_Toc186824293"/>
      <w:r w:rsidRPr="009B5514">
        <w:rPr>
          <w:rFonts w:hint="eastAsia"/>
        </w:rPr>
        <w:t>提供施工现场和工作条件</w:t>
      </w:r>
      <w:bookmarkStart w:id="222" w:name="_Toc51505123"/>
      <w:bookmarkStart w:id="223" w:name="_Toc54862197"/>
      <w:bookmarkStart w:id="224" w:name="_Toc51505125"/>
      <w:bookmarkStart w:id="225" w:name="_Toc54862195"/>
      <w:bookmarkStart w:id="226" w:name="_Toc51505124"/>
      <w:bookmarkStart w:id="227" w:name="_Toc54862196"/>
      <w:bookmarkStart w:id="228" w:name="_Ref531950085"/>
      <w:bookmarkEnd w:id="218"/>
      <w:bookmarkEnd w:id="219"/>
      <w:bookmarkEnd w:id="220"/>
      <w:bookmarkEnd w:id="221"/>
      <w:bookmarkEnd w:id="222"/>
      <w:bookmarkEnd w:id="223"/>
      <w:bookmarkEnd w:id="224"/>
      <w:bookmarkEnd w:id="225"/>
      <w:bookmarkEnd w:id="226"/>
      <w:bookmarkEnd w:id="227"/>
    </w:p>
    <w:p w14:paraId="2EAAFA6B" w14:textId="77777777" w:rsidR="0057360C" w:rsidRPr="009B5514" w:rsidRDefault="0057360C" w:rsidP="00774DF8">
      <w:pPr>
        <w:pStyle w:val="a"/>
        <w:numPr>
          <w:ilvl w:val="0"/>
          <w:numId w:val="33"/>
        </w:numPr>
        <w:tabs>
          <w:tab w:val="clear" w:pos="993"/>
          <w:tab w:val="left" w:pos="851"/>
        </w:tabs>
        <w:spacing w:afterLines="0" w:after="0"/>
        <w:ind w:leftChars="0"/>
        <w:outlineLvl w:val="3"/>
        <w:rPr>
          <w:rFonts w:cs="Times New Roman" w:hint="eastAsia"/>
          <w:vanish/>
          <w:kern w:val="2"/>
          <w:szCs w:val="24"/>
        </w:rPr>
      </w:pPr>
    </w:p>
    <w:p w14:paraId="7055B36F" w14:textId="77777777" w:rsidR="0057360C" w:rsidRPr="009B5514" w:rsidRDefault="0057360C" w:rsidP="00774DF8">
      <w:pPr>
        <w:pStyle w:val="a"/>
        <w:numPr>
          <w:ilvl w:val="0"/>
          <w:numId w:val="33"/>
        </w:numPr>
        <w:tabs>
          <w:tab w:val="clear" w:pos="993"/>
          <w:tab w:val="left" w:pos="851"/>
        </w:tabs>
        <w:spacing w:afterLines="0" w:after="0"/>
        <w:ind w:leftChars="0"/>
        <w:outlineLvl w:val="3"/>
        <w:rPr>
          <w:rFonts w:cs="Times New Roman" w:hint="eastAsia"/>
          <w:vanish/>
          <w:kern w:val="2"/>
          <w:szCs w:val="24"/>
        </w:rPr>
      </w:pPr>
    </w:p>
    <w:p w14:paraId="22D19DFD" w14:textId="77777777" w:rsidR="0057360C" w:rsidRPr="009B5514" w:rsidRDefault="0057360C"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5EA6C5B4" w14:textId="77777777" w:rsidR="0057360C" w:rsidRPr="009B5514" w:rsidRDefault="0057360C"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3EFB7F94"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提供施工</w:t>
      </w:r>
      <w:bookmarkEnd w:id="228"/>
      <w:r w:rsidRPr="009B5514">
        <w:rPr>
          <w:rFonts w:hint="eastAsia"/>
          <w:szCs w:val="24"/>
        </w:rPr>
        <w:t>现场</w:t>
      </w:r>
    </w:p>
    <w:p w14:paraId="515A2DE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发包人应</w:t>
      </w:r>
      <w:r w:rsidR="00EA6FC8" w:rsidRPr="009B5514">
        <w:rPr>
          <w:rFonts w:hint="eastAsia"/>
          <w:szCs w:val="24"/>
        </w:rPr>
        <w:t>最迟于计划开始现场施工日期7天前</w:t>
      </w:r>
      <w:r w:rsidRPr="009B5514">
        <w:rPr>
          <w:rFonts w:hint="eastAsia"/>
          <w:szCs w:val="24"/>
        </w:rPr>
        <w:t>向承包人移交施工现场，给承包人进入和占用施工现场各部分的权利，并明确与承包人的交接界面，上述进入和占用权可不为承包人独享</w:t>
      </w:r>
      <w:r w:rsidR="00BE1A14">
        <w:rPr>
          <w:rFonts w:hint="eastAsia"/>
          <w:szCs w:val="24"/>
        </w:rPr>
        <w:t>，</w:t>
      </w:r>
      <w:r w:rsidRPr="009B5514">
        <w:rPr>
          <w:rFonts w:hint="eastAsia"/>
          <w:szCs w:val="24"/>
        </w:rPr>
        <w:t>但承包人未能按照第4.2款[履约担保]提供履约担保的除外。</w:t>
      </w:r>
    </w:p>
    <w:p w14:paraId="0B9FC84B"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bookmarkStart w:id="229" w:name="_Ref531950101"/>
      <w:r w:rsidRPr="009B5514">
        <w:rPr>
          <w:rFonts w:hint="eastAsia"/>
          <w:szCs w:val="24"/>
        </w:rPr>
        <w:t>提供工作条件</w:t>
      </w:r>
      <w:bookmarkEnd w:id="229"/>
    </w:p>
    <w:p w14:paraId="0BD3A2C4" w14:textId="77777777" w:rsidR="00F62415"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发包人负责提供开展本合同相关工作所需要的条件，包括：</w:t>
      </w:r>
    </w:p>
    <w:p w14:paraId="5117F18C" w14:textId="77777777" w:rsidR="00DC3AE2" w:rsidRPr="009B5514" w:rsidRDefault="00A3605E" w:rsidP="00774DF8">
      <w:pPr>
        <w:numPr>
          <w:ilvl w:val="2"/>
          <w:numId w:val="34"/>
        </w:numPr>
        <w:tabs>
          <w:tab w:val="left" w:pos="960"/>
        </w:tabs>
        <w:wordWrap/>
        <w:topLinePunct w:val="0"/>
        <w:spacing w:afterLines="0" w:after="0"/>
        <w:ind w:leftChars="0" w:left="0" w:firstLine="480"/>
        <w:rPr>
          <w:rFonts w:hint="eastAsia"/>
          <w:szCs w:val="24"/>
        </w:rPr>
      </w:pPr>
      <w:r w:rsidRPr="009B5514">
        <w:rPr>
          <w:rFonts w:hint="eastAsia"/>
          <w:szCs w:val="24"/>
        </w:rPr>
        <w:t>施工所需的水、电接至双方本合同约定的接入点。从接入点</w:t>
      </w:r>
      <w:proofErr w:type="gramStart"/>
      <w:r w:rsidRPr="009B5514">
        <w:rPr>
          <w:rFonts w:hint="eastAsia"/>
          <w:szCs w:val="24"/>
        </w:rPr>
        <w:t>至施工</w:t>
      </w:r>
      <w:proofErr w:type="gramEnd"/>
      <w:r w:rsidRPr="009B5514">
        <w:rPr>
          <w:rFonts w:hint="eastAsia"/>
          <w:szCs w:val="24"/>
        </w:rPr>
        <w:t>现场所需的设备、管线及搭接费由承包人自行承担并包括在</w:t>
      </w:r>
      <w:r w:rsidR="003E1090" w:rsidRPr="009B5514">
        <w:rPr>
          <w:rFonts w:hint="eastAsia"/>
          <w:szCs w:val="24"/>
        </w:rPr>
        <w:t>签约合同价</w:t>
      </w:r>
      <w:r w:rsidRPr="009B5514">
        <w:rPr>
          <w:rFonts w:hint="eastAsia"/>
          <w:szCs w:val="24"/>
        </w:rPr>
        <w:t>中</w:t>
      </w:r>
      <w:r w:rsidR="00DC3AE2" w:rsidRPr="009B5514">
        <w:rPr>
          <w:rFonts w:hint="eastAsia"/>
          <w:szCs w:val="24"/>
        </w:rPr>
        <w:t>；</w:t>
      </w:r>
      <w:r w:rsidR="00B326FB" w:rsidRPr="009B5514">
        <w:rPr>
          <w:rFonts w:hint="eastAsia"/>
          <w:szCs w:val="24"/>
        </w:rPr>
        <w:t>在施工过程中由于用水用电高峰或停水停电导致现场施工用水、用电不足，需从其他途径解决或采用应急措施解决所产生的费用由承包人自行承担并包括在</w:t>
      </w:r>
      <w:r w:rsidR="003E1090" w:rsidRPr="009B5514">
        <w:rPr>
          <w:rFonts w:hint="eastAsia"/>
          <w:szCs w:val="24"/>
        </w:rPr>
        <w:t>签约合同价</w:t>
      </w:r>
      <w:r w:rsidR="00B326FB" w:rsidRPr="009B5514">
        <w:rPr>
          <w:rFonts w:hint="eastAsia"/>
          <w:szCs w:val="24"/>
        </w:rPr>
        <w:t>中；施工用水、用电费用由承包人单独计量后向发包人缴纳；</w:t>
      </w:r>
    </w:p>
    <w:p w14:paraId="1E9A787B" w14:textId="77777777" w:rsidR="00DC3AE2" w:rsidRPr="009B5514" w:rsidRDefault="00DC3AE2" w:rsidP="00774DF8">
      <w:pPr>
        <w:numPr>
          <w:ilvl w:val="2"/>
          <w:numId w:val="34"/>
        </w:numPr>
        <w:tabs>
          <w:tab w:val="left" w:pos="960"/>
        </w:tabs>
        <w:wordWrap/>
        <w:topLinePunct w:val="0"/>
        <w:spacing w:afterLines="0" w:after="0"/>
        <w:ind w:leftChars="0" w:left="0" w:firstLine="480"/>
        <w:rPr>
          <w:rFonts w:hint="eastAsia"/>
          <w:szCs w:val="24"/>
        </w:rPr>
      </w:pPr>
      <w:r w:rsidRPr="009B5514">
        <w:rPr>
          <w:rFonts w:hint="eastAsia"/>
          <w:szCs w:val="24"/>
        </w:rPr>
        <w:t>保证向承包人提供正常施工所需要的进入施工现场的交通条件；</w:t>
      </w:r>
    </w:p>
    <w:p w14:paraId="270CBA63" w14:textId="77777777" w:rsidR="00581C64" w:rsidRPr="002E35EE" w:rsidRDefault="002D4E01" w:rsidP="00774DF8">
      <w:pPr>
        <w:numPr>
          <w:ilvl w:val="2"/>
          <w:numId w:val="34"/>
        </w:numPr>
        <w:tabs>
          <w:tab w:val="left" w:pos="960"/>
        </w:tabs>
        <w:wordWrap/>
        <w:topLinePunct w:val="0"/>
        <w:spacing w:afterLines="0" w:after="0"/>
        <w:ind w:leftChars="0" w:left="0" w:firstLine="480"/>
        <w:rPr>
          <w:rFonts w:hint="eastAsia"/>
          <w:szCs w:val="24"/>
        </w:rPr>
      </w:pPr>
      <w:r w:rsidRPr="002E35EE">
        <w:rPr>
          <w:rFonts w:hint="eastAsia"/>
          <w:szCs w:val="24"/>
        </w:rPr>
        <w:t>发包人招标时提供资料的地下</w:t>
      </w:r>
      <w:r w:rsidR="00522016" w:rsidRPr="002E35EE">
        <w:rPr>
          <w:rFonts w:hint="eastAsia"/>
          <w:szCs w:val="24"/>
        </w:rPr>
        <w:t>设施</w:t>
      </w:r>
      <w:r w:rsidRPr="002E35EE">
        <w:rPr>
          <w:rFonts w:hint="eastAsia"/>
          <w:szCs w:val="24"/>
        </w:rPr>
        <w:t>，承包人在施工前应对地下</w:t>
      </w:r>
      <w:r w:rsidR="00522016" w:rsidRPr="002E35EE">
        <w:rPr>
          <w:rFonts w:hint="eastAsia"/>
          <w:szCs w:val="24"/>
        </w:rPr>
        <w:t>设施</w:t>
      </w:r>
      <w:r w:rsidRPr="002E35EE">
        <w:rPr>
          <w:rFonts w:hint="eastAsia"/>
          <w:szCs w:val="24"/>
        </w:rPr>
        <w:t>提出保护方案，发包人审核后，费用由承包人承担；发包人招标时未提供资料的地下</w:t>
      </w:r>
      <w:r w:rsidR="00522016" w:rsidRPr="002E35EE">
        <w:rPr>
          <w:rFonts w:hint="eastAsia"/>
          <w:szCs w:val="24"/>
        </w:rPr>
        <w:t>设施</w:t>
      </w:r>
      <w:r w:rsidR="002E35EE" w:rsidRPr="002E35EE">
        <w:rPr>
          <w:rFonts w:hint="eastAsia"/>
          <w:szCs w:val="24"/>
        </w:rPr>
        <w:t>（如果有）</w:t>
      </w:r>
      <w:r w:rsidRPr="002E35EE">
        <w:rPr>
          <w:rFonts w:hint="eastAsia"/>
          <w:szCs w:val="24"/>
        </w:rPr>
        <w:t>，承包人需向发包人及时报告施工现场内新发现且</w:t>
      </w:r>
      <w:proofErr w:type="gramStart"/>
      <w:r w:rsidRPr="002E35EE">
        <w:rPr>
          <w:rFonts w:hint="eastAsia"/>
          <w:szCs w:val="24"/>
        </w:rPr>
        <w:t>须保护</w:t>
      </w:r>
      <w:proofErr w:type="gramEnd"/>
      <w:r w:rsidRPr="002E35EE">
        <w:rPr>
          <w:rFonts w:hint="eastAsia"/>
          <w:szCs w:val="24"/>
        </w:rPr>
        <w:t>的地下</w:t>
      </w:r>
      <w:r w:rsidR="00522016" w:rsidRPr="002E35EE">
        <w:rPr>
          <w:rFonts w:hint="eastAsia"/>
          <w:szCs w:val="24"/>
        </w:rPr>
        <w:t>设施</w:t>
      </w:r>
      <w:r w:rsidRPr="002E35EE">
        <w:rPr>
          <w:rFonts w:hint="eastAsia"/>
          <w:szCs w:val="24"/>
        </w:rPr>
        <w:t>，并提出保护方案，发包人审核后，费用由</w:t>
      </w:r>
      <w:r w:rsidR="00522016" w:rsidRPr="002E35EE">
        <w:rPr>
          <w:rFonts w:hint="eastAsia"/>
          <w:szCs w:val="24"/>
        </w:rPr>
        <w:t>承</w:t>
      </w:r>
      <w:r w:rsidRPr="002E35EE">
        <w:rPr>
          <w:rFonts w:hint="eastAsia"/>
          <w:szCs w:val="24"/>
        </w:rPr>
        <w:t>包人承担；邻近建筑物、构筑物、古树名木、文物、化石及坟墓等的保护工作，由承包人提出保护方案，发包人审核后，费用双方协商解决。因承包人施工不当造成的损失，其费用由承包人承担</w:t>
      </w:r>
      <w:r w:rsidR="00DC3AE2" w:rsidRPr="002E35EE">
        <w:rPr>
          <w:rFonts w:hint="eastAsia"/>
          <w:szCs w:val="24"/>
        </w:rPr>
        <w:t>；</w:t>
      </w:r>
    </w:p>
    <w:p w14:paraId="2E57282E" w14:textId="77777777" w:rsidR="00DC3AE2" w:rsidRPr="009B5514" w:rsidRDefault="00DC3AE2" w:rsidP="00774DF8">
      <w:pPr>
        <w:numPr>
          <w:ilvl w:val="2"/>
          <w:numId w:val="34"/>
        </w:numPr>
        <w:tabs>
          <w:tab w:val="left" w:pos="960"/>
        </w:tabs>
        <w:wordWrap/>
        <w:topLinePunct w:val="0"/>
        <w:spacing w:afterLines="0" w:after="0"/>
        <w:ind w:leftChars="0" w:left="0" w:firstLine="480"/>
        <w:rPr>
          <w:rFonts w:hint="eastAsia"/>
          <w:szCs w:val="24"/>
        </w:rPr>
      </w:pPr>
      <w:r w:rsidRPr="009B5514">
        <w:rPr>
          <w:rFonts w:hint="eastAsia"/>
          <w:szCs w:val="24"/>
        </w:rPr>
        <w:t>对工程现场临近发包人正在使用、运行、或由发包人用于生产的建筑物、构筑物、生产装置、设施、设备等，设置隔离设施，竖立禁止入内、禁止动火的明显标志，</w:t>
      </w:r>
      <w:r w:rsidRPr="009B5514">
        <w:rPr>
          <w:szCs w:val="24"/>
        </w:rPr>
        <w:t>并以书面形式通知承包人须遵守的安全规定和位置范围</w:t>
      </w:r>
      <w:r w:rsidR="0076721B" w:rsidRPr="009B5514">
        <w:rPr>
          <w:rFonts w:hint="eastAsia"/>
          <w:szCs w:val="24"/>
        </w:rPr>
        <w:t>。</w:t>
      </w:r>
    </w:p>
    <w:p w14:paraId="60AD39BC"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逾期提供的责任</w:t>
      </w:r>
    </w:p>
    <w:p w14:paraId="708CD70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因发包人原因未能按合同约定及时向承包人提供施工现场和施工条件的，由发包人承担由此延误的工期。</w:t>
      </w:r>
    </w:p>
    <w:p w14:paraId="66214F47"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30" w:name="_Ref11918036"/>
      <w:bookmarkStart w:id="231" w:name="_Ref11956654"/>
      <w:bookmarkStart w:id="232" w:name="_Ref11956647"/>
      <w:bookmarkStart w:id="233" w:name="_Ref11918025"/>
      <w:bookmarkStart w:id="234" w:name="_Toc177652792"/>
      <w:bookmarkStart w:id="235" w:name="_Toc186824294"/>
      <w:r w:rsidRPr="009B5514">
        <w:rPr>
          <w:rFonts w:hint="eastAsia"/>
        </w:rPr>
        <w:t>提供基础资料</w:t>
      </w:r>
      <w:bookmarkEnd w:id="230"/>
      <w:bookmarkEnd w:id="231"/>
      <w:bookmarkEnd w:id="232"/>
      <w:bookmarkEnd w:id="233"/>
      <w:bookmarkEnd w:id="234"/>
      <w:bookmarkEnd w:id="235"/>
    </w:p>
    <w:p w14:paraId="26EB31D5" w14:textId="77777777" w:rsidR="00B63DAF" w:rsidRDefault="00DC3AE2" w:rsidP="009B5514">
      <w:pPr>
        <w:wordWrap/>
        <w:topLinePunct w:val="0"/>
        <w:spacing w:afterLines="0" w:after="0"/>
        <w:ind w:leftChars="0" w:left="0" w:firstLine="480"/>
        <w:rPr>
          <w:rFonts w:hint="eastAsia"/>
          <w:szCs w:val="24"/>
        </w:rPr>
      </w:pPr>
      <w:bookmarkStart w:id="236" w:name="_Hlk51506429"/>
      <w:r w:rsidRPr="009B5514">
        <w:rPr>
          <w:rFonts w:hint="eastAsia"/>
          <w:szCs w:val="24"/>
        </w:rPr>
        <w:t>发包人应按</w:t>
      </w:r>
      <w:r w:rsidR="00761B33" w:rsidRPr="009B5514">
        <w:rPr>
          <w:rFonts w:hint="eastAsia"/>
          <w:szCs w:val="24"/>
        </w:rPr>
        <w:t>合同</w:t>
      </w:r>
      <w:r w:rsidRPr="009B5514">
        <w:rPr>
          <w:rFonts w:hint="eastAsia"/>
          <w:szCs w:val="24"/>
        </w:rPr>
        <w:t>约定向承包人提供</w:t>
      </w:r>
      <w:bookmarkEnd w:id="236"/>
      <w:r w:rsidRPr="009B5514">
        <w:rPr>
          <w:rFonts w:hint="eastAsia"/>
          <w:szCs w:val="24"/>
        </w:rPr>
        <w:t>施工现场及工程实施所必需的毗邻区域内的供水、排水、供电、供气、供热、通信、广播电视等地上、地下管线和设施资料，气象和水文观测资料，地质勘察资料，相邻建筑物、构筑物和地下工程等有关基础资料</w:t>
      </w:r>
      <w:r w:rsidR="00A65EEE" w:rsidRPr="00A65EEE">
        <w:rPr>
          <w:rFonts w:hint="eastAsia"/>
          <w:szCs w:val="24"/>
        </w:rPr>
        <w:t>。</w:t>
      </w:r>
    </w:p>
    <w:p w14:paraId="27E38675" w14:textId="77777777" w:rsidR="003D3CBA" w:rsidRDefault="00B63DAF" w:rsidP="00B63DAF">
      <w:pPr>
        <w:wordWrap/>
        <w:topLinePunct w:val="0"/>
        <w:spacing w:afterLines="0" w:after="0"/>
        <w:ind w:leftChars="0" w:left="0" w:firstLine="480"/>
        <w:rPr>
          <w:rFonts w:hint="eastAsia"/>
          <w:szCs w:val="24"/>
        </w:rPr>
      </w:pPr>
      <w:bookmarkStart w:id="237" w:name="OLE_LINK12"/>
      <w:r w:rsidRPr="004C0D8F">
        <w:rPr>
          <w:rFonts w:hint="eastAsia"/>
          <w:szCs w:val="24"/>
        </w:rPr>
        <w:t>特别强调：提供的地质勘察资料包括岩土工程勘察报告（初步勘察）以及强夯地基检测报告。岩土工程详细勘察正在进行中，报告将另行提供。</w:t>
      </w:r>
      <w:r w:rsidR="00FE7F9C" w:rsidRPr="004C0D8F">
        <w:rPr>
          <w:rFonts w:hint="eastAsia"/>
          <w:szCs w:val="24"/>
        </w:rPr>
        <w:t>但承包人作为一个有丰富经验的承包</w:t>
      </w:r>
      <w:r w:rsidR="002552F4" w:rsidRPr="004C0D8F">
        <w:rPr>
          <w:rFonts w:hint="eastAsia"/>
          <w:szCs w:val="24"/>
        </w:rPr>
        <w:t>人</w:t>
      </w:r>
      <w:r w:rsidR="00FE7F9C" w:rsidRPr="004C0D8F">
        <w:rPr>
          <w:rFonts w:hint="eastAsia"/>
          <w:szCs w:val="24"/>
        </w:rPr>
        <w:t>，不得以发包人提供的岩土工程勘察报告（初步勘察）和强夯地基检测报告中数据缺少为由</w:t>
      </w:r>
      <w:r w:rsidR="002552F4" w:rsidRPr="004C0D8F">
        <w:rPr>
          <w:rFonts w:hint="eastAsia"/>
          <w:szCs w:val="24"/>
        </w:rPr>
        <w:t>在合同执行期间</w:t>
      </w:r>
      <w:r w:rsidR="00FE7F9C" w:rsidRPr="004C0D8F">
        <w:rPr>
          <w:rFonts w:hint="eastAsia"/>
          <w:szCs w:val="24"/>
        </w:rPr>
        <w:t>提出额外的费用申请。</w:t>
      </w:r>
      <w:bookmarkEnd w:id="237"/>
    </w:p>
    <w:p w14:paraId="5EA9F451" w14:textId="77777777" w:rsidR="00DC3AE2" w:rsidRPr="009B5514" w:rsidRDefault="00746BE6" w:rsidP="003D3CBA">
      <w:pPr>
        <w:wordWrap/>
        <w:topLinePunct w:val="0"/>
        <w:spacing w:afterLines="0" w:after="0"/>
        <w:ind w:leftChars="0" w:left="0" w:firstLine="480"/>
        <w:rPr>
          <w:rFonts w:hint="eastAsia"/>
          <w:szCs w:val="24"/>
        </w:rPr>
      </w:pPr>
      <w:r>
        <w:rPr>
          <w:rFonts w:hint="eastAsia"/>
          <w:szCs w:val="24"/>
        </w:rPr>
        <w:lastRenderedPageBreak/>
        <w:t>详见合同附件03《设计基础》。</w:t>
      </w:r>
    </w:p>
    <w:p w14:paraId="390EC202"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38" w:name="_Ref531950041"/>
      <w:bookmarkStart w:id="239" w:name="_Ref531950045"/>
      <w:bookmarkStart w:id="240" w:name="_Toc177652793"/>
      <w:bookmarkStart w:id="241" w:name="_Toc186824295"/>
      <w:r w:rsidRPr="009B5514">
        <w:rPr>
          <w:rFonts w:hint="eastAsia"/>
        </w:rPr>
        <w:t>办理许可和批准</w:t>
      </w:r>
      <w:bookmarkEnd w:id="238"/>
      <w:bookmarkEnd w:id="239"/>
      <w:bookmarkEnd w:id="240"/>
      <w:bookmarkEnd w:id="241"/>
    </w:p>
    <w:p w14:paraId="0635A6DD" w14:textId="77777777" w:rsidR="00D53114" w:rsidRPr="009B5514" w:rsidRDefault="00D5311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bookmarkStart w:id="242" w:name="_Toc51505128"/>
    </w:p>
    <w:p w14:paraId="534F217C" w14:textId="77777777" w:rsidR="00D53114" w:rsidRPr="009B5514" w:rsidRDefault="00D5311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1DC46A8A"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发包人在履行合同过程中应遵守法律，并办理法律规定或合同约定由其办理的许可、批准或备案，包括但不限于建设用地规划许可证、建设工程规划许可证、建设工程施工许可证等许可和批准。对于法律规定或合同约定由承包人负责的有关设计、施工证件、批件或备案，发包人应给予必要的协助。</w:t>
      </w:r>
      <w:bookmarkEnd w:id="242"/>
    </w:p>
    <w:p w14:paraId="1337F778"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bookmarkStart w:id="243" w:name="_Toc51505129"/>
      <w:r w:rsidRPr="009B5514">
        <w:rPr>
          <w:rFonts w:hint="eastAsia"/>
          <w:szCs w:val="24"/>
        </w:rPr>
        <w:t>因发包人原因未能及时办理完毕前述许可、批准或备案，由发包人承担由此延误的工期。</w:t>
      </w:r>
      <w:bookmarkEnd w:id="243"/>
    </w:p>
    <w:p w14:paraId="651D6712"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44" w:name="_Ref11918060"/>
      <w:bookmarkStart w:id="245" w:name="_Ref11918070"/>
      <w:bookmarkStart w:id="246" w:name="_Ref11956533"/>
      <w:bookmarkStart w:id="247" w:name="_Ref11956525"/>
      <w:bookmarkStart w:id="248" w:name="_Toc177652794"/>
      <w:bookmarkStart w:id="249" w:name="_Toc186824296"/>
      <w:r w:rsidRPr="009B5514">
        <w:t>支付合同价款</w:t>
      </w:r>
      <w:bookmarkEnd w:id="244"/>
      <w:bookmarkEnd w:id="245"/>
      <w:bookmarkEnd w:id="246"/>
      <w:bookmarkEnd w:id="247"/>
      <w:bookmarkEnd w:id="248"/>
      <w:bookmarkEnd w:id="249"/>
    </w:p>
    <w:p w14:paraId="34080B63" w14:textId="77777777" w:rsidR="00D53114" w:rsidRPr="009B5514" w:rsidRDefault="00D5311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bookmarkStart w:id="250" w:name="_Toc51505131"/>
      <w:bookmarkStart w:id="251" w:name="_Ref531950147"/>
    </w:p>
    <w:p w14:paraId="33A99362" w14:textId="77777777" w:rsidR="00DC3AE2" w:rsidRPr="009B5514" w:rsidRDefault="00DC3AE2" w:rsidP="00774DF8">
      <w:pPr>
        <w:pStyle w:val="41"/>
        <w:numPr>
          <w:ilvl w:val="2"/>
          <w:numId w:val="33"/>
        </w:numPr>
        <w:tabs>
          <w:tab w:val="clear" w:pos="851"/>
          <w:tab w:val="left" w:pos="720"/>
        </w:tabs>
        <w:spacing w:afterLines="0" w:after="0"/>
        <w:ind w:left="567"/>
        <w:outlineLvl w:val="9"/>
        <w:rPr>
          <w:rFonts w:hint="eastAsia"/>
          <w:szCs w:val="24"/>
        </w:rPr>
      </w:pPr>
      <w:r w:rsidRPr="009B5514">
        <w:rPr>
          <w:rFonts w:hint="eastAsia"/>
          <w:szCs w:val="24"/>
        </w:rPr>
        <w:t>发包人应按合同约定向承包人及时支付合同价款。</w:t>
      </w:r>
      <w:bookmarkEnd w:id="250"/>
    </w:p>
    <w:p w14:paraId="0B87D5D8" w14:textId="77777777" w:rsidR="00DC3AE2" w:rsidRPr="009B5514" w:rsidRDefault="005A3E7B" w:rsidP="00774DF8">
      <w:pPr>
        <w:pStyle w:val="41"/>
        <w:numPr>
          <w:ilvl w:val="2"/>
          <w:numId w:val="33"/>
        </w:numPr>
        <w:tabs>
          <w:tab w:val="clear" w:pos="851"/>
          <w:tab w:val="left" w:pos="720"/>
        </w:tabs>
        <w:spacing w:afterLines="0" w:after="0"/>
        <w:ind w:left="0" w:firstLine="0"/>
        <w:outlineLvl w:val="9"/>
        <w:rPr>
          <w:rFonts w:hint="eastAsia"/>
          <w:szCs w:val="24"/>
        </w:rPr>
      </w:pPr>
      <w:bookmarkStart w:id="252" w:name="_Toc51505132"/>
      <w:bookmarkEnd w:id="251"/>
      <w:r w:rsidRPr="002E35EE">
        <w:rPr>
          <w:rFonts w:hint="eastAsia"/>
          <w:szCs w:val="24"/>
        </w:rPr>
        <w:t>不适用</w:t>
      </w:r>
      <w:bookmarkEnd w:id="252"/>
      <w:r w:rsidR="00805571" w:rsidRPr="00805571">
        <w:rPr>
          <w:rFonts w:hint="eastAsia"/>
          <w:szCs w:val="24"/>
        </w:rPr>
        <w:t>。</w:t>
      </w:r>
    </w:p>
    <w:p w14:paraId="75237EA1" w14:textId="77777777" w:rsidR="00DC3AE2" w:rsidRPr="009B5514" w:rsidRDefault="00C17222" w:rsidP="00774DF8">
      <w:pPr>
        <w:pStyle w:val="41"/>
        <w:numPr>
          <w:ilvl w:val="2"/>
          <w:numId w:val="33"/>
        </w:numPr>
        <w:tabs>
          <w:tab w:val="clear" w:pos="851"/>
          <w:tab w:val="left" w:pos="720"/>
        </w:tabs>
        <w:spacing w:afterLines="0" w:after="0"/>
        <w:ind w:left="0" w:firstLine="0"/>
        <w:outlineLvl w:val="9"/>
        <w:rPr>
          <w:rFonts w:hint="eastAsia"/>
          <w:szCs w:val="24"/>
        </w:rPr>
      </w:pPr>
      <w:bookmarkStart w:id="253" w:name="_Ref531950161"/>
      <w:bookmarkStart w:id="254" w:name="_Toc51505133"/>
      <w:r w:rsidRPr="009B5514">
        <w:rPr>
          <w:rFonts w:hint="eastAsia"/>
          <w:szCs w:val="24"/>
        </w:rPr>
        <w:t>不适用</w:t>
      </w:r>
      <w:r w:rsidR="00DC3AE2" w:rsidRPr="009B5514">
        <w:rPr>
          <w:rFonts w:hint="eastAsia"/>
          <w:szCs w:val="24"/>
        </w:rPr>
        <w:t>。</w:t>
      </w:r>
      <w:bookmarkEnd w:id="253"/>
      <w:bookmarkEnd w:id="254"/>
    </w:p>
    <w:p w14:paraId="6DBDEB69"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55" w:name="_Toc177652795"/>
      <w:bookmarkStart w:id="256" w:name="_Toc186824297"/>
      <w:r w:rsidRPr="009B5514">
        <w:rPr>
          <w:rFonts w:hint="eastAsia"/>
        </w:rPr>
        <w:t>现场管理配合</w:t>
      </w:r>
      <w:bookmarkEnd w:id="255"/>
      <w:bookmarkEnd w:id="256"/>
    </w:p>
    <w:p w14:paraId="29FCFDFA" w14:textId="77777777" w:rsidR="00DC3AE2" w:rsidRPr="009B5514" w:rsidRDefault="00DC3AE2" w:rsidP="004000F7">
      <w:pPr>
        <w:widowControl w:val="0"/>
        <w:wordWrap/>
        <w:topLinePunct w:val="0"/>
        <w:spacing w:afterLines="0" w:after="0"/>
        <w:ind w:leftChars="0" w:left="0" w:firstLine="480"/>
        <w:rPr>
          <w:rFonts w:hint="eastAsia"/>
          <w:szCs w:val="24"/>
        </w:rPr>
      </w:pPr>
      <w:r w:rsidRPr="009B5514">
        <w:rPr>
          <w:rFonts w:hint="eastAsia"/>
          <w:szCs w:val="24"/>
        </w:rPr>
        <w:t>发包人应负责保证在现场或现场附近的发包人人员和发包人的其他承包人：</w:t>
      </w:r>
    </w:p>
    <w:p w14:paraId="69A829C6" w14:textId="77777777" w:rsidR="00DC3AE2" w:rsidRPr="009B5514" w:rsidRDefault="00DC3AE2" w:rsidP="00774DF8">
      <w:pPr>
        <w:numPr>
          <w:ilvl w:val="2"/>
          <w:numId w:val="83"/>
        </w:numPr>
        <w:tabs>
          <w:tab w:val="left" w:pos="960"/>
        </w:tabs>
        <w:wordWrap/>
        <w:topLinePunct w:val="0"/>
        <w:spacing w:afterLines="0" w:after="0"/>
        <w:ind w:leftChars="0" w:left="0" w:firstLine="480"/>
        <w:rPr>
          <w:rFonts w:hint="eastAsia"/>
          <w:szCs w:val="24"/>
        </w:rPr>
      </w:pPr>
      <w:r w:rsidRPr="009B5514">
        <w:rPr>
          <w:rFonts w:hint="eastAsia"/>
          <w:szCs w:val="24"/>
        </w:rPr>
        <w:t>根据第</w:t>
      </w:r>
      <w:r w:rsidRPr="009B5514">
        <w:rPr>
          <w:szCs w:val="24"/>
        </w:rPr>
        <w:t>7.3</w:t>
      </w:r>
      <w:r w:rsidRPr="009B5514">
        <w:rPr>
          <w:rFonts w:hint="eastAsia"/>
          <w:szCs w:val="24"/>
        </w:rPr>
        <w:t>款[现场合作]的约定，与承包人进行合作；</w:t>
      </w:r>
    </w:p>
    <w:p w14:paraId="7357757B" w14:textId="77777777" w:rsidR="00DC3AE2" w:rsidRPr="009B5514" w:rsidRDefault="00DC3AE2" w:rsidP="00774DF8">
      <w:pPr>
        <w:numPr>
          <w:ilvl w:val="2"/>
          <w:numId w:val="83"/>
        </w:numPr>
        <w:tabs>
          <w:tab w:val="left" w:pos="960"/>
        </w:tabs>
        <w:wordWrap/>
        <w:topLinePunct w:val="0"/>
        <w:spacing w:afterLines="0" w:after="0"/>
        <w:ind w:leftChars="0" w:left="0" w:firstLine="480"/>
        <w:rPr>
          <w:rFonts w:hint="eastAsia"/>
          <w:szCs w:val="24"/>
        </w:rPr>
      </w:pPr>
      <w:r w:rsidRPr="009B5514">
        <w:rPr>
          <w:rFonts w:hint="eastAsia"/>
          <w:szCs w:val="24"/>
        </w:rPr>
        <w:t>遵守第</w:t>
      </w:r>
      <w:r w:rsidRPr="009B5514">
        <w:rPr>
          <w:szCs w:val="24"/>
        </w:rPr>
        <w:t>7.5</w:t>
      </w:r>
      <w:r w:rsidRPr="009B5514">
        <w:rPr>
          <w:rFonts w:hint="eastAsia"/>
          <w:szCs w:val="24"/>
        </w:rPr>
        <w:t>款[现场劳动用工</w:t>
      </w:r>
      <w:r w:rsidRPr="009B5514">
        <w:rPr>
          <w:szCs w:val="24"/>
        </w:rPr>
        <w:t>]</w:t>
      </w:r>
      <w:r w:rsidRPr="009B5514">
        <w:rPr>
          <w:rFonts w:hint="eastAsia"/>
          <w:szCs w:val="24"/>
        </w:rPr>
        <w:t>、第7</w:t>
      </w:r>
      <w:r w:rsidRPr="009B5514">
        <w:rPr>
          <w:szCs w:val="24"/>
        </w:rPr>
        <w:t>.6</w:t>
      </w:r>
      <w:r w:rsidRPr="009B5514">
        <w:rPr>
          <w:rFonts w:hint="eastAsia"/>
          <w:szCs w:val="24"/>
        </w:rPr>
        <w:t>款[安全文明施工]、第</w:t>
      </w:r>
      <w:r w:rsidRPr="009B5514">
        <w:rPr>
          <w:szCs w:val="24"/>
        </w:rPr>
        <w:t>7.7</w:t>
      </w:r>
      <w:r w:rsidRPr="009B5514">
        <w:rPr>
          <w:rFonts w:hint="eastAsia"/>
          <w:szCs w:val="24"/>
        </w:rPr>
        <w:t>款[职业健康</w:t>
      </w:r>
      <w:bookmarkStart w:id="257" w:name="_Ref531952756"/>
      <w:bookmarkStart w:id="258" w:name="_Ref531952761"/>
      <w:r w:rsidRPr="009B5514">
        <w:rPr>
          <w:rFonts w:hint="eastAsia"/>
          <w:szCs w:val="24"/>
        </w:rPr>
        <w:t>]和第</w:t>
      </w:r>
      <w:r w:rsidRPr="009B5514">
        <w:rPr>
          <w:szCs w:val="24"/>
        </w:rPr>
        <w:t>7.8</w:t>
      </w:r>
      <w:r w:rsidRPr="009B5514">
        <w:rPr>
          <w:rFonts w:hint="eastAsia"/>
          <w:szCs w:val="24"/>
        </w:rPr>
        <w:t>款[</w:t>
      </w:r>
      <w:r w:rsidRPr="009B5514">
        <w:rPr>
          <w:szCs w:val="24"/>
        </w:rPr>
        <w:t>环境保护</w:t>
      </w:r>
      <w:r w:rsidRPr="009B5514">
        <w:rPr>
          <w:rFonts w:hint="eastAsia"/>
          <w:szCs w:val="24"/>
        </w:rPr>
        <w:t>]的相关约定。</w:t>
      </w:r>
    </w:p>
    <w:p w14:paraId="7D42E6BE"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259" w:name="_Ref11959376"/>
      <w:bookmarkStart w:id="260" w:name="_Ref11959372"/>
      <w:bookmarkStart w:id="261" w:name="_Toc177652796"/>
      <w:bookmarkStart w:id="262" w:name="_Toc186824298"/>
      <w:r w:rsidRPr="009B5514">
        <w:rPr>
          <w:rFonts w:hint="eastAsia"/>
        </w:rPr>
        <w:t>其他义务</w:t>
      </w:r>
      <w:bookmarkEnd w:id="259"/>
      <w:bookmarkEnd w:id="260"/>
      <w:bookmarkEnd w:id="261"/>
      <w:bookmarkEnd w:id="262"/>
    </w:p>
    <w:p w14:paraId="0A9AF8FE" w14:textId="77777777" w:rsidR="009F5ADD" w:rsidRPr="009B5514" w:rsidRDefault="009F5ADD"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764EE663" w14:textId="77777777" w:rsidR="009F5ADD" w:rsidRPr="009B5514" w:rsidRDefault="009F5ADD"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4BE9540F" w14:textId="77777777" w:rsidR="005C1B8F" w:rsidRPr="009B5514" w:rsidRDefault="005C1B8F" w:rsidP="009B5514">
      <w:pPr>
        <w:wordWrap/>
        <w:topLinePunct w:val="0"/>
        <w:spacing w:afterLines="0" w:after="0"/>
        <w:ind w:leftChars="0" w:left="0" w:firstLine="480"/>
        <w:rPr>
          <w:rFonts w:hint="eastAsia"/>
          <w:szCs w:val="24"/>
        </w:rPr>
      </w:pPr>
      <w:r w:rsidRPr="009B5514">
        <w:rPr>
          <w:rFonts w:hint="eastAsia"/>
          <w:szCs w:val="24"/>
        </w:rPr>
        <w:t>发包人应履行的其他义务：</w:t>
      </w:r>
    </w:p>
    <w:p w14:paraId="514A9319" w14:textId="77777777" w:rsidR="009F5ADD" w:rsidRPr="004000F7" w:rsidRDefault="009F5ADD" w:rsidP="00774DF8">
      <w:pPr>
        <w:numPr>
          <w:ilvl w:val="2"/>
          <w:numId w:val="84"/>
        </w:numPr>
        <w:tabs>
          <w:tab w:val="left" w:pos="960"/>
        </w:tabs>
        <w:wordWrap/>
        <w:topLinePunct w:val="0"/>
        <w:spacing w:afterLines="0" w:after="0"/>
        <w:ind w:leftChars="0" w:left="0" w:firstLine="480"/>
        <w:rPr>
          <w:rFonts w:hint="eastAsia"/>
          <w:szCs w:val="24"/>
        </w:rPr>
      </w:pPr>
      <w:r w:rsidRPr="004000F7">
        <w:rPr>
          <w:szCs w:val="24"/>
        </w:rPr>
        <w:t>履行合同中约定的合同价格调整、付款、工程结算义务，按照</w:t>
      </w:r>
      <w:r w:rsidR="00035D2E" w:rsidRPr="004000F7">
        <w:rPr>
          <w:rFonts w:hint="eastAsia"/>
          <w:szCs w:val="24"/>
        </w:rPr>
        <w:t>合同相关文件中要求</w:t>
      </w:r>
      <w:r w:rsidRPr="004000F7">
        <w:rPr>
          <w:szCs w:val="24"/>
        </w:rPr>
        <w:t>完成发包人范围内的工作。</w:t>
      </w:r>
    </w:p>
    <w:p w14:paraId="34FA0325" w14:textId="77777777" w:rsidR="009F5ADD" w:rsidRPr="004000F7" w:rsidRDefault="009F5ADD" w:rsidP="00774DF8">
      <w:pPr>
        <w:numPr>
          <w:ilvl w:val="2"/>
          <w:numId w:val="84"/>
        </w:numPr>
        <w:tabs>
          <w:tab w:val="left" w:pos="960"/>
        </w:tabs>
        <w:wordWrap/>
        <w:topLinePunct w:val="0"/>
        <w:spacing w:afterLines="0" w:after="0"/>
        <w:ind w:leftChars="0" w:left="0" w:firstLine="480"/>
        <w:rPr>
          <w:rFonts w:hint="eastAsia"/>
          <w:szCs w:val="24"/>
        </w:rPr>
      </w:pPr>
      <w:r w:rsidRPr="004000F7">
        <w:rPr>
          <w:szCs w:val="24"/>
        </w:rPr>
        <w:t>及时办理工程质量监督手续、开工报告及其它应由发包人负责办理所需证件、批件和临时用地、接水、接电、中断道路交通等的申请批准手续。</w:t>
      </w:r>
    </w:p>
    <w:p w14:paraId="76576CD8" w14:textId="77777777" w:rsidR="009F5ADD" w:rsidRPr="004000F7" w:rsidRDefault="009F5ADD" w:rsidP="00774DF8">
      <w:pPr>
        <w:numPr>
          <w:ilvl w:val="2"/>
          <w:numId w:val="84"/>
        </w:numPr>
        <w:tabs>
          <w:tab w:val="left" w:pos="960"/>
        </w:tabs>
        <w:wordWrap/>
        <w:topLinePunct w:val="0"/>
        <w:spacing w:afterLines="0" w:after="0"/>
        <w:ind w:leftChars="0" w:left="0" w:firstLine="480"/>
        <w:rPr>
          <w:rFonts w:hint="eastAsia"/>
          <w:szCs w:val="24"/>
        </w:rPr>
      </w:pPr>
      <w:r w:rsidRPr="004000F7">
        <w:rPr>
          <w:szCs w:val="24"/>
        </w:rPr>
        <w:t>负责</w:t>
      </w:r>
      <w:r w:rsidR="00B92105" w:rsidRPr="004000F7">
        <w:rPr>
          <w:rFonts w:hint="eastAsia"/>
          <w:szCs w:val="24"/>
        </w:rPr>
        <w:t>合同范围内</w:t>
      </w:r>
      <w:r w:rsidRPr="004000F7">
        <w:rPr>
          <w:szCs w:val="24"/>
        </w:rPr>
        <w:t>施工场地</w:t>
      </w:r>
      <w:r w:rsidR="00B92105" w:rsidRPr="004000F7">
        <w:rPr>
          <w:rFonts w:hint="eastAsia"/>
          <w:szCs w:val="24"/>
        </w:rPr>
        <w:t>平整</w:t>
      </w:r>
      <w:r w:rsidRPr="004000F7">
        <w:rPr>
          <w:szCs w:val="24"/>
        </w:rPr>
        <w:t>。</w:t>
      </w:r>
    </w:p>
    <w:p w14:paraId="12F78279" w14:textId="77777777" w:rsidR="009F5ADD" w:rsidRPr="00B26DF2" w:rsidRDefault="009F5ADD" w:rsidP="00774DF8">
      <w:pPr>
        <w:numPr>
          <w:ilvl w:val="2"/>
          <w:numId w:val="84"/>
        </w:numPr>
        <w:tabs>
          <w:tab w:val="left" w:pos="960"/>
        </w:tabs>
        <w:wordWrap/>
        <w:topLinePunct w:val="0"/>
        <w:spacing w:afterLines="0" w:after="0"/>
        <w:ind w:leftChars="0" w:left="0" w:firstLine="480"/>
        <w:rPr>
          <w:rFonts w:hint="eastAsia"/>
          <w:szCs w:val="24"/>
        </w:rPr>
      </w:pPr>
      <w:r w:rsidRPr="00B26DF2">
        <w:rPr>
          <w:szCs w:val="24"/>
        </w:rPr>
        <w:t>负责组织地方安全、环保、消防、防雷、水土保持、职业卫生等的报检、审批和验收工作，承包人负责上述工作的具体实施，并承担自身相关费用。</w:t>
      </w:r>
    </w:p>
    <w:p w14:paraId="3C5513EE" w14:textId="77777777" w:rsidR="009F5ADD" w:rsidRPr="00B26DF2" w:rsidRDefault="009F5ADD" w:rsidP="00774DF8">
      <w:pPr>
        <w:numPr>
          <w:ilvl w:val="2"/>
          <w:numId w:val="84"/>
        </w:numPr>
        <w:tabs>
          <w:tab w:val="left" w:pos="960"/>
        </w:tabs>
        <w:wordWrap/>
        <w:topLinePunct w:val="0"/>
        <w:spacing w:afterLines="0" w:after="0"/>
        <w:ind w:leftChars="0" w:left="0" w:firstLine="480"/>
        <w:rPr>
          <w:rFonts w:hint="eastAsia"/>
        </w:rPr>
      </w:pPr>
      <w:r w:rsidRPr="00B26DF2">
        <w:rPr>
          <w:szCs w:val="24"/>
        </w:rPr>
        <w:t>协助承包人获取承包人不能以自己名义获取的，或未被授权以发包人名义获取的建设和运行合同装置所需要的所有政府部门审批。</w:t>
      </w:r>
    </w:p>
    <w:p w14:paraId="26EA5F3D" w14:textId="77777777" w:rsidR="009F5ADD" w:rsidRPr="009B5514" w:rsidRDefault="009F5ADD" w:rsidP="00774DF8">
      <w:pPr>
        <w:pStyle w:val="EPCtitle3"/>
        <w:numPr>
          <w:ilvl w:val="1"/>
          <w:numId w:val="32"/>
        </w:numPr>
        <w:tabs>
          <w:tab w:val="left" w:pos="480"/>
        </w:tabs>
        <w:spacing w:beforeLines="0" w:before="0" w:afterLines="0" w:after="0" w:line="360" w:lineRule="auto"/>
        <w:ind w:left="0" w:firstLine="0"/>
        <w:rPr>
          <w:rFonts w:hint="eastAsia"/>
        </w:rPr>
      </w:pPr>
      <w:bookmarkStart w:id="263" w:name="_Toc177652797"/>
      <w:bookmarkStart w:id="264" w:name="_Toc186824299"/>
      <w:r w:rsidRPr="009B5514">
        <w:rPr>
          <w:rFonts w:hint="eastAsia"/>
        </w:rPr>
        <w:t>发包人的主要权利</w:t>
      </w:r>
      <w:bookmarkEnd w:id="263"/>
      <w:bookmarkEnd w:id="264"/>
    </w:p>
    <w:p w14:paraId="08546F78" w14:textId="77777777" w:rsidR="009F5ADD" w:rsidRPr="004000F7" w:rsidRDefault="009F5ADD" w:rsidP="00774DF8">
      <w:pPr>
        <w:numPr>
          <w:ilvl w:val="0"/>
          <w:numId w:val="85"/>
        </w:numPr>
        <w:tabs>
          <w:tab w:val="left" w:pos="960"/>
        </w:tabs>
        <w:wordWrap/>
        <w:topLinePunct w:val="0"/>
        <w:spacing w:afterLines="0" w:after="0"/>
        <w:ind w:leftChars="0" w:left="0" w:firstLine="480"/>
        <w:rPr>
          <w:rFonts w:hint="eastAsia"/>
        </w:rPr>
      </w:pPr>
      <w:r w:rsidRPr="004000F7">
        <w:rPr>
          <w:szCs w:val="24"/>
        </w:rPr>
        <w:lastRenderedPageBreak/>
        <w:t>发包人负责项目的组织、管理、监督和协调工作。有权按照合同约定和适用法律就安全、质量、环境保护和职业健康等强制性标准、规范的规定，对承包人的设计、采购、施工等工作提出建议、修改和变更，但不得违反国家强制性标准、规范的规定。</w:t>
      </w:r>
    </w:p>
    <w:p w14:paraId="2A450CF0" w14:textId="77777777" w:rsidR="009F5ADD" w:rsidRPr="004000F7" w:rsidRDefault="009F5ADD" w:rsidP="00774DF8">
      <w:pPr>
        <w:numPr>
          <w:ilvl w:val="0"/>
          <w:numId w:val="85"/>
        </w:numPr>
        <w:tabs>
          <w:tab w:val="left" w:pos="960"/>
        </w:tabs>
        <w:wordWrap/>
        <w:topLinePunct w:val="0"/>
        <w:spacing w:afterLines="0" w:after="0"/>
        <w:ind w:leftChars="0" w:left="0" w:firstLine="480"/>
        <w:rPr>
          <w:rFonts w:hint="eastAsia"/>
          <w:szCs w:val="24"/>
        </w:rPr>
      </w:pPr>
      <w:r w:rsidRPr="004000F7">
        <w:rPr>
          <w:szCs w:val="24"/>
        </w:rPr>
        <w:t>有权根据合同约定，对因承包人原因给发包人带来的任何损失和损害提出</w:t>
      </w:r>
      <w:r w:rsidR="00740836" w:rsidRPr="002E35EE">
        <w:rPr>
          <w:rFonts w:hint="eastAsia"/>
          <w:szCs w:val="24"/>
        </w:rPr>
        <w:t>索赔</w:t>
      </w:r>
      <w:r w:rsidRPr="004000F7">
        <w:rPr>
          <w:szCs w:val="24"/>
        </w:rPr>
        <w:t>。</w:t>
      </w:r>
    </w:p>
    <w:p w14:paraId="360E0B76" w14:textId="77777777" w:rsidR="009F5ADD" w:rsidRPr="004000F7" w:rsidRDefault="009F5ADD" w:rsidP="00774DF8">
      <w:pPr>
        <w:numPr>
          <w:ilvl w:val="0"/>
          <w:numId w:val="85"/>
        </w:numPr>
        <w:tabs>
          <w:tab w:val="left" w:pos="960"/>
        </w:tabs>
        <w:wordWrap/>
        <w:topLinePunct w:val="0"/>
        <w:spacing w:afterLines="0" w:after="0"/>
        <w:ind w:leftChars="0" w:left="0" w:firstLine="480"/>
        <w:rPr>
          <w:rFonts w:hint="eastAsia"/>
          <w:szCs w:val="24"/>
        </w:rPr>
      </w:pPr>
      <w:r w:rsidRPr="004000F7">
        <w:rPr>
          <w:szCs w:val="24"/>
        </w:rPr>
        <w:t>发包人认为必要时，有权以书面形式发出暂停通知。在暂停期间承包人应保护、保管已实施的工程和已采购的设备和材料，并保证这些暂停工程和采购的设备、材料不发生任何损坏、变质和失效。</w:t>
      </w:r>
    </w:p>
    <w:p w14:paraId="53DA7127" w14:textId="77777777" w:rsidR="009F5ADD" w:rsidRPr="004000F7" w:rsidRDefault="009F5ADD" w:rsidP="00774DF8">
      <w:pPr>
        <w:numPr>
          <w:ilvl w:val="0"/>
          <w:numId w:val="85"/>
        </w:numPr>
        <w:tabs>
          <w:tab w:val="left" w:pos="960"/>
        </w:tabs>
        <w:wordWrap/>
        <w:topLinePunct w:val="0"/>
        <w:spacing w:afterLines="0" w:after="0"/>
        <w:ind w:leftChars="0" w:left="0" w:firstLine="480"/>
        <w:rPr>
          <w:rFonts w:hint="eastAsia"/>
          <w:szCs w:val="24"/>
        </w:rPr>
      </w:pPr>
      <w:r w:rsidRPr="004000F7">
        <w:rPr>
          <w:szCs w:val="24"/>
        </w:rPr>
        <w:t>发包人有权向承包人发出根据合同履行义务所需要的指令或通知，每项指令或通知均应该是书面，并说明其有关的义务和责任，以及规定这些义务和责任的条款。</w:t>
      </w:r>
    </w:p>
    <w:p w14:paraId="22DA39E6" w14:textId="77777777" w:rsidR="009F5ADD" w:rsidRPr="004000F7" w:rsidRDefault="009F5ADD" w:rsidP="00774DF8">
      <w:pPr>
        <w:numPr>
          <w:ilvl w:val="0"/>
          <w:numId w:val="85"/>
        </w:numPr>
        <w:tabs>
          <w:tab w:val="left" w:pos="960"/>
        </w:tabs>
        <w:wordWrap/>
        <w:topLinePunct w:val="0"/>
        <w:spacing w:afterLines="0" w:after="0"/>
        <w:ind w:leftChars="0" w:left="0" w:firstLine="480"/>
        <w:rPr>
          <w:rFonts w:hint="eastAsia"/>
          <w:szCs w:val="24"/>
        </w:rPr>
      </w:pPr>
      <w:r w:rsidRPr="004000F7">
        <w:rPr>
          <w:szCs w:val="24"/>
        </w:rPr>
        <w:t>发包人有权参与监督承包人采购活动：</w:t>
      </w:r>
      <w:r w:rsidR="00E6621F" w:rsidRPr="004000F7">
        <w:rPr>
          <w:rFonts w:hint="eastAsia"/>
          <w:szCs w:val="24"/>
        </w:rPr>
        <w:t>具体管理内容和方法详见</w:t>
      </w:r>
      <w:r w:rsidR="00C51130" w:rsidRPr="004000F7">
        <w:rPr>
          <w:rFonts w:hint="eastAsia"/>
          <w:szCs w:val="24"/>
        </w:rPr>
        <w:t>合同</w:t>
      </w:r>
      <w:r w:rsidR="00E6621F" w:rsidRPr="004000F7">
        <w:rPr>
          <w:rFonts w:hint="eastAsia"/>
          <w:szCs w:val="24"/>
        </w:rPr>
        <w:t>附件</w:t>
      </w:r>
      <w:r w:rsidR="00A40BBE" w:rsidRPr="004000F7">
        <w:rPr>
          <w:rFonts w:hint="eastAsia"/>
          <w:szCs w:val="24"/>
        </w:rPr>
        <w:t>0</w:t>
      </w:r>
      <w:r w:rsidR="00C0383B" w:rsidRPr="004000F7">
        <w:rPr>
          <w:rFonts w:hint="eastAsia"/>
          <w:szCs w:val="24"/>
        </w:rPr>
        <w:t>5</w:t>
      </w:r>
      <w:r w:rsidR="00E6621F" w:rsidRPr="004000F7">
        <w:rPr>
          <w:rFonts w:hint="eastAsia"/>
          <w:szCs w:val="24"/>
        </w:rPr>
        <w:t>《采购管理》</w:t>
      </w:r>
      <w:r w:rsidRPr="004000F7">
        <w:rPr>
          <w:szCs w:val="24"/>
        </w:rPr>
        <w:t>。</w:t>
      </w:r>
    </w:p>
    <w:p w14:paraId="0669F0BF" w14:textId="37F28517" w:rsidR="004C14EB" w:rsidRPr="00B26DF2" w:rsidRDefault="004E52A8" w:rsidP="00774DF8">
      <w:pPr>
        <w:numPr>
          <w:ilvl w:val="0"/>
          <w:numId w:val="85"/>
        </w:numPr>
        <w:tabs>
          <w:tab w:val="left" w:pos="960"/>
        </w:tabs>
        <w:wordWrap/>
        <w:topLinePunct w:val="0"/>
        <w:spacing w:afterLines="0" w:after="0"/>
        <w:ind w:leftChars="0" w:left="0" w:firstLine="480"/>
        <w:rPr>
          <w:rFonts w:hint="eastAsia"/>
        </w:rPr>
      </w:pPr>
      <w:r w:rsidRPr="00B26DF2">
        <w:rPr>
          <w:rFonts w:hint="eastAsia"/>
          <w:szCs w:val="24"/>
        </w:rPr>
        <w:t>在合同履行过程中，</w:t>
      </w:r>
      <w:r w:rsidR="00035D2E" w:rsidRPr="00B26DF2">
        <w:rPr>
          <w:rFonts w:hint="eastAsia"/>
          <w:szCs w:val="24"/>
        </w:rPr>
        <w:t>发包人</w:t>
      </w:r>
      <w:r w:rsidRPr="00B26DF2">
        <w:rPr>
          <w:rFonts w:hint="eastAsia"/>
          <w:szCs w:val="24"/>
        </w:rPr>
        <w:t>有权自行转让部分或者全部合同或其于合同下的权益，而无需征得承包人的同意，但发包人应提前通知承包人上述转让事项。发包人的任何转让不应影响承包人在本合同项下的义务和责任，但发包人与承包人另有约定的除外。未经发包人事先书面同意，承包人不得将部分或者全部合同或其于合同下的任何权益或义务转让给第三人。</w:t>
      </w:r>
    </w:p>
    <w:p w14:paraId="0059B267" w14:textId="77777777" w:rsidR="00DC3AE2" w:rsidRPr="009B5514" w:rsidRDefault="00DC3AE2" w:rsidP="009B5514">
      <w:pPr>
        <w:pStyle w:val="2"/>
        <w:keepNext/>
        <w:numPr>
          <w:ilvl w:val="0"/>
          <w:numId w:val="0"/>
        </w:numPr>
        <w:tabs>
          <w:tab w:val="clear" w:pos="993"/>
        </w:tabs>
        <w:wordWrap/>
        <w:topLinePunct w:val="0"/>
        <w:spacing w:afterLines="0" w:after="0"/>
        <w:jc w:val="left"/>
        <w:rPr>
          <w:rFonts w:ascii="宋体" w:eastAsia="宋体" w:hAnsi="宋体" w:hint="eastAsia"/>
          <w:sz w:val="24"/>
          <w:szCs w:val="24"/>
        </w:rPr>
      </w:pPr>
      <w:bookmarkStart w:id="265" w:name="_Ref531952791"/>
      <w:bookmarkStart w:id="266" w:name="_Toc177652798"/>
      <w:bookmarkStart w:id="267" w:name="_Toc186824300"/>
      <w:bookmarkEnd w:id="257"/>
      <w:bookmarkEnd w:id="258"/>
      <w:r w:rsidRPr="009B5514">
        <w:rPr>
          <w:rFonts w:ascii="宋体" w:eastAsia="宋体" w:hAnsi="宋体" w:hint="eastAsia"/>
          <w:sz w:val="24"/>
          <w:szCs w:val="24"/>
        </w:rPr>
        <w:t>第3条 发包人的管理</w:t>
      </w:r>
      <w:bookmarkEnd w:id="265"/>
      <w:bookmarkEnd w:id="266"/>
      <w:bookmarkEnd w:id="267"/>
    </w:p>
    <w:p w14:paraId="0C1DD8BC" w14:textId="77777777" w:rsidR="00F438A4" w:rsidRPr="009B5514" w:rsidRDefault="00F438A4" w:rsidP="00774DF8">
      <w:pPr>
        <w:pStyle w:val="a"/>
        <w:keepNext/>
        <w:numPr>
          <w:ilvl w:val="0"/>
          <w:numId w:val="32"/>
        </w:numPr>
        <w:tabs>
          <w:tab w:val="clear" w:pos="993"/>
        </w:tabs>
        <w:spacing w:afterLines="0" w:after="0"/>
        <w:ind w:leftChars="0"/>
        <w:outlineLvl w:val="2"/>
        <w:rPr>
          <w:rFonts w:cs="Times New Roman" w:hint="eastAsia"/>
          <w:b/>
          <w:vanish/>
          <w:kern w:val="2"/>
          <w:szCs w:val="24"/>
        </w:rPr>
      </w:pPr>
      <w:bookmarkStart w:id="268" w:name="_Toc170133249"/>
      <w:bookmarkStart w:id="269" w:name="_Toc170133553"/>
      <w:bookmarkStart w:id="270" w:name="_Toc170133913"/>
      <w:bookmarkStart w:id="271" w:name="_Toc170224849"/>
      <w:bookmarkStart w:id="272" w:name="_Toc170391776"/>
      <w:bookmarkStart w:id="273" w:name="_Toc171169578"/>
      <w:bookmarkStart w:id="274" w:name="_Toc174114769"/>
      <w:bookmarkStart w:id="275" w:name="_Toc175897113"/>
      <w:bookmarkStart w:id="276" w:name="_Toc175897337"/>
      <w:bookmarkStart w:id="277" w:name="_Toc175897557"/>
      <w:bookmarkStart w:id="278" w:name="_Toc175897768"/>
      <w:bookmarkStart w:id="279" w:name="_Toc175897979"/>
      <w:bookmarkStart w:id="280" w:name="_Toc175898190"/>
      <w:bookmarkStart w:id="281" w:name="_Toc175898407"/>
      <w:bookmarkStart w:id="282" w:name="_Toc177652799"/>
      <w:bookmarkStart w:id="283" w:name="_Toc177653018"/>
      <w:bookmarkStart w:id="284" w:name="_Toc177653229"/>
      <w:bookmarkStart w:id="285" w:name="_Toc177653440"/>
      <w:bookmarkStart w:id="286" w:name="_Toc177653862"/>
      <w:bookmarkStart w:id="287" w:name="_Toc177654074"/>
      <w:bookmarkStart w:id="288" w:name="_Toc178176877"/>
      <w:bookmarkStart w:id="289" w:name="_Toc184737256"/>
      <w:bookmarkStart w:id="290" w:name="_Toc184738036"/>
      <w:bookmarkStart w:id="291" w:name="_Toc184883664"/>
      <w:bookmarkStart w:id="292" w:name="_Toc186028360"/>
      <w:bookmarkStart w:id="293" w:name="_Toc186276459"/>
      <w:bookmarkStart w:id="294" w:name="_Toc186824301"/>
      <w:bookmarkStart w:id="295" w:name="_Ref522810094"/>
      <w:bookmarkStart w:id="296" w:name="_Ref522810097"/>
      <w:bookmarkStart w:id="297" w:name="_Ref531951533"/>
      <w:bookmarkStart w:id="298" w:name="_Ref531951538"/>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14:paraId="70106A6E"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299" w:name="_Toc177652800"/>
      <w:bookmarkStart w:id="300" w:name="_Toc186824302"/>
      <w:r w:rsidRPr="009B5514">
        <w:rPr>
          <w:rFonts w:hint="eastAsia"/>
        </w:rPr>
        <w:t>发包人</w:t>
      </w:r>
      <w:bookmarkEnd w:id="295"/>
      <w:bookmarkEnd w:id="296"/>
      <w:r w:rsidRPr="009B5514">
        <w:rPr>
          <w:rFonts w:hint="eastAsia"/>
        </w:rPr>
        <w:t>代表</w:t>
      </w:r>
      <w:bookmarkEnd w:id="297"/>
      <w:bookmarkEnd w:id="298"/>
      <w:bookmarkEnd w:id="299"/>
      <w:bookmarkEnd w:id="300"/>
    </w:p>
    <w:p w14:paraId="40CFE6C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发包人应任命发包人代表，</w:t>
      </w:r>
      <w:r w:rsidR="004A2C84" w:rsidRPr="009B5514">
        <w:rPr>
          <w:rFonts w:hint="eastAsia"/>
          <w:szCs w:val="24"/>
        </w:rPr>
        <w:t>在本条款</w:t>
      </w:r>
      <w:r w:rsidR="00AB0499" w:rsidRPr="009B5514">
        <w:rPr>
          <w:rFonts w:hint="eastAsia"/>
          <w:szCs w:val="24"/>
        </w:rPr>
        <w:t>中</w:t>
      </w:r>
      <w:r w:rsidRPr="009B5514">
        <w:rPr>
          <w:rFonts w:hint="eastAsia"/>
          <w:szCs w:val="24"/>
        </w:rPr>
        <w:t>明确发包人代表的姓名、职务、联系方式及授权范围等事项。发包人代表应在发包人的授权范围内，负责处理合同履行过程中与发包人有关的具体事宜。发包人代表在授权范围内的行为由发包人承担法律责任。</w:t>
      </w:r>
    </w:p>
    <w:p w14:paraId="02D52F59" w14:textId="77777777" w:rsidR="00877640" w:rsidRPr="009B5514" w:rsidRDefault="00877640" w:rsidP="009B5514">
      <w:pPr>
        <w:wordWrap/>
        <w:topLinePunct w:val="0"/>
        <w:spacing w:afterLines="0" w:after="0"/>
        <w:ind w:left="480" w:firstLineChars="0" w:firstLine="0"/>
        <w:rPr>
          <w:rFonts w:hint="eastAsia"/>
          <w:szCs w:val="24"/>
        </w:rPr>
      </w:pPr>
      <w:r w:rsidRPr="009B5514">
        <w:rPr>
          <w:rFonts w:hint="eastAsia"/>
          <w:szCs w:val="24"/>
        </w:rPr>
        <w:t>发包人代表的姓名：</w:t>
      </w:r>
      <w:r w:rsidR="002E35EE" w:rsidRPr="002E35EE">
        <w:rPr>
          <w:rFonts w:hint="eastAsia"/>
          <w:color w:val="00B0F0"/>
          <w:szCs w:val="24"/>
          <w:u w:val="single"/>
        </w:rPr>
        <w:t>*****</w:t>
      </w:r>
      <w:r w:rsidR="00DA7D0C">
        <w:rPr>
          <w:rFonts w:hint="eastAsia"/>
          <w:szCs w:val="24"/>
        </w:rPr>
        <w:t>。</w:t>
      </w:r>
    </w:p>
    <w:p w14:paraId="47860EA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除非发包人另行通知承包人，发包人代表应被授予并且被认为具有发包人在授权范围内享有的相应权利，涉及第</w:t>
      </w:r>
      <w:r w:rsidRPr="009B5514">
        <w:rPr>
          <w:szCs w:val="24"/>
        </w:rPr>
        <w:t>16.1</w:t>
      </w:r>
      <w:r w:rsidRPr="009B5514">
        <w:rPr>
          <w:rFonts w:hint="eastAsia"/>
          <w:szCs w:val="24"/>
        </w:rPr>
        <w:t>款[由发包人解除合同]的权利除外。</w:t>
      </w:r>
    </w:p>
    <w:p w14:paraId="7CECBB50" w14:textId="77777777" w:rsidR="008B36D1" w:rsidRPr="009B5514" w:rsidRDefault="008B36D1" w:rsidP="009B5514">
      <w:pPr>
        <w:wordWrap/>
        <w:topLinePunct w:val="0"/>
        <w:spacing w:afterLines="0" w:after="0"/>
        <w:ind w:leftChars="0" w:left="0" w:firstLine="480"/>
        <w:rPr>
          <w:rFonts w:hint="eastAsia"/>
          <w:szCs w:val="24"/>
        </w:rPr>
      </w:pPr>
      <w:r w:rsidRPr="009B5514">
        <w:rPr>
          <w:rFonts w:hint="eastAsia"/>
          <w:szCs w:val="24"/>
        </w:rPr>
        <w:t>发包人对发包人代表的授权范围如下：</w:t>
      </w:r>
    </w:p>
    <w:p w14:paraId="20DAE812" w14:textId="77777777" w:rsidR="008B36D1" w:rsidRPr="009B5514" w:rsidRDefault="008B36D1" w:rsidP="009B5514">
      <w:pPr>
        <w:wordWrap/>
        <w:topLinePunct w:val="0"/>
        <w:spacing w:afterLines="0" w:after="0"/>
        <w:ind w:leftChars="0" w:left="0" w:firstLine="480"/>
        <w:rPr>
          <w:rFonts w:hint="eastAsia"/>
          <w:szCs w:val="24"/>
        </w:rPr>
      </w:pPr>
      <w:r w:rsidRPr="009B5514">
        <w:rPr>
          <w:rFonts w:hint="eastAsia"/>
          <w:szCs w:val="24"/>
        </w:rPr>
        <w:lastRenderedPageBreak/>
        <w:t>负责本合同的履行与监督，</w:t>
      </w:r>
      <w:r w:rsidR="00C50EE7" w:rsidRPr="009B5514">
        <w:rPr>
          <w:rFonts w:hint="eastAsia"/>
          <w:szCs w:val="24"/>
        </w:rPr>
        <w:t>负责本</w:t>
      </w:r>
      <w:r w:rsidRPr="009B5514">
        <w:rPr>
          <w:rFonts w:hint="eastAsia"/>
          <w:szCs w:val="24"/>
        </w:rPr>
        <w:t>工程质量、进度、投资、安全</w:t>
      </w:r>
      <w:r w:rsidR="002E37A0" w:rsidRPr="009B5514">
        <w:rPr>
          <w:rFonts w:hint="eastAsia"/>
          <w:szCs w:val="24"/>
        </w:rPr>
        <w:t>文明施工</w:t>
      </w:r>
      <w:r w:rsidRPr="009B5514">
        <w:rPr>
          <w:rFonts w:hint="eastAsia"/>
          <w:szCs w:val="24"/>
        </w:rPr>
        <w:t>等项目管理内容的协调管理工作，</w:t>
      </w:r>
      <w:r w:rsidR="00C50EE7" w:rsidRPr="009B5514">
        <w:rPr>
          <w:rFonts w:hint="eastAsia"/>
          <w:szCs w:val="24"/>
        </w:rPr>
        <w:t>协调解决有关设计和技术签证问题</w:t>
      </w:r>
      <w:r w:rsidR="00DA7D0C">
        <w:rPr>
          <w:rFonts w:hint="eastAsia"/>
          <w:szCs w:val="24"/>
        </w:rPr>
        <w:t>。</w:t>
      </w:r>
    </w:p>
    <w:p w14:paraId="0905C5B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发包人代表应：</w:t>
      </w:r>
    </w:p>
    <w:p w14:paraId="3D7DF842" w14:textId="77777777" w:rsidR="00DC3AE2" w:rsidRPr="009B5514" w:rsidRDefault="00DC3AE2" w:rsidP="00774DF8">
      <w:pPr>
        <w:numPr>
          <w:ilvl w:val="1"/>
          <w:numId w:val="55"/>
        </w:numPr>
        <w:tabs>
          <w:tab w:val="left" w:pos="960"/>
        </w:tabs>
        <w:wordWrap/>
        <w:topLinePunct w:val="0"/>
        <w:spacing w:afterLines="0" w:after="0"/>
        <w:ind w:leftChars="0" w:left="0" w:firstLine="480"/>
        <w:rPr>
          <w:rFonts w:hint="eastAsia"/>
          <w:szCs w:val="24"/>
        </w:rPr>
      </w:pPr>
      <w:r w:rsidRPr="009B5514">
        <w:rPr>
          <w:rFonts w:hint="eastAsia"/>
          <w:szCs w:val="24"/>
        </w:rPr>
        <w:t>履行指派给其的职责，行使发包人托付给的权利；</w:t>
      </w:r>
    </w:p>
    <w:p w14:paraId="24A9D777" w14:textId="77777777" w:rsidR="00DC3AE2" w:rsidRPr="009B5514" w:rsidRDefault="00DC3AE2" w:rsidP="00774DF8">
      <w:pPr>
        <w:numPr>
          <w:ilvl w:val="1"/>
          <w:numId w:val="55"/>
        </w:numPr>
        <w:tabs>
          <w:tab w:val="left" w:pos="960"/>
        </w:tabs>
        <w:wordWrap/>
        <w:topLinePunct w:val="0"/>
        <w:spacing w:afterLines="0" w:after="0"/>
        <w:ind w:leftChars="0" w:left="0" w:firstLine="480"/>
        <w:rPr>
          <w:rFonts w:hint="eastAsia"/>
          <w:szCs w:val="24"/>
        </w:rPr>
      </w:pPr>
      <w:r w:rsidRPr="009B5514">
        <w:rPr>
          <w:rFonts w:hint="eastAsia"/>
          <w:szCs w:val="24"/>
        </w:rPr>
        <w:t>具备履行这些职责、行使这些权利的能力；</w:t>
      </w:r>
    </w:p>
    <w:p w14:paraId="22BBC1C1" w14:textId="77777777" w:rsidR="00DC3AE2" w:rsidRPr="009B5514" w:rsidRDefault="00DC3AE2" w:rsidP="00774DF8">
      <w:pPr>
        <w:numPr>
          <w:ilvl w:val="1"/>
          <w:numId w:val="55"/>
        </w:numPr>
        <w:tabs>
          <w:tab w:val="left" w:pos="960"/>
        </w:tabs>
        <w:wordWrap/>
        <w:topLinePunct w:val="0"/>
        <w:spacing w:afterLines="0" w:after="0"/>
        <w:ind w:leftChars="0" w:left="0" w:firstLine="480"/>
        <w:rPr>
          <w:rFonts w:hint="eastAsia"/>
          <w:szCs w:val="24"/>
        </w:rPr>
      </w:pPr>
      <w:r w:rsidRPr="009B5514">
        <w:rPr>
          <w:rFonts w:hint="eastAsia"/>
          <w:szCs w:val="24"/>
        </w:rPr>
        <w:t>作为熟练的专业人员行事。</w:t>
      </w:r>
    </w:p>
    <w:p w14:paraId="1804D492" w14:textId="77777777" w:rsidR="008B36D1" w:rsidRPr="009B5514" w:rsidRDefault="008B0B26" w:rsidP="009B5514">
      <w:pPr>
        <w:wordWrap/>
        <w:topLinePunct w:val="0"/>
        <w:spacing w:afterLines="0" w:after="0"/>
        <w:ind w:leftChars="0" w:left="0" w:firstLine="480"/>
        <w:rPr>
          <w:rFonts w:hint="eastAsia"/>
          <w:szCs w:val="24"/>
        </w:rPr>
      </w:pPr>
      <w:r w:rsidRPr="009B5514">
        <w:rPr>
          <w:rFonts w:hint="eastAsia"/>
          <w:szCs w:val="24"/>
        </w:rPr>
        <w:t>在授权范围内</w:t>
      </w:r>
      <w:r w:rsidR="008B36D1" w:rsidRPr="009B5514">
        <w:rPr>
          <w:rFonts w:hint="eastAsia"/>
          <w:szCs w:val="24"/>
        </w:rPr>
        <w:t>发包人代表的职责：</w:t>
      </w:r>
      <w:r w:rsidR="008B36D1" w:rsidRPr="009B5514">
        <w:rPr>
          <w:szCs w:val="24"/>
        </w:rPr>
        <w:t xml:space="preserve"> </w:t>
      </w:r>
    </w:p>
    <w:p w14:paraId="0C5B9526" w14:textId="77777777" w:rsidR="008B36D1" w:rsidRPr="009B5514" w:rsidRDefault="008B36D1" w:rsidP="00774DF8">
      <w:pPr>
        <w:numPr>
          <w:ilvl w:val="1"/>
          <w:numId w:val="35"/>
        </w:numPr>
        <w:tabs>
          <w:tab w:val="left" w:pos="960"/>
        </w:tabs>
        <w:wordWrap/>
        <w:topLinePunct w:val="0"/>
        <w:spacing w:afterLines="0" w:after="0"/>
        <w:ind w:leftChars="0" w:left="0" w:firstLineChars="0" w:firstLine="442"/>
        <w:rPr>
          <w:rFonts w:hint="eastAsia"/>
          <w:szCs w:val="24"/>
        </w:rPr>
      </w:pPr>
      <w:r w:rsidRPr="009B5514">
        <w:rPr>
          <w:szCs w:val="24"/>
        </w:rPr>
        <w:t>协调各承包人</w:t>
      </w:r>
      <w:r w:rsidRPr="002E35EE">
        <w:rPr>
          <w:szCs w:val="24"/>
        </w:rPr>
        <w:t>和</w:t>
      </w:r>
      <w:r w:rsidR="00740836" w:rsidRPr="002E35EE">
        <w:rPr>
          <w:rFonts w:hint="eastAsia"/>
          <w:szCs w:val="24"/>
        </w:rPr>
        <w:t>发包人采购的设备材料</w:t>
      </w:r>
      <w:r w:rsidRPr="009B5514">
        <w:rPr>
          <w:szCs w:val="24"/>
        </w:rPr>
        <w:t>供应商之间的责任界限划分；</w:t>
      </w:r>
    </w:p>
    <w:p w14:paraId="30757772" w14:textId="77777777" w:rsidR="008B36D1" w:rsidRPr="009B5514" w:rsidRDefault="008B36D1" w:rsidP="00774DF8">
      <w:pPr>
        <w:numPr>
          <w:ilvl w:val="1"/>
          <w:numId w:val="35"/>
        </w:numPr>
        <w:tabs>
          <w:tab w:val="left" w:pos="960"/>
        </w:tabs>
        <w:wordWrap/>
        <w:topLinePunct w:val="0"/>
        <w:spacing w:afterLines="0" w:after="0"/>
        <w:ind w:leftChars="0" w:left="0" w:firstLineChars="0" w:firstLine="442"/>
        <w:rPr>
          <w:rFonts w:hint="eastAsia"/>
          <w:szCs w:val="24"/>
        </w:rPr>
      </w:pPr>
      <w:r w:rsidRPr="009B5514">
        <w:rPr>
          <w:szCs w:val="24"/>
        </w:rPr>
        <w:t>及时做出承包人履行合同所必需的决策，如下达指令，履行各种批准手续、做出认可、答复指示，完成各种检查和验收手续等；</w:t>
      </w:r>
    </w:p>
    <w:p w14:paraId="25742370" w14:textId="77777777" w:rsidR="008B36D1" w:rsidRPr="009B5514" w:rsidRDefault="008B36D1" w:rsidP="00774DF8">
      <w:pPr>
        <w:numPr>
          <w:ilvl w:val="1"/>
          <w:numId w:val="35"/>
        </w:numPr>
        <w:tabs>
          <w:tab w:val="left" w:pos="960"/>
        </w:tabs>
        <w:wordWrap/>
        <w:topLinePunct w:val="0"/>
        <w:spacing w:afterLines="0" w:after="0"/>
        <w:ind w:leftChars="0" w:left="0" w:firstLineChars="0" w:firstLine="442"/>
        <w:rPr>
          <w:rFonts w:hint="eastAsia"/>
          <w:szCs w:val="24"/>
        </w:rPr>
      </w:pPr>
      <w:r w:rsidRPr="009B5514">
        <w:rPr>
          <w:rFonts w:hint="eastAsia"/>
          <w:szCs w:val="24"/>
        </w:rPr>
        <w:t>按照合同工作范围及分工提供</w:t>
      </w:r>
      <w:r w:rsidRPr="009B5514">
        <w:rPr>
          <w:szCs w:val="24"/>
        </w:rPr>
        <w:t>施工条件，如及时提供</w:t>
      </w:r>
      <w:r w:rsidR="00AD1925" w:rsidRPr="002E35EE">
        <w:rPr>
          <w:rFonts w:hint="eastAsia"/>
          <w:szCs w:val="24"/>
        </w:rPr>
        <w:t>应由发包人提供的</w:t>
      </w:r>
      <w:r w:rsidRPr="009B5514">
        <w:rPr>
          <w:szCs w:val="24"/>
        </w:rPr>
        <w:t>设计资料、图纸、施工场地、道路等；</w:t>
      </w:r>
    </w:p>
    <w:p w14:paraId="73803D0D" w14:textId="77777777" w:rsidR="008B36D1" w:rsidRPr="009B5514" w:rsidRDefault="008B36D1" w:rsidP="00774DF8">
      <w:pPr>
        <w:numPr>
          <w:ilvl w:val="1"/>
          <w:numId w:val="35"/>
        </w:numPr>
        <w:tabs>
          <w:tab w:val="left" w:pos="960"/>
        </w:tabs>
        <w:wordWrap/>
        <w:topLinePunct w:val="0"/>
        <w:spacing w:afterLines="0" w:after="0"/>
        <w:ind w:leftChars="0" w:left="0" w:firstLineChars="0" w:firstLine="442"/>
        <w:rPr>
          <w:rFonts w:hint="eastAsia"/>
          <w:szCs w:val="24"/>
        </w:rPr>
      </w:pPr>
      <w:r w:rsidRPr="009B5514">
        <w:rPr>
          <w:szCs w:val="24"/>
        </w:rPr>
        <w:t>按合同规定及时支付工程款，及时接收已完工程等</w:t>
      </w:r>
      <w:r w:rsidR="00DA7D0C">
        <w:rPr>
          <w:rFonts w:hint="eastAsia"/>
          <w:szCs w:val="24"/>
        </w:rPr>
        <w:t>。</w:t>
      </w:r>
    </w:p>
    <w:p w14:paraId="19B312D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发包人更换发包人代表的，应提前14天将更换人的姓名、地址、任务和权利、以及任命的日期书面通知承包人。</w:t>
      </w:r>
    </w:p>
    <w:p w14:paraId="05E75492"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301" w:name="_Ref531951553"/>
      <w:bookmarkStart w:id="302" w:name="_Ref531951557"/>
      <w:bookmarkStart w:id="303" w:name="_Toc177652801"/>
      <w:bookmarkStart w:id="304" w:name="_Toc186824303"/>
      <w:r w:rsidRPr="009B5514">
        <w:rPr>
          <w:rFonts w:hint="eastAsia"/>
        </w:rPr>
        <w:t>发包人人员</w:t>
      </w:r>
      <w:bookmarkEnd w:id="301"/>
      <w:bookmarkEnd w:id="302"/>
      <w:bookmarkEnd w:id="303"/>
      <w:bookmarkEnd w:id="304"/>
    </w:p>
    <w:p w14:paraId="16A425E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发包人人员包括发包人代表</w:t>
      </w:r>
      <w:r w:rsidR="00400473" w:rsidRPr="009B5514">
        <w:rPr>
          <w:rFonts w:hint="eastAsia"/>
          <w:szCs w:val="24"/>
        </w:rPr>
        <w:t>、</w:t>
      </w:r>
      <w:r w:rsidR="003614AA" w:rsidRPr="009B5514">
        <w:rPr>
          <w:rFonts w:hint="eastAsia"/>
          <w:szCs w:val="24"/>
        </w:rPr>
        <w:t>监理人</w:t>
      </w:r>
      <w:r w:rsidRPr="009B5514">
        <w:rPr>
          <w:rFonts w:hint="eastAsia"/>
          <w:szCs w:val="24"/>
        </w:rPr>
        <w:t>及其他由发包人派驻施工现场的人员。发包人或发包人代表可随时对一些助手指派和托付一定的任务和权利，也可撤销这些指派和托付。这些助手可包括驻地</w:t>
      </w:r>
      <w:r w:rsidR="003614AA" w:rsidRPr="009B5514">
        <w:rPr>
          <w:rFonts w:hint="eastAsia"/>
          <w:szCs w:val="24"/>
        </w:rPr>
        <w:t>监理人</w:t>
      </w:r>
      <w:r w:rsidRPr="009B5514">
        <w:rPr>
          <w:rFonts w:hint="eastAsia"/>
          <w:szCs w:val="24"/>
        </w:rPr>
        <w:t>或担任检验、试验各项工程设备和材料的独立检查员。这些助手应具有适当的资质、履行其任务和权利的能力。以上指派、托付或撤销，在承包人收到通知后生效。承包人对于可能影响正常履约或工程安全质量的发包人人员保有随时提出沟通的权利。</w:t>
      </w:r>
    </w:p>
    <w:p w14:paraId="324FDA7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发包人应要求在施工现场的发包人人员遵守法律及有关安全、质量、环境保护、文明施工等规定，因发包人人员未遵守上述要求给承包人造成的损失和责任由发包人承担。</w:t>
      </w:r>
    </w:p>
    <w:p w14:paraId="3C7D4AF2" w14:textId="77777777" w:rsidR="00D04E6F" w:rsidRPr="009B5514" w:rsidRDefault="00BD4F56" w:rsidP="009B5514">
      <w:pPr>
        <w:wordWrap/>
        <w:topLinePunct w:val="0"/>
        <w:spacing w:afterLines="0" w:after="0"/>
        <w:ind w:leftChars="0" w:left="0" w:firstLine="480"/>
        <w:rPr>
          <w:rFonts w:hint="eastAsia"/>
          <w:szCs w:val="24"/>
        </w:rPr>
      </w:pPr>
      <w:r w:rsidRPr="009B5514">
        <w:rPr>
          <w:rFonts w:hint="eastAsia"/>
          <w:szCs w:val="24"/>
        </w:rPr>
        <w:t>发包人代表或</w:t>
      </w:r>
      <w:r w:rsidR="00D04E6F" w:rsidRPr="009B5514">
        <w:rPr>
          <w:rFonts w:hint="eastAsia"/>
          <w:szCs w:val="24"/>
        </w:rPr>
        <w:t>发包人</w:t>
      </w:r>
      <w:r w:rsidRPr="009B5514">
        <w:rPr>
          <w:rFonts w:hint="eastAsia"/>
          <w:szCs w:val="24"/>
        </w:rPr>
        <w:t>人员或</w:t>
      </w:r>
      <w:r w:rsidR="00D04E6F" w:rsidRPr="009B5514">
        <w:rPr>
          <w:rFonts w:hint="eastAsia"/>
          <w:szCs w:val="24"/>
        </w:rPr>
        <w:t>发包人</w:t>
      </w:r>
      <w:r w:rsidRPr="009B5514">
        <w:rPr>
          <w:rFonts w:hint="eastAsia"/>
          <w:szCs w:val="24"/>
        </w:rPr>
        <w:t>代表指派或委托的助手均无权代表</w:t>
      </w:r>
      <w:r w:rsidR="00D04E6F" w:rsidRPr="009B5514">
        <w:rPr>
          <w:rFonts w:hint="eastAsia"/>
          <w:szCs w:val="24"/>
        </w:rPr>
        <w:t>发包人</w:t>
      </w:r>
      <w:r w:rsidRPr="009B5514">
        <w:rPr>
          <w:rFonts w:hint="eastAsia"/>
          <w:szCs w:val="24"/>
        </w:rPr>
        <w:t>签署任何修订本合同条款的协议；和</w:t>
      </w:r>
      <w:r w:rsidRPr="009B5514">
        <w:rPr>
          <w:szCs w:val="24"/>
        </w:rPr>
        <w:t>/或变更合同约定的价格、结算/付款条款、工期、工作范围、工程质量等实质性内容的协议；和/或确认工程价款结算的协议。若确有必要修订、变更、确认的，应事先取得</w:t>
      </w:r>
      <w:r w:rsidR="00D04E6F" w:rsidRPr="009B5514">
        <w:rPr>
          <w:rFonts w:hint="eastAsia"/>
          <w:szCs w:val="24"/>
        </w:rPr>
        <w:t>发包人</w:t>
      </w:r>
      <w:r w:rsidRPr="009B5514">
        <w:rPr>
          <w:szCs w:val="24"/>
        </w:rPr>
        <w:t>的书面特别授权。</w:t>
      </w:r>
      <w:r w:rsidR="00D04E6F" w:rsidRPr="009B5514">
        <w:rPr>
          <w:rFonts w:hint="eastAsia"/>
          <w:szCs w:val="24"/>
        </w:rPr>
        <w:t>书面协议须经法定代表人或授权代表签署后生效。</w:t>
      </w:r>
    </w:p>
    <w:p w14:paraId="2DB0EA7A" w14:textId="77777777" w:rsidR="00DC3AE2" w:rsidRPr="009B5514" w:rsidRDefault="00895229" w:rsidP="00774DF8">
      <w:pPr>
        <w:pStyle w:val="EPCtitle3"/>
        <w:keepNext/>
        <w:numPr>
          <w:ilvl w:val="1"/>
          <w:numId w:val="32"/>
        </w:numPr>
        <w:tabs>
          <w:tab w:val="left" w:pos="480"/>
        </w:tabs>
        <w:spacing w:beforeLines="0" w:before="0" w:afterLines="0" w:after="0" w:line="360" w:lineRule="auto"/>
        <w:ind w:left="567"/>
        <w:rPr>
          <w:rFonts w:hint="eastAsia"/>
        </w:rPr>
      </w:pPr>
      <w:bookmarkStart w:id="305" w:name="_Toc177652802"/>
      <w:bookmarkStart w:id="306" w:name="_Toc186824304"/>
      <w:r w:rsidRPr="009B5514">
        <w:rPr>
          <w:rFonts w:hint="eastAsia"/>
        </w:rPr>
        <w:lastRenderedPageBreak/>
        <w:t>监理人</w:t>
      </w:r>
      <w:bookmarkEnd w:id="305"/>
      <w:bookmarkEnd w:id="306"/>
    </w:p>
    <w:p w14:paraId="77200583" w14:textId="77777777" w:rsidR="00F438A4" w:rsidRPr="009B5514" w:rsidRDefault="00F438A4" w:rsidP="00774DF8">
      <w:pPr>
        <w:pStyle w:val="a"/>
        <w:numPr>
          <w:ilvl w:val="0"/>
          <w:numId w:val="33"/>
        </w:numPr>
        <w:tabs>
          <w:tab w:val="clear" w:pos="993"/>
          <w:tab w:val="left" w:pos="851"/>
        </w:tabs>
        <w:spacing w:afterLines="0" w:after="0"/>
        <w:ind w:leftChars="0"/>
        <w:outlineLvl w:val="3"/>
        <w:rPr>
          <w:rFonts w:cs="Times New Roman" w:hint="eastAsia"/>
          <w:vanish/>
          <w:kern w:val="2"/>
          <w:szCs w:val="24"/>
        </w:rPr>
      </w:pPr>
    </w:p>
    <w:p w14:paraId="22805F76" w14:textId="77777777" w:rsidR="00F438A4" w:rsidRPr="009B5514" w:rsidRDefault="00F438A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31DB08DC" w14:textId="77777777" w:rsidR="00F438A4" w:rsidRPr="009B5514" w:rsidRDefault="00F438A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3AEFB557" w14:textId="77777777" w:rsidR="00F438A4" w:rsidRPr="009B5514" w:rsidRDefault="00F438A4"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190CA725" w14:textId="77777777" w:rsidR="00C12E0B"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发包人授权第三方</w:t>
      </w:r>
      <w:r w:rsidR="00A64674" w:rsidRPr="009B5514">
        <w:rPr>
          <w:rFonts w:hint="eastAsia"/>
          <w:szCs w:val="24"/>
        </w:rPr>
        <w:t>对合同范围内工程</w:t>
      </w:r>
      <w:r w:rsidRPr="009B5514">
        <w:rPr>
          <w:rFonts w:hint="eastAsia"/>
          <w:szCs w:val="24"/>
        </w:rPr>
        <w:t>进行</w:t>
      </w:r>
      <w:r w:rsidR="00A64674" w:rsidRPr="009B5514">
        <w:rPr>
          <w:rFonts w:hint="eastAsia"/>
          <w:szCs w:val="24"/>
        </w:rPr>
        <w:t>工程</w:t>
      </w:r>
      <w:r w:rsidRPr="009B5514">
        <w:rPr>
          <w:rFonts w:hint="eastAsia"/>
          <w:szCs w:val="24"/>
        </w:rPr>
        <w:t>监理。</w:t>
      </w:r>
    </w:p>
    <w:p w14:paraId="1574F66F" w14:textId="77777777" w:rsidR="003E44C8" w:rsidRPr="009B5514" w:rsidRDefault="00D8730C" w:rsidP="009B5514">
      <w:pPr>
        <w:wordWrap/>
        <w:topLinePunct w:val="0"/>
        <w:spacing w:afterLines="0" w:after="0"/>
        <w:ind w:leftChars="0" w:left="0" w:firstLine="480"/>
        <w:rPr>
          <w:rFonts w:hint="eastAsia"/>
          <w:szCs w:val="24"/>
        </w:rPr>
      </w:pPr>
      <w:r w:rsidRPr="002E35EE">
        <w:rPr>
          <w:rFonts w:hint="eastAsia"/>
          <w:szCs w:val="24"/>
        </w:rPr>
        <w:t>监理人</w:t>
      </w:r>
      <w:r w:rsidR="00F438A4" w:rsidRPr="002E35EE">
        <w:rPr>
          <w:szCs w:val="24"/>
        </w:rPr>
        <w:t>监督管理范围、内容：</w:t>
      </w:r>
      <w:r w:rsidR="001D67FA" w:rsidRPr="002E35EE">
        <w:rPr>
          <w:rFonts w:hint="eastAsia"/>
          <w:szCs w:val="24"/>
        </w:rPr>
        <w:t>对工程项目的质量</w:t>
      </w:r>
      <w:r w:rsidR="00AE715A" w:rsidRPr="002E35EE">
        <w:rPr>
          <w:rFonts w:hint="eastAsia"/>
          <w:szCs w:val="24"/>
        </w:rPr>
        <w:t>控制</w:t>
      </w:r>
      <w:r w:rsidR="001D67FA" w:rsidRPr="002E35EE">
        <w:rPr>
          <w:rFonts w:hint="eastAsia"/>
          <w:szCs w:val="24"/>
        </w:rPr>
        <w:t>、进度</w:t>
      </w:r>
      <w:r w:rsidR="00AE715A" w:rsidRPr="002E35EE">
        <w:rPr>
          <w:rFonts w:hint="eastAsia"/>
          <w:szCs w:val="24"/>
        </w:rPr>
        <w:t>控制</w:t>
      </w:r>
      <w:r w:rsidR="001D67FA" w:rsidRPr="002E35EE">
        <w:rPr>
          <w:rFonts w:hint="eastAsia"/>
          <w:szCs w:val="24"/>
        </w:rPr>
        <w:t>、</w:t>
      </w:r>
      <w:r w:rsidR="0058552B" w:rsidRPr="002E35EE">
        <w:rPr>
          <w:rFonts w:hint="eastAsia"/>
          <w:szCs w:val="24"/>
        </w:rPr>
        <w:t>投资控制、</w:t>
      </w:r>
      <w:r w:rsidR="001D67FA" w:rsidRPr="002E35EE">
        <w:rPr>
          <w:rFonts w:hint="eastAsia"/>
          <w:szCs w:val="24"/>
        </w:rPr>
        <w:t>安全文明</w:t>
      </w:r>
      <w:r w:rsidR="00A40BBE" w:rsidRPr="002E35EE">
        <w:rPr>
          <w:rFonts w:hint="eastAsia"/>
          <w:szCs w:val="24"/>
        </w:rPr>
        <w:t>、</w:t>
      </w:r>
      <w:r w:rsidR="001D67FA" w:rsidRPr="002E35EE">
        <w:rPr>
          <w:rFonts w:hint="eastAsia"/>
          <w:szCs w:val="24"/>
        </w:rPr>
        <w:t>施工管理等进行监理。具体内容详见发包人与监理人签订的《建设工程监理合同》</w:t>
      </w:r>
      <w:r w:rsidR="00F438A4" w:rsidRPr="009B5514">
        <w:rPr>
          <w:szCs w:val="24"/>
        </w:rPr>
        <w:t>；</w:t>
      </w:r>
    </w:p>
    <w:p w14:paraId="431EB872" w14:textId="77777777" w:rsidR="00F438A4" w:rsidRPr="009B5514" w:rsidRDefault="00D8730C" w:rsidP="009B5514">
      <w:pPr>
        <w:wordWrap/>
        <w:topLinePunct w:val="0"/>
        <w:spacing w:afterLines="0" w:after="0"/>
        <w:ind w:leftChars="0" w:left="0" w:firstLine="480"/>
        <w:jc w:val="left"/>
        <w:rPr>
          <w:rFonts w:hint="eastAsia"/>
          <w:szCs w:val="24"/>
        </w:rPr>
      </w:pPr>
      <w:r w:rsidRPr="009B5514">
        <w:rPr>
          <w:rFonts w:hint="eastAsia"/>
          <w:szCs w:val="24"/>
        </w:rPr>
        <w:t>监理人</w:t>
      </w:r>
      <w:r w:rsidR="00F438A4" w:rsidRPr="009B5514">
        <w:rPr>
          <w:szCs w:val="24"/>
        </w:rPr>
        <w:t>权限：</w:t>
      </w:r>
      <w:r w:rsidR="001D67FA" w:rsidRPr="009B5514">
        <w:rPr>
          <w:rFonts w:hint="eastAsia"/>
          <w:szCs w:val="24"/>
        </w:rPr>
        <w:t>根据发包人与监理人签订的《建设工程监理合同》约定及法律规定，对工程质量、进度</w:t>
      </w:r>
      <w:r w:rsidR="0058552B">
        <w:rPr>
          <w:rFonts w:hint="eastAsia"/>
          <w:szCs w:val="24"/>
        </w:rPr>
        <w:t>控制、</w:t>
      </w:r>
      <w:r w:rsidR="0058552B" w:rsidRPr="002E35EE">
        <w:rPr>
          <w:rFonts w:hint="eastAsia"/>
          <w:szCs w:val="24"/>
        </w:rPr>
        <w:t>投资控制</w:t>
      </w:r>
      <w:r w:rsidR="001D67FA" w:rsidRPr="009B5514">
        <w:rPr>
          <w:rFonts w:hint="eastAsia"/>
          <w:szCs w:val="24"/>
        </w:rPr>
        <w:t>、安全文明、</w:t>
      </w:r>
      <w:r w:rsidR="004A05CE" w:rsidRPr="009B5514">
        <w:rPr>
          <w:rFonts w:hint="eastAsia"/>
          <w:szCs w:val="24"/>
        </w:rPr>
        <w:t>施工管理</w:t>
      </w:r>
      <w:r w:rsidR="0096333E" w:rsidRPr="009B5514">
        <w:rPr>
          <w:rFonts w:hint="eastAsia"/>
          <w:szCs w:val="24"/>
        </w:rPr>
        <w:t>等</w:t>
      </w:r>
      <w:r w:rsidR="001D67FA" w:rsidRPr="009B5514">
        <w:rPr>
          <w:rFonts w:hint="eastAsia"/>
          <w:szCs w:val="24"/>
        </w:rPr>
        <w:t>进行监理，并签发相关指令，但监理人无权修改合同，且无权减轻或免除合同约定的承包人的任何责任与义务。按监理规范及监理合同的规定行使职权。工程变更的决定、工期顺延的决定和工程计算、工程款支付的决定均应上报发包人同意才可执行</w:t>
      </w:r>
      <w:r w:rsidR="00F438A4" w:rsidRPr="009B5514">
        <w:rPr>
          <w:szCs w:val="24"/>
        </w:rPr>
        <w:t>。</w:t>
      </w:r>
    </w:p>
    <w:p w14:paraId="0C96C921" w14:textId="77777777" w:rsidR="00DC3AE2" w:rsidRPr="009B5514" w:rsidRDefault="00D8730C"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监理人</w:t>
      </w:r>
      <w:r w:rsidR="00DC3AE2" w:rsidRPr="009B5514">
        <w:rPr>
          <w:rFonts w:hint="eastAsia"/>
          <w:szCs w:val="24"/>
        </w:rPr>
        <w:t>按发包人委托的范围、内容、职权和权限，代表发包人对承包人实施监督管理。若承包人认为</w:t>
      </w:r>
      <w:r w:rsidRPr="009B5514">
        <w:rPr>
          <w:rFonts w:hint="eastAsia"/>
          <w:szCs w:val="24"/>
        </w:rPr>
        <w:t>监理人</w:t>
      </w:r>
      <w:r w:rsidR="00DC3AE2" w:rsidRPr="009B5514">
        <w:rPr>
          <w:rFonts w:hint="eastAsia"/>
          <w:szCs w:val="24"/>
        </w:rPr>
        <w:t>行使的职权不在发包人委托的授权范围之内的，则其有权拒绝执行</w:t>
      </w:r>
      <w:r w:rsidRPr="009B5514">
        <w:rPr>
          <w:rFonts w:hint="eastAsia"/>
          <w:szCs w:val="24"/>
        </w:rPr>
        <w:t>监理人</w:t>
      </w:r>
      <w:r w:rsidR="00DC3AE2" w:rsidRPr="009B5514">
        <w:rPr>
          <w:rFonts w:hint="eastAsia"/>
          <w:szCs w:val="24"/>
        </w:rPr>
        <w:t>的相关指示，同时应及时通知发包人，发包人书面确认</w:t>
      </w:r>
      <w:r w:rsidRPr="009B5514">
        <w:rPr>
          <w:rFonts w:hint="eastAsia"/>
          <w:szCs w:val="24"/>
        </w:rPr>
        <w:t>监理人</w:t>
      </w:r>
      <w:r w:rsidR="00DC3AE2" w:rsidRPr="009B5514">
        <w:rPr>
          <w:rFonts w:hint="eastAsia"/>
          <w:szCs w:val="24"/>
        </w:rPr>
        <w:t>相关指示的，承包人应遵照执行。</w:t>
      </w:r>
    </w:p>
    <w:p w14:paraId="0FAEB70E"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在发包人和承包人之间提供证明、行使决定权或处理权时，</w:t>
      </w:r>
      <w:r w:rsidR="00D8730C" w:rsidRPr="009B5514">
        <w:rPr>
          <w:rFonts w:hint="eastAsia"/>
          <w:szCs w:val="24"/>
        </w:rPr>
        <w:t>监理人</w:t>
      </w:r>
      <w:r w:rsidRPr="009B5514">
        <w:rPr>
          <w:rFonts w:hint="eastAsia"/>
          <w:szCs w:val="24"/>
        </w:rPr>
        <w:t>应作为独立专业的第三方，根据自己的专业技能和判断进行工作。但</w:t>
      </w:r>
      <w:r w:rsidR="0063327C" w:rsidRPr="009B5514">
        <w:rPr>
          <w:rFonts w:hint="eastAsia"/>
          <w:szCs w:val="24"/>
        </w:rPr>
        <w:t>监理人</w:t>
      </w:r>
      <w:r w:rsidRPr="009B5514">
        <w:rPr>
          <w:rFonts w:hint="eastAsia"/>
          <w:szCs w:val="24"/>
        </w:rPr>
        <w:t>或其人员均无权修改合同，且无权减轻或免除合同当事人的任何责任与义务。</w:t>
      </w:r>
    </w:p>
    <w:p w14:paraId="3CB1532D"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合同条</w:t>
      </w:r>
      <w:r w:rsidR="00011979" w:rsidRPr="009B5514">
        <w:rPr>
          <w:rFonts w:hint="eastAsia"/>
          <w:szCs w:val="24"/>
        </w:rPr>
        <w:t>款</w:t>
      </w:r>
      <w:r w:rsidRPr="009B5514">
        <w:rPr>
          <w:rFonts w:hint="eastAsia"/>
          <w:szCs w:val="24"/>
        </w:rPr>
        <w:t>中约定由</w:t>
      </w:r>
      <w:r w:rsidR="0063327C" w:rsidRPr="009B5514">
        <w:rPr>
          <w:rFonts w:hint="eastAsia"/>
          <w:szCs w:val="24"/>
        </w:rPr>
        <w:t>监理人</w:t>
      </w:r>
      <w:r w:rsidRPr="009B5514">
        <w:rPr>
          <w:rFonts w:hint="eastAsia"/>
          <w:szCs w:val="24"/>
        </w:rPr>
        <w:t>行使的职权如不在发包人对</w:t>
      </w:r>
      <w:r w:rsidR="0063327C" w:rsidRPr="009B5514">
        <w:rPr>
          <w:rFonts w:hint="eastAsia"/>
          <w:szCs w:val="24"/>
        </w:rPr>
        <w:t>监理人</w:t>
      </w:r>
      <w:r w:rsidRPr="009B5514">
        <w:rPr>
          <w:rFonts w:hint="eastAsia"/>
          <w:szCs w:val="24"/>
        </w:rPr>
        <w:t>的授权范围内的，则视为没有取得授权，该职权应由发包人或发包人指定的其他人员行使。若承包人认为</w:t>
      </w:r>
      <w:r w:rsidR="0063327C" w:rsidRPr="009B5514">
        <w:rPr>
          <w:rFonts w:hint="eastAsia"/>
          <w:szCs w:val="24"/>
        </w:rPr>
        <w:t>监理人</w:t>
      </w:r>
      <w:r w:rsidRPr="009B5514">
        <w:rPr>
          <w:rFonts w:hint="eastAsia"/>
          <w:szCs w:val="24"/>
        </w:rPr>
        <w:t>的职权与发包人（包括其人员）的职权相重叠或不明确时，应及时通知发包人，由发包人予以协调和明确并以书面形式通知承包人。</w:t>
      </w:r>
    </w:p>
    <w:p w14:paraId="79D0BCF0"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307" w:name="_Toc177652803"/>
      <w:bookmarkStart w:id="308" w:name="_Toc186824305"/>
      <w:bookmarkStart w:id="309" w:name="_Ref531951597"/>
      <w:bookmarkStart w:id="310" w:name="_Ref531951594"/>
      <w:r w:rsidRPr="009B5514">
        <w:rPr>
          <w:rFonts w:hint="eastAsia"/>
        </w:rPr>
        <w:t>任命和授权</w:t>
      </w:r>
      <w:bookmarkEnd w:id="307"/>
      <w:bookmarkEnd w:id="308"/>
    </w:p>
    <w:p w14:paraId="57ED29FD" w14:textId="77777777" w:rsidR="00400473" w:rsidRPr="009B5514" w:rsidRDefault="00400473"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4070B0D7"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发包人应在发出</w:t>
      </w:r>
      <w:r w:rsidR="0099294D" w:rsidRPr="002E35EE">
        <w:rPr>
          <w:rFonts w:hint="eastAsia"/>
          <w:szCs w:val="24"/>
        </w:rPr>
        <w:t>中标通知书</w:t>
      </w:r>
      <w:r w:rsidRPr="009B5514">
        <w:rPr>
          <w:rFonts w:hint="eastAsia"/>
          <w:szCs w:val="24"/>
        </w:rPr>
        <w:t>将</w:t>
      </w:r>
      <w:r w:rsidR="0063327C" w:rsidRPr="009B5514">
        <w:rPr>
          <w:rFonts w:hint="eastAsia"/>
          <w:szCs w:val="24"/>
        </w:rPr>
        <w:t>监理人</w:t>
      </w:r>
      <w:r w:rsidRPr="009B5514">
        <w:rPr>
          <w:rFonts w:hint="eastAsia"/>
          <w:szCs w:val="24"/>
        </w:rPr>
        <w:t>的任命通知承包人。更换</w:t>
      </w:r>
      <w:r w:rsidR="0063327C" w:rsidRPr="009B5514">
        <w:rPr>
          <w:rFonts w:hint="eastAsia"/>
          <w:szCs w:val="24"/>
        </w:rPr>
        <w:t>监理人</w:t>
      </w:r>
      <w:r w:rsidRPr="009B5514">
        <w:rPr>
          <w:rFonts w:hint="eastAsia"/>
          <w:szCs w:val="24"/>
        </w:rPr>
        <w:t>的，发包人应提前7天以书面形式通知承包人，并在通知中写明替换者的姓名、职务、职权、权限和任命时间。</w:t>
      </w:r>
      <w:r w:rsidR="0063327C" w:rsidRPr="009B5514">
        <w:rPr>
          <w:rFonts w:hint="eastAsia"/>
          <w:szCs w:val="24"/>
        </w:rPr>
        <w:t>监理代表</w:t>
      </w:r>
      <w:r w:rsidRPr="009B5514">
        <w:rPr>
          <w:rFonts w:hint="eastAsia"/>
          <w:szCs w:val="24"/>
        </w:rPr>
        <w:t>超过2天不能履行职责的，应委派代表代行其职责，并通知承包人。</w:t>
      </w:r>
    </w:p>
    <w:p w14:paraId="3E3D1175" w14:textId="77777777" w:rsidR="00DC3AE2" w:rsidRPr="009B5514" w:rsidRDefault="0063327C"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监理人</w:t>
      </w:r>
      <w:r w:rsidR="00DC3AE2" w:rsidRPr="009B5514">
        <w:rPr>
          <w:rFonts w:hint="eastAsia"/>
          <w:szCs w:val="24"/>
        </w:rPr>
        <w:t>可以授权其他人员负责执行其指派的一项或多项工作，但第</w:t>
      </w:r>
      <w:r w:rsidR="00DC3AE2" w:rsidRPr="009B5514">
        <w:rPr>
          <w:szCs w:val="24"/>
        </w:rPr>
        <w:t>3.6</w:t>
      </w:r>
      <w:r w:rsidR="00DC3AE2" w:rsidRPr="009B5514">
        <w:rPr>
          <w:rFonts w:hint="eastAsia"/>
          <w:szCs w:val="24"/>
        </w:rPr>
        <w:t>款[商定或确定]下的权利除外。</w:t>
      </w:r>
      <w:r w:rsidRPr="009B5514">
        <w:rPr>
          <w:rFonts w:hint="eastAsia"/>
          <w:szCs w:val="24"/>
        </w:rPr>
        <w:t>监理人</w:t>
      </w:r>
      <w:r w:rsidR="00DC3AE2" w:rsidRPr="009B5514">
        <w:rPr>
          <w:rFonts w:hint="eastAsia"/>
          <w:szCs w:val="24"/>
        </w:rPr>
        <w:t>应将被授权人员的姓名及其授权范围通知承包人。被授权的人员在授权范围内发出的指示视为已得到</w:t>
      </w:r>
      <w:r w:rsidRPr="009B5514">
        <w:rPr>
          <w:rFonts w:hint="eastAsia"/>
          <w:szCs w:val="24"/>
        </w:rPr>
        <w:t>监理人</w:t>
      </w:r>
      <w:r w:rsidR="00DC3AE2" w:rsidRPr="009B5514">
        <w:rPr>
          <w:rFonts w:hint="eastAsia"/>
          <w:szCs w:val="24"/>
        </w:rPr>
        <w:t>的同意，</w:t>
      </w:r>
      <w:r w:rsidR="00DC3AE2" w:rsidRPr="009B5514">
        <w:rPr>
          <w:rFonts w:hint="eastAsia"/>
          <w:szCs w:val="24"/>
        </w:rPr>
        <w:lastRenderedPageBreak/>
        <w:t>与</w:t>
      </w:r>
      <w:r w:rsidRPr="009B5514">
        <w:rPr>
          <w:rFonts w:hint="eastAsia"/>
          <w:szCs w:val="24"/>
        </w:rPr>
        <w:t>监理人</w:t>
      </w:r>
      <w:r w:rsidR="00DC3AE2" w:rsidRPr="009B5514">
        <w:rPr>
          <w:rFonts w:hint="eastAsia"/>
          <w:szCs w:val="24"/>
        </w:rPr>
        <w:t>发出的指示具有同等效力。</w:t>
      </w:r>
      <w:r w:rsidRPr="009B5514">
        <w:rPr>
          <w:rFonts w:hint="eastAsia"/>
          <w:szCs w:val="24"/>
        </w:rPr>
        <w:t>监理人</w:t>
      </w:r>
      <w:r w:rsidR="00DC3AE2" w:rsidRPr="009B5514">
        <w:rPr>
          <w:rFonts w:hint="eastAsia"/>
          <w:szCs w:val="24"/>
        </w:rPr>
        <w:t>撤销某项授权时，应将撤销授权的决定及时通知承包人。</w:t>
      </w:r>
    </w:p>
    <w:p w14:paraId="47D377D1"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311" w:name="_Ref20165400"/>
      <w:bookmarkStart w:id="312" w:name="_Toc177652804"/>
      <w:bookmarkStart w:id="313" w:name="_Toc186824306"/>
      <w:r w:rsidRPr="009B5514">
        <w:t>指示</w:t>
      </w:r>
      <w:bookmarkEnd w:id="309"/>
      <w:bookmarkEnd w:id="310"/>
      <w:bookmarkEnd w:id="311"/>
      <w:bookmarkEnd w:id="312"/>
      <w:bookmarkEnd w:id="313"/>
    </w:p>
    <w:p w14:paraId="16A85D40" w14:textId="77777777" w:rsidR="00400473" w:rsidRPr="009B5514" w:rsidRDefault="00400473"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540E2F4C" w14:textId="77777777" w:rsidR="00DC3AE2" w:rsidRPr="009B5514" w:rsidRDefault="0063327C"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监理人</w:t>
      </w:r>
      <w:r w:rsidR="00DC3AE2" w:rsidRPr="009B5514">
        <w:rPr>
          <w:rFonts w:hint="eastAsia"/>
          <w:szCs w:val="24"/>
        </w:rPr>
        <w:t>应按照发包人的授权发出指示。</w:t>
      </w:r>
      <w:r w:rsidR="00522C1F" w:rsidRPr="009B5514">
        <w:rPr>
          <w:rFonts w:hint="eastAsia"/>
          <w:szCs w:val="24"/>
        </w:rPr>
        <w:t>监理人</w:t>
      </w:r>
      <w:r w:rsidR="00DC3AE2" w:rsidRPr="009B5514">
        <w:rPr>
          <w:rFonts w:hint="eastAsia"/>
          <w:szCs w:val="24"/>
        </w:rPr>
        <w:t>的指示应采用书面形式，盖有</w:t>
      </w:r>
      <w:r w:rsidR="00522C1F" w:rsidRPr="009B5514">
        <w:rPr>
          <w:rFonts w:hint="eastAsia"/>
          <w:szCs w:val="24"/>
        </w:rPr>
        <w:t>监理人</w:t>
      </w:r>
      <w:r w:rsidR="00DC3AE2" w:rsidRPr="009B5514">
        <w:rPr>
          <w:rFonts w:hint="eastAsia"/>
          <w:szCs w:val="24"/>
        </w:rPr>
        <w:t>授权的项目管理机构章，并由</w:t>
      </w:r>
      <w:r w:rsidR="00522C1F" w:rsidRPr="009B5514">
        <w:rPr>
          <w:rFonts w:hint="eastAsia"/>
          <w:szCs w:val="24"/>
        </w:rPr>
        <w:t>监理人</w:t>
      </w:r>
      <w:r w:rsidR="00DC3AE2" w:rsidRPr="009B5514">
        <w:rPr>
          <w:rFonts w:hint="eastAsia"/>
          <w:szCs w:val="24"/>
        </w:rPr>
        <w:t>的授权人员签字。在紧急情况下，</w:t>
      </w:r>
      <w:r w:rsidR="00522C1F" w:rsidRPr="009B5514">
        <w:rPr>
          <w:rFonts w:hint="eastAsia"/>
          <w:szCs w:val="24"/>
        </w:rPr>
        <w:t>监理人</w:t>
      </w:r>
      <w:r w:rsidR="00DC3AE2" w:rsidRPr="009B5514">
        <w:rPr>
          <w:rFonts w:hint="eastAsia"/>
          <w:szCs w:val="24"/>
        </w:rPr>
        <w:t>的授权人员可以口头形式发出指示或当场签发临时书面指示，承包人应遵照执行。</w:t>
      </w:r>
      <w:r w:rsidR="00522C1F" w:rsidRPr="009B5514">
        <w:rPr>
          <w:rFonts w:hint="eastAsia"/>
          <w:szCs w:val="24"/>
        </w:rPr>
        <w:t>监理人</w:t>
      </w:r>
      <w:r w:rsidR="00DC3AE2" w:rsidRPr="009B5514">
        <w:rPr>
          <w:rFonts w:hint="eastAsia"/>
          <w:szCs w:val="24"/>
        </w:rPr>
        <w:t>应在授权人员发出口头指示或临时书面指示后24小时内发出书面确认函，在24小时内未发出书面确认函的，该口头指示或临时书面指示应被视为</w:t>
      </w:r>
      <w:r w:rsidR="00522C1F" w:rsidRPr="009B5514">
        <w:rPr>
          <w:rFonts w:hint="eastAsia"/>
          <w:szCs w:val="24"/>
        </w:rPr>
        <w:t>监理人</w:t>
      </w:r>
      <w:r w:rsidR="00DC3AE2" w:rsidRPr="009B5514">
        <w:rPr>
          <w:rFonts w:hint="eastAsia"/>
          <w:szCs w:val="24"/>
        </w:rPr>
        <w:t>的正式指示。</w:t>
      </w:r>
    </w:p>
    <w:p w14:paraId="3F3968A7"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承包人收到</w:t>
      </w:r>
      <w:r w:rsidR="00522C1F" w:rsidRPr="009B5514">
        <w:rPr>
          <w:rFonts w:hint="eastAsia"/>
          <w:szCs w:val="24"/>
        </w:rPr>
        <w:t>监理人</w:t>
      </w:r>
      <w:proofErr w:type="gramStart"/>
      <w:r w:rsidRPr="009B5514">
        <w:rPr>
          <w:rFonts w:hint="eastAsia"/>
          <w:szCs w:val="24"/>
        </w:rPr>
        <w:t>作出</w:t>
      </w:r>
      <w:proofErr w:type="gramEnd"/>
      <w:r w:rsidRPr="009B5514">
        <w:rPr>
          <w:rFonts w:hint="eastAsia"/>
          <w:szCs w:val="24"/>
        </w:rPr>
        <w:t>的指示后应遵照执行。如果任何此类指示构成一项变更时，应按照第</w:t>
      </w:r>
      <w:r w:rsidRPr="009B5514">
        <w:rPr>
          <w:szCs w:val="24"/>
        </w:rPr>
        <w:t>13条</w:t>
      </w:r>
      <w:r w:rsidRPr="009B5514">
        <w:rPr>
          <w:rFonts w:hint="eastAsia"/>
          <w:szCs w:val="24"/>
        </w:rPr>
        <w:t>[变更与调整]的约定办理。</w:t>
      </w:r>
    </w:p>
    <w:p w14:paraId="187093AE" w14:textId="77777777" w:rsidR="00DC3AE2" w:rsidRPr="00E83910" w:rsidRDefault="00E83910" w:rsidP="00774DF8">
      <w:pPr>
        <w:pStyle w:val="41"/>
        <w:numPr>
          <w:ilvl w:val="2"/>
          <w:numId w:val="33"/>
        </w:numPr>
        <w:tabs>
          <w:tab w:val="clear" w:pos="851"/>
          <w:tab w:val="left" w:pos="720"/>
        </w:tabs>
        <w:spacing w:afterLines="0" w:after="0"/>
        <w:ind w:left="0" w:firstLine="0"/>
        <w:outlineLvl w:val="9"/>
        <w:rPr>
          <w:rFonts w:hint="eastAsia"/>
          <w:szCs w:val="24"/>
        </w:rPr>
      </w:pPr>
      <w:r>
        <w:rPr>
          <w:rFonts w:hint="eastAsia"/>
          <w:szCs w:val="24"/>
        </w:rPr>
        <w:t>不适用。</w:t>
      </w:r>
    </w:p>
    <w:p w14:paraId="31DE38DA"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314" w:name="_Ref531951611"/>
      <w:bookmarkStart w:id="315" w:name="_Ref531951609"/>
      <w:bookmarkStart w:id="316" w:name="_Toc177652805"/>
      <w:bookmarkStart w:id="317" w:name="_Toc186824307"/>
      <w:r w:rsidRPr="009B5514">
        <w:t>商定或确定</w:t>
      </w:r>
      <w:bookmarkEnd w:id="314"/>
      <w:bookmarkEnd w:id="315"/>
      <w:bookmarkEnd w:id="316"/>
      <w:bookmarkEnd w:id="317"/>
    </w:p>
    <w:p w14:paraId="3537D757" w14:textId="77777777" w:rsidR="00400473" w:rsidRPr="009B5514" w:rsidRDefault="00400473"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3A4CFDC5"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合同约定</w:t>
      </w:r>
      <w:r w:rsidR="00522C1F" w:rsidRPr="009B5514">
        <w:rPr>
          <w:rFonts w:hint="eastAsia"/>
          <w:szCs w:val="24"/>
        </w:rPr>
        <w:t>监理人</w:t>
      </w:r>
      <w:r w:rsidRPr="009B5514">
        <w:rPr>
          <w:rFonts w:hint="eastAsia"/>
          <w:szCs w:val="24"/>
        </w:rPr>
        <w:t>应按照本款对任何事项进行商定或确定时，</w:t>
      </w:r>
      <w:r w:rsidR="00522C1F" w:rsidRPr="009B5514">
        <w:rPr>
          <w:rFonts w:hint="eastAsia"/>
          <w:szCs w:val="24"/>
        </w:rPr>
        <w:t>监理人</w:t>
      </w:r>
      <w:r w:rsidRPr="009B5514">
        <w:rPr>
          <w:rFonts w:hint="eastAsia"/>
          <w:szCs w:val="24"/>
        </w:rPr>
        <w:t>应及时与合同当事人协商，尽量达成一致。</w:t>
      </w:r>
      <w:r w:rsidR="00522C1F" w:rsidRPr="009B5514">
        <w:rPr>
          <w:rFonts w:hint="eastAsia"/>
          <w:szCs w:val="24"/>
        </w:rPr>
        <w:t>监理人</w:t>
      </w:r>
      <w:r w:rsidRPr="009B5514">
        <w:rPr>
          <w:rFonts w:hint="eastAsia"/>
          <w:szCs w:val="24"/>
        </w:rPr>
        <w:t>应将商定的结果以书面形式通知发包人和承包人，并由双方签署确认。</w:t>
      </w:r>
    </w:p>
    <w:p w14:paraId="36B04E40"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商定的期限应为</w:t>
      </w:r>
      <w:r w:rsidR="00522C1F" w:rsidRPr="009B5514">
        <w:rPr>
          <w:rFonts w:hint="eastAsia"/>
          <w:szCs w:val="24"/>
        </w:rPr>
        <w:t>监理人</w:t>
      </w:r>
      <w:r w:rsidRPr="009B5514">
        <w:rPr>
          <w:rFonts w:hint="eastAsia"/>
          <w:szCs w:val="24"/>
        </w:rPr>
        <w:t>收到任何一方就商定事由发出的通知后42天内或</w:t>
      </w:r>
      <w:r w:rsidR="009253D1" w:rsidRPr="009B5514">
        <w:rPr>
          <w:rFonts w:hint="eastAsia"/>
          <w:szCs w:val="24"/>
        </w:rPr>
        <w:t>监理人</w:t>
      </w:r>
      <w:r w:rsidRPr="009B5514">
        <w:rPr>
          <w:rFonts w:hint="eastAsia"/>
          <w:szCs w:val="24"/>
        </w:rPr>
        <w:t>提出并经双方同意的其他期限。未能在该期限内达成一致的，由</w:t>
      </w:r>
      <w:r w:rsidR="009253D1" w:rsidRPr="009B5514">
        <w:rPr>
          <w:rFonts w:hint="eastAsia"/>
          <w:szCs w:val="24"/>
        </w:rPr>
        <w:t>监理人</w:t>
      </w:r>
      <w:r w:rsidRPr="009B5514">
        <w:rPr>
          <w:rFonts w:hint="eastAsia"/>
          <w:szCs w:val="24"/>
        </w:rPr>
        <w:t>按照合同约定审慎做出公正的确定。确定的期限应为商定的期限届满后42天内或</w:t>
      </w:r>
      <w:r w:rsidR="003614AA" w:rsidRPr="009B5514">
        <w:rPr>
          <w:rFonts w:hint="eastAsia"/>
          <w:szCs w:val="24"/>
        </w:rPr>
        <w:t>监理人</w:t>
      </w:r>
      <w:r w:rsidRPr="009B5514">
        <w:rPr>
          <w:rFonts w:hint="eastAsia"/>
          <w:szCs w:val="24"/>
        </w:rPr>
        <w:t>提出并经双方同意的其他期限。</w:t>
      </w:r>
      <w:r w:rsidR="009253D1" w:rsidRPr="009B5514">
        <w:rPr>
          <w:rFonts w:hint="eastAsia"/>
          <w:szCs w:val="24"/>
        </w:rPr>
        <w:t>监理人</w:t>
      </w:r>
      <w:r w:rsidRPr="009B5514">
        <w:rPr>
          <w:rFonts w:hint="eastAsia"/>
          <w:szCs w:val="24"/>
        </w:rPr>
        <w:t>应将确定的结果以书面形式通知发包人和承包人，并附详细依据。</w:t>
      </w:r>
    </w:p>
    <w:p w14:paraId="24B6C55E"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bookmarkStart w:id="318" w:name="_Ref532287856"/>
      <w:r w:rsidRPr="009B5514">
        <w:rPr>
          <w:rFonts w:hint="eastAsia"/>
          <w:szCs w:val="24"/>
        </w:rPr>
        <w:t>任何一方对</w:t>
      </w:r>
      <w:r w:rsidR="009253D1" w:rsidRPr="009B5514">
        <w:rPr>
          <w:rFonts w:hint="eastAsia"/>
          <w:szCs w:val="24"/>
        </w:rPr>
        <w:t>监理人</w:t>
      </w:r>
      <w:r w:rsidRPr="009B5514">
        <w:rPr>
          <w:rFonts w:hint="eastAsia"/>
          <w:szCs w:val="24"/>
        </w:rPr>
        <w:t>的确定有异议的，应在收到确定的结果后28天内向另一方发出书面异议通知并抄送</w:t>
      </w:r>
      <w:r w:rsidR="009253D1" w:rsidRPr="009B5514">
        <w:rPr>
          <w:rFonts w:hint="eastAsia"/>
          <w:szCs w:val="24"/>
        </w:rPr>
        <w:t>监理人</w:t>
      </w:r>
      <w:r w:rsidRPr="009B5514">
        <w:rPr>
          <w:rFonts w:hint="eastAsia"/>
          <w:szCs w:val="24"/>
        </w:rPr>
        <w:t>。除第</w:t>
      </w:r>
      <w:r w:rsidRPr="009B5514">
        <w:rPr>
          <w:szCs w:val="24"/>
        </w:rPr>
        <w:t>19.2</w:t>
      </w:r>
      <w:r w:rsidRPr="009B5514">
        <w:rPr>
          <w:rFonts w:hint="eastAsia"/>
          <w:szCs w:val="24"/>
        </w:rPr>
        <w:t>款[</w:t>
      </w:r>
      <w:r w:rsidRPr="009B5514">
        <w:rPr>
          <w:szCs w:val="24"/>
        </w:rPr>
        <w:t>承包人索赔的处理程序</w:t>
      </w:r>
      <w:r w:rsidRPr="009B5514">
        <w:rPr>
          <w:rFonts w:hint="eastAsia"/>
          <w:szCs w:val="24"/>
        </w:rPr>
        <w:t>]另有约定外，</w:t>
      </w:r>
      <w:r w:rsidR="009253D1" w:rsidRPr="009B5514">
        <w:rPr>
          <w:rFonts w:hint="eastAsia"/>
          <w:szCs w:val="24"/>
        </w:rPr>
        <w:t>监理人</w:t>
      </w:r>
      <w:r w:rsidRPr="009B5514">
        <w:rPr>
          <w:rFonts w:hint="eastAsia"/>
          <w:szCs w:val="24"/>
        </w:rPr>
        <w:t>未能在确定的期限内发出确定的结果通知的，或者任何一方发出对确定的结果有异议的通知的，则构成争议并应按照第</w:t>
      </w:r>
      <w:r w:rsidRPr="009B5514">
        <w:rPr>
          <w:szCs w:val="24"/>
        </w:rPr>
        <w:t>20条</w:t>
      </w:r>
      <w:r w:rsidRPr="009B5514">
        <w:rPr>
          <w:rFonts w:hint="eastAsia"/>
          <w:szCs w:val="24"/>
        </w:rPr>
        <w:t>[争议解决]的约定处理。如未在28天内发出上述通知的，</w:t>
      </w:r>
      <w:r w:rsidR="009253D1" w:rsidRPr="009B5514">
        <w:rPr>
          <w:rFonts w:hint="eastAsia"/>
          <w:szCs w:val="24"/>
        </w:rPr>
        <w:t>监理人</w:t>
      </w:r>
      <w:r w:rsidRPr="009B5514">
        <w:rPr>
          <w:rFonts w:hint="eastAsia"/>
          <w:szCs w:val="24"/>
        </w:rPr>
        <w:t>的确定应被视为已被双方接受并对双方具有约束力。</w:t>
      </w:r>
      <w:bookmarkEnd w:id="318"/>
    </w:p>
    <w:p w14:paraId="12BE7201"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在该争议解决前，双方应暂按</w:t>
      </w:r>
      <w:r w:rsidR="009253D1" w:rsidRPr="009B5514">
        <w:rPr>
          <w:rFonts w:hint="eastAsia"/>
          <w:szCs w:val="24"/>
        </w:rPr>
        <w:t>监理人</w:t>
      </w:r>
      <w:r w:rsidRPr="009B5514">
        <w:rPr>
          <w:rFonts w:hint="eastAsia"/>
          <w:szCs w:val="24"/>
        </w:rPr>
        <w:t>的确定执行。按照第</w:t>
      </w:r>
      <w:r w:rsidRPr="009B5514">
        <w:rPr>
          <w:szCs w:val="24"/>
        </w:rPr>
        <w:t>20条</w:t>
      </w:r>
      <w:r w:rsidRPr="009B5514">
        <w:rPr>
          <w:rFonts w:hint="eastAsia"/>
          <w:szCs w:val="24"/>
        </w:rPr>
        <w:t>[争议解决]的约定对</w:t>
      </w:r>
      <w:r w:rsidR="009253D1" w:rsidRPr="009B5514">
        <w:rPr>
          <w:rFonts w:hint="eastAsia"/>
          <w:szCs w:val="24"/>
        </w:rPr>
        <w:t>监理人</w:t>
      </w:r>
      <w:r w:rsidRPr="009B5514">
        <w:rPr>
          <w:rFonts w:hint="eastAsia"/>
          <w:szCs w:val="24"/>
        </w:rPr>
        <w:t>的确定</w:t>
      </w:r>
      <w:proofErr w:type="gramStart"/>
      <w:r w:rsidRPr="009B5514">
        <w:rPr>
          <w:rFonts w:hint="eastAsia"/>
          <w:szCs w:val="24"/>
        </w:rPr>
        <w:t>作出</w:t>
      </w:r>
      <w:proofErr w:type="gramEnd"/>
      <w:r w:rsidRPr="009B5514">
        <w:rPr>
          <w:rFonts w:hint="eastAsia"/>
          <w:szCs w:val="24"/>
        </w:rPr>
        <w:t>修改的，按修改后的结果执行，由此导致承包人增加的费用和延误的工期由责任方承担。</w:t>
      </w:r>
    </w:p>
    <w:p w14:paraId="2F285573"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319" w:name="_Ref531951747"/>
      <w:bookmarkStart w:id="320" w:name="_Ref531951749"/>
      <w:bookmarkStart w:id="321" w:name="_Toc177652806"/>
      <w:bookmarkStart w:id="322" w:name="_Toc186824308"/>
      <w:r w:rsidRPr="009B5514">
        <w:rPr>
          <w:rFonts w:hint="eastAsia"/>
        </w:rPr>
        <w:lastRenderedPageBreak/>
        <w:t>会议</w:t>
      </w:r>
      <w:bookmarkEnd w:id="319"/>
      <w:bookmarkEnd w:id="320"/>
      <w:bookmarkEnd w:id="321"/>
      <w:bookmarkEnd w:id="322"/>
    </w:p>
    <w:p w14:paraId="3962E263" w14:textId="77777777" w:rsidR="00400473" w:rsidRPr="009B5514" w:rsidRDefault="00400473" w:rsidP="00774DF8">
      <w:pPr>
        <w:pStyle w:val="a"/>
        <w:numPr>
          <w:ilvl w:val="1"/>
          <w:numId w:val="33"/>
        </w:numPr>
        <w:tabs>
          <w:tab w:val="clear" w:pos="993"/>
          <w:tab w:val="left" w:pos="851"/>
        </w:tabs>
        <w:spacing w:afterLines="0" w:after="0"/>
        <w:ind w:leftChars="0"/>
        <w:outlineLvl w:val="3"/>
        <w:rPr>
          <w:rFonts w:cs="Times New Roman" w:hint="eastAsia"/>
          <w:vanish/>
          <w:kern w:val="2"/>
          <w:szCs w:val="24"/>
        </w:rPr>
      </w:pPr>
    </w:p>
    <w:p w14:paraId="2193BFFE" w14:textId="77777777" w:rsidR="00DC3AE2" w:rsidRPr="009B5514" w:rsidRDefault="00DC3AE2"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任何一方可向另一方发出通知，要求另一方出席会议，讨论工程的实施安排或与本合同履行有关的其他事项。发包人的其他承包人、承包人的分包人和</w:t>
      </w:r>
      <w:proofErr w:type="gramStart"/>
      <w:r w:rsidRPr="009B5514">
        <w:rPr>
          <w:rFonts w:hint="eastAsia"/>
          <w:szCs w:val="24"/>
        </w:rPr>
        <w:t>其他第三</w:t>
      </w:r>
      <w:proofErr w:type="gramEnd"/>
      <w:r w:rsidRPr="009B5514">
        <w:rPr>
          <w:rFonts w:hint="eastAsia"/>
          <w:szCs w:val="24"/>
        </w:rPr>
        <w:t>方可应任何一方的请求出席任何此类会议。</w:t>
      </w:r>
    </w:p>
    <w:p w14:paraId="3C392673" w14:textId="77777777" w:rsidR="00E2333F" w:rsidRPr="009B5514" w:rsidRDefault="00E2333F" w:rsidP="009B5514">
      <w:pPr>
        <w:wordWrap/>
        <w:topLinePunct w:val="0"/>
        <w:spacing w:afterLines="0" w:after="0"/>
        <w:ind w:leftChars="0" w:left="0" w:firstLine="480"/>
        <w:rPr>
          <w:rFonts w:hint="eastAsia"/>
          <w:szCs w:val="24"/>
        </w:rPr>
      </w:pPr>
      <w:r w:rsidRPr="009B5514">
        <w:rPr>
          <w:rFonts w:hint="eastAsia"/>
          <w:szCs w:val="24"/>
        </w:rPr>
        <w:t>关于召开会议的具体约定：</w:t>
      </w:r>
      <w:r w:rsidR="00153244" w:rsidRPr="009B5514">
        <w:rPr>
          <w:rFonts w:hint="eastAsia"/>
          <w:szCs w:val="24"/>
        </w:rPr>
        <w:t>承包人应参加</w:t>
      </w:r>
      <w:r w:rsidR="00481B1D" w:rsidRPr="009B5514">
        <w:rPr>
          <w:rFonts w:hint="eastAsia"/>
          <w:szCs w:val="24"/>
        </w:rPr>
        <w:t>合同</w:t>
      </w:r>
      <w:r w:rsidR="00153244" w:rsidRPr="009B5514">
        <w:rPr>
          <w:rFonts w:hint="eastAsia"/>
          <w:szCs w:val="24"/>
        </w:rPr>
        <w:t>附件</w:t>
      </w:r>
      <w:r w:rsidR="000A11E3" w:rsidRPr="009B5514">
        <w:rPr>
          <w:rFonts w:hint="eastAsia"/>
          <w:szCs w:val="24"/>
        </w:rPr>
        <w:t xml:space="preserve"> 16《</w:t>
      </w:r>
      <w:r w:rsidR="000A11E3" w:rsidRPr="009B5514">
        <w:rPr>
          <w:rFonts w:cs="仿宋_GB2312" w:hint="eastAsia"/>
          <w:szCs w:val="24"/>
        </w:rPr>
        <w:t>项目会议管理</w:t>
      </w:r>
      <w:r w:rsidR="000A11E3" w:rsidRPr="009B5514">
        <w:rPr>
          <w:rFonts w:hint="eastAsia"/>
          <w:szCs w:val="24"/>
        </w:rPr>
        <w:t>》</w:t>
      </w:r>
      <w:r w:rsidR="00153244" w:rsidRPr="009B5514">
        <w:rPr>
          <w:rFonts w:hint="eastAsia"/>
          <w:szCs w:val="24"/>
        </w:rPr>
        <w:t>约定的相关进度会议和例会，与发包人一起协商解决会议中产生的问题，并指定专人落实措施，以加强承包人执行合同工作的力度，令发包人满意</w:t>
      </w:r>
      <w:r w:rsidRPr="009B5514">
        <w:rPr>
          <w:szCs w:val="24"/>
        </w:rPr>
        <w:t>。</w:t>
      </w:r>
    </w:p>
    <w:p w14:paraId="7784E5F0" w14:textId="77777777" w:rsidR="00BD477C" w:rsidRPr="009B5514" w:rsidRDefault="00BD477C" w:rsidP="009B5514">
      <w:pPr>
        <w:wordWrap/>
        <w:topLinePunct w:val="0"/>
        <w:spacing w:afterLines="0" w:after="0"/>
        <w:ind w:leftChars="0" w:left="0" w:firstLine="480"/>
        <w:rPr>
          <w:rFonts w:hint="eastAsia"/>
          <w:szCs w:val="24"/>
        </w:rPr>
      </w:pPr>
      <w:r w:rsidRPr="009B5514">
        <w:rPr>
          <w:rFonts w:hint="eastAsia"/>
          <w:szCs w:val="24"/>
        </w:rPr>
        <w:t>进度会议应定时定地点召开。时间和地点由发包人确定。发包人代表及承包人工程总承包项目经理应参加进度会议，发包人认为合适的其他人员（包括分包人代表）也应参加会议。</w:t>
      </w:r>
    </w:p>
    <w:p w14:paraId="40761210" w14:textId="77777777" w:rsidR="00DC3AE2" w:rsidRDefault="00A05338" w:rsidP="00774DF8">
      <w:pPr>
        <w:pStyle w:val="41"/>
        <w:numPr>
          <w:ilvl w:val="2"/>
          <w:numId w:val="33"/>
        </w:numPr>
        <w:tabs>
          <w:tab w:val="clear" w:pos="851"/>
          <w:tab w:val="left" w:pos="720"/>
        </w:tabs>
        <w:spacing w:afterLines="0" w:after="0"/>
        <w:ind w:left="0" w:firstLine="0"/>
        <w:outlineLvl w:val="9"/>
        <w:rPr>
          <w:rFonts w:hint="eastAsia"/>
          <w:szCs w:val="24"/>
        </w:rPr>
      </w:pPr>
      <w:r w:rsidRPr="009B5514">
        <w:rPr>
          <w:rFonts w:hint="eastAsia"/>
          <w:szCs w:val="24"/>
        </w:rPr>
        <w:t>会议组织人</w:t>
      </w:r>
      <w:r w:rsidR="00DC3AE2" w:rsidRPr="009B5514">
        <w:rPr>
          <w:rFonts w:hint="eastAsia"/>
          <w:szCs w:val="24"/>
        </w:rPr>
        <w:t>应保存每次会议参加人签名的记录，并将会议纪要提供给出席会议的人员。任何根据此类会议以及会议纪要采取的行动应符合本合同的约定。</w:t>
      </w:r>
    </w:p>
    <w:p w14:paraId="0C9FBC9E" w14:textId="77777777" w:rsidR="00742F86" w:rsidRPr="009A4252" w:rsidRDefault="00742F86" w:rsidP="009A4252">
      <w:pPr>
        <w:wordWrap/>
        <w:topLinePunct w:val="0"/>
        <w:spacing w:afterLines="0" w:after="0"/>
        <w:ind w:leftChars="0" w:left="0" w:firstLine="480"/>
        <w:rPr>
          <w:rFonts w:hint="eastAsia"/>
          <w:szCs w:val="24"/>
        </w:rPr>
      </w:pPr>
      <w:r w:rsidRPr="009A4252">
        <w:rPr>
          <w:rFonts w:hint="eastAsia"/>
          <w:szCs w:val="24"/>
        </w:rPr>
        <w:t>其他具体要求详见合同附件16《项目会议管理》。</w:t>
      </w:r>
    </w:p>
    <w:p w14:paraId="6713B3D7"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323" w:name="_Ref531952805"/>
      <w:bookmarkStart w:id="324" w:name="_Toc177652807"/>
      <w:bookmarkStart w:id="325" w:name="_Toc186824309"/>
      <w:r w:rsidRPr="009B5514">
        <w:rPr>
          <w:rFonts w:ascii="宋体" w:eastAsia="宋体" w:hAnsi="宋体" w:hint="eastAsia"/>
          <w:sz w:val="24"/>
          <w:szCs w:val="24"/>
        </w:rPr>
        <w:t>第4条 承包人</w:t>
      </w:r>
      <w:bookmarkEnd w:id="323"/>
      <w:bookmarkEnd w:id="324"/>
      <w:bookmarkEnd w:id="325"/>
    </w:p>
    <w:p w14:paraId="79E73304" w14:textId="77777777" w:rsidR="00A44957" w:rsidRPr="009B5514" w:rsidRDefault="00A44957" w:rsidP="00774DF8">
      <w:pPr>
        <w:pStyle w:val="a"/>
        <w:numPr>
          <w:ilvl w:val="0"/>
          <w:numId w:val="32"/>
        </w:numPr>
        <w:tabs>
          <w:tab w:val="clear" w:pos="993"/>
        </w:tabs>
        <w:spacing w:afterLines="0" w:after="0"/>
        <w:ind w:leftChars="0"/>
        <w:outlineLvl w:val="2"/>
        <w:rPr>
          <w:rFonts w:cs="Times New Roman" w:hint="eastAsia"/>
          <w:b/>
          <w:vanish/>
          <w:kern w:val="2"/>
          <w:szCs w:val="24"/>
        </w:rPr>
      </w:pPr>
      <w:bookmarkStart w:id="326" w:name="_Toc170133258"/>
      <w:bookmarkStart w:id="327" w:name="_Toc170133562"/>
      <w:bookmarkStart w:id="328" w:name="_Toc170133922"/>
      <w:bookmarkStart w:id="329" w:name="_Toc170224858"/>
      <w:bookmarkStart w:id="330" w:name="_Toc170391785"/>
      <w:bookmarkStart w:id="331" w:name="_Toc171169589"/>
      <w:bookmarkStart w:id="332" w:name="_Toc174114780"/>
      <w:bookmarkStart w:id="333" w:name="_Toc175897122"/>
      <w:bookmarkStart w:id="334" w:name="_Toc175897346"/>
      <w:bookmarkStart w:id="335" w:name="_Toc175897566"/>
      <w:bookmarkStart w:id="336" w:name="_Toc175897777"/>
      <w:bookmarkStart w:id="337" w:name="_Toc175897988"/>
      <w:bookmarkStart w:id="338" w:name="_Toc175898199"/>
      <w:bookmarkStart w:id="339" w:name="_Toc175898416"/>
      <w:bookmarkStart w:id="340" w:name="_Toc177652808"/>
      <w:bookmarkStart w:id="341" w:name="_Toc177653027"/>
      <w:bookmarkStart w:id="342" w:name="_Toc177653238"/>
      <w:bookmarkStart w:id="343" w:name="_Toc177653449"/>
      <w:bookmarkStart w:id="344" w:name="_Toc177653871"/>
      <w:bookmarkStart w:id="345" w:name="_Toc177654083"/>
      <w:bookmarkStart w:id="346" w:name="_Toc178176886"/>
      <w:bookmarkStart w:id="347" w:name="_Toc184737265"/>
      <w:bookmarkStart w:id="348" w:name="_Toc184738045"/>
      <w:bookmarkStart w:id="349" w:name="_Toc184883673"/>
      <w:bookmarkStart w:id="350" w:name="_Toc186028369"/>
      <w:bookmarkStart w:id="351" w:name="_Toc186276468"/>
      <w:bookmarkStart w:id="352" w:name="_Toc186824310"/>
      <w:bookmarkStart w:id="353" w:name="_Ref531951961"/>
      <w:bookmarkStart w:id="354" w:name="_Ref531951941"/>
      <w:bookmarkStart w:id="355" w:name="_Ref531951975"/>
      <w:bookmarkStart w:id="356" w:name="_Ref531951958"/>
      <w:bookmarkStart w:id="357" w:name="_Ref53195194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359D2095" w14:textId="77777777" w:rsidR="00DC3AE2" w:rsidRPr="009B5514" w:rsidRDefault="00DC3AE2" w:rsidP="00774DF8">
      <w:pPr>
        <w:pStyle w:val="EPCtitle3"/>
        <w:numPr>
          <w:ilvl w:val="1"/>
          <w:numId w:val="32"/>
        </w:numPr>
        <w:tabs>
          <w:tab w:val="left" w:pos="480"/>
        </w:tabs>
        <w:spacing w:beforeLines="0" w:before="0" w:afterLines="0" w:after="0" w:line="360" w:lineRule="auto"/>
        <w:ind w:left="0" w:firstLine="0"/>
        <w:rPr>
          <w:rFonts w:hint="eastAsia"/>
        </w:rPr>
      </w:pPr>
      <w:bookmarkStart w:id="358" w:name="_Toc177652809"/>
      <w:bookmarkStart w:id="359" w:name="_Toc186824311"/>
      <w:r w:rsidRPr="009B5514">
        <w:t>承包人的一般义务</w:t>
      </w:r>
      <w:bookmarkEnd w:id="353"/>
      <w:bookmarkEnd w:id="354"/>
      <w:bookmarkEnd w:id="355"/>
      <w:bookmarkEnd w:id="356"/>
      <w:bookmarkEnd w:id="357"/>
      <w:bookmarkEnd w:id="358"/>
      <w:bookmarkEnd w:id="359"/>
      <w:r w:rsidRPr="009B5514">
        <w:rPr>
          <w:rFonts w:hint="eastAsia"/>
        </w:rPr>
        <w:t xml:space="preserve"> </w:t>
      </w:r>
    </w:p>
    <w:p w14:paraId="67F7BEFB" w14:textId="77777777" w:rsidR="00703744" w:rsidRDefault="00703744" w:rsidP="009B5514">
      <w:pPr>
        <w:wordWrap/>
        <w:topLinePunct w:val="0"/>
        <w:spacing w:afterLines="0" w:after="0"/>
        <w:ind w:leftChars="0" w:left="0" w:firstLine="480"/>
        <w:rPr>
          <w:rFonts w:hint="eastAsia"/>
          <w:szCs w:val="24"/>
        </w:rPr>
      </w:pPr>
      <w:bookmarkStart w:id="360" w:name="_Ref509046929"/>
      <w:r w:rsidRPr="002E5A2E">
        <w:rPr>
          <w:rFonts w:cs="宋体" w:hint="eastAsia"/>
        </w:rPr>
        <w:t>联合体牵头人和联合体成员</w:t>
      </w:r>
      <w:r w:rsidRPr="002E5A2E">
        <w:rPr>
          <w:rFonts w:cs="宋体"/>
        </w:rPr>
        <w:t>对</w:t>
      </w:r>
      <w:r w:rsidRPr="002E5A2E">
        <w:rPr>
          <w:rFonts w:cs="宋体" w:hint="eastAsia"/>
        </w:rPr>
        <w:t>本合同</w:t>
      </w:r>
      <w:r w:rsidRPr="002E5A2E">
        <w:rPr>
          <w:rFonts w:cs="宋体"/>
        </w:rPr>
        <w:t>承担</w:t>
      </w:r>
      <w:hyperlink r:id="rId14" w:tgtFrame="_blank" w:tooltip="连带责任" w:history="1">
        <w:r w:rsidRPr="002E5A2E">
          <w:rPr>
            <w:rFonts w:cs="宋体"/>
          </w:rPr>
          <w:t>连带责任</w:t>
        </w:r>
      </w:hyperlink>
      <w:r w:rsidRPr="002E5A2E">
        <w:rPr>
          <w:rFonts w:cs="宋体"/>
        </w:rPr>
        <w:t>。</w:t>
      </w:r>
      <w:r w:rsidRPr="002E5A2E">
        <w:rPr>
          <w:rFonts w:cs="宋体" w:hint="eastAsia"/>
        </w:rPr>
        <w:t>联合体的</w:t>
      </w:r>
      <w:r w:rsidRPr="002E5A2E">
        <w:rPr>
          <w:rFonts w:cs="宋体"/>
        </w:rPr>
        <w:t>某一方违反合同，</w:t>
      </w:r>
      <w:r w:rsidRPr="002E5A2E">
        <w:rPr>
          <w:rFonts w:cs="宋体" w:hint="eastAsia"/>
        </w:rPr>
        <w:t>发包</w:t>
      </w:r>
      <w:r w:rsidRPr="002E5A2E">
        <w:rPr>
          <w:rFonts w:cs="宋体"/>
        </w:rPr>
        <w:t>人都有权要求其中的任何一方承担全部责任。</w:t>
      </w:r>
      <w:r w:rsidRPr="002E5A2E">
        <w:rPr>
          <w:rFonts w:cs="宋体" w:hint="eastAsia"/>
        </w:rPr>
        <w:t>联合体</w:t>
      </w:r>
      <w:r w:rsidRPr="002E5A2E">
        <w:rPr>
          <w:rFonts w:cs="宋体"/>
        </w:rPr>
        <w:t>的任何一方均不得以其内部联合体协议的约定来对抗</w:t>
      </w:r>
      <w:r w:rsidRPr="002E5A2E">
        <w:rPr>
          <w:rFonts w:cs="宋体" w:hint="eastAsia"/>
        </w:rPr>
        <w:t>发包</w:t>
      </w:r>
      <w:r w:rsidRPr="002E5A2E">
        <w:rPr>
          <w:rFonts w:cs="宋体"/>
        </w:rPr>
        <w:t>人。</w:t>
      </w:r>
    </w:p>
    <w:p w14:paraId="26668EA2" w14:textId="77777777" w:rsidR="00E20A6A" w:rsidRPr="009B5514" w:rsidRDefault="00E20A6A" w:rsidP="009B5514">
      <w:pPr>
        <w:wordWrap/>
        <w:topLinePunct w:val="0"/>
        <w:spacing w:afterLines="0" w:after="0"/>
        <w:ind w:leftChars="0" w:left="0" w:firstLine="480"/>
        <w:rPr>
          <w:rFonts w:hint="eastAsia"/>
          <w:szCs w:val="24"/>
        </w:rPr>
      </w:pPr>
      <w:r w:rsidRPr="009B5514">
        <w:rPr>
          <w:rFonts w:hint="eastAsia"/>
          <w:szCs w:val="24"/>
        </w:rPr>
        <w:t>承包人在履行合同过程中应遵守法律和工程建设标准规范，并履行以下义务：</w:t>
      </w:r>
    </w:p>
    <w:p w14:paraId="477AA276"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办理法律规定和合同约定由承包人办理的许可和批准，将办理结果书面报送发包人留存，并承担因承包人违反法律或合同约定给发包人造成的任何费用和损失；</w:t>
      </w:r>
    </w:p>
    <w:p w14:paraId="46B758E4"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按合同约定完成全部工作并在缺陷责任期和保修期内承担缺陷保证责任和保修义务，对工作中的任何缺陷进行整改、完善和修补，使其满足合同约定的目的；</w:t>
      </w:r>
    </w:p>
    <w:p w14:paraId="02D9FC5F"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提供合同约定的工程设备和承包人文件，以及为完成合同工作所需的劳务、材料、施工设备和其他物品，并按合同约定负责临时设施的设计、施工、运行、维护、管理和拆除；</w:t>
      </w:r>
    </w:p>
    <w:p w14:paraId="7FB37E4F"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lastRenderedPageBreak/>
        <w:t>按合同约定的工作内容和进度要求，编制设计、</w:t>
      </w:r>
      <w:r w:rsidR="00A568CA">
        <w:rPr>
          <w:rFonts w:hint="eastAsia"/>
          <w:szCs w:val="24"/>
        </w:rPr>
        <w:t>采购、</w:t>
      </w:r>
      <w:r w:rsidRPr="009B5514">
        <w:rPr>
          <w:rFonts w:hint="eastAsia"/>
          <w:szCs w:val="24"/>
        </w:rPr>
        <w:t>施工</w:t>
      </w:r>
      <w:r w:rsidR="00A568CA">
        <w:rPr>
          <w:rFonts w:hint="eastAsia"/>
          <w:szCs w:val="24"/>
        </w:rPr>
        <w:t>、试运行保运</w:t>
      </w:r>
      <w:r w:rsidRPr="009B5514">
        <w:rPr>
          <w:rFonts w:hint="eastAsia"/>
          <w:szCs w:val="24"/>
        </w:rPr>
        <w:t>的组织和实施计划，保证项目进度计划的实现，并对所有设计、</w:t>
      </w:r>
      <w:r w:rsidR="00A568CA">
        <w:rPr>
          <w:rFonts w:hint="eastAsia"/>
          <w:szCs w:val="24"/>
        </w:rPr>
        <w:t>采购、</w:t>
      </w:r>
      <w:r w:rsidRPr="009B5514">
        <w:rPr>
          <w:rFonts w:hint="eastAsia"/>
          <w:szCs w:val="24"/>
        </w:rPr>
        <w:t>施工作业和施工方法</w:t>
      </w:r>
      <w:r w:rsidR="00A568CA">
        <w:rPr>
          <w:rFonts w:hint="eastAsia"/>
          <w:szCs w:val="24"/>
        </w:rPr>
        <w:t>、试运行保运工作</w:t>
      </w:r>
      <w:r w:rsidRPr="009B5514">
        <w:rPr>
          <w:rFonts w:hint="eastAsia"/>
          <w:szCs w:val="24"/>
        </w:rPr>
        <w:t>，以及全部工程的完备性和安全可靠性负责；</w:t>
      </w:r>
    </w:p>
    <w:p w14:paraId="24018694"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按法律规定和合同约定采取安全文明施工、职业健康和环境保护措施，办理员工工伤保险</w:t>
      </w:r>
      <w:r w:rsidR="00115D2C" w:rsidRPr="002E35EE">
        <w:rPr>
          <w:rFonts w:hint="eastAsia"/>
          <w:szCs w:val="24"/>
        </w:rPr>
        <w:t>、</w:t>
      </w:r>
      <w:r w:rsidR="0061386F" w:rsidRPr="005D69CC">
        <w:rPr>
          <w:rFonts w:hint="eastAsia"/>
          <w:szCs w:val="24"/>
        </w:rPr>
        <w:t>安全生产责任险</w:t>
      </w:r>
      <w:r w:rsidRPr="009B5514">
        <w:rPr>
          <w:rFonts w:hint="eastAsia"/>
          <w:szCs w:val="24"/>
        </w:rPr>
        <w:t>等相关保险，确保工程及人员、材料、设备和设施的安全，防止因工程实施造成的人身伤害和财产损失；</w:t>
      </w:r>
      <w:r w:rsidR="001259A9" w:rsidRPr="009B5514">
        <w:rPr>
          <w:szCs w:val="24"/>
        </w:rPr>
        <w:t xml:space="preserve"> </w:t>
      </w:r>
    </w:p>
    <w:p w14:paraId="69949921"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将发包人按合同约定支付的各项价款专用于合同工程，且应及时支付其雇用人员（包括</w:t>
      </w:r>
      <w:r w:rsidR="008E5DB4" w:rsidRPr="009B5514">
        <w:rPr>
          <w:rFonts w:hint="eastAsia"/>
          <w:szCs w:val="24"/>
        </w:rPr>
        <w:t>农民工</w:t>
      </w:r>
      <w:r w:rsidRPr="009B5514">
        <w:rPr>
          <w:rFonts w:hint="eastAsia"/>
          <w:szCs w:val="24"/>
        </w:rPr>
        <w:t>）工资，并及时向分包人支付合同价款；</w:t>
      </w:r>
    </w:p>
    <w:p w14:paraId="04C37E21"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在进行合同约定的各项工作时，不得侵害发包人与他人使用公用道路、水源、市政管网等公共设施的权利，避免对邻近的公共设施产生干扰。</w:t>
      </w:r>
      <w:r w:rsidR="00A71BEB" w:rsidRPr="009B5514">
        <w:rPr>
          <w:rFonts w:hint="eastAsia"/>
          <w:szCs w:val="24"/>
        </w:rPr>
        <w:t>承包人</w:t>
      </w:r>
      <w:r w:rsidR="00CC661F" w:rsidRPr="009B5514">
        <w:rPr>
          <w:rFonts w:hint="eastAsia"/>
          <w:szCs w:val="24"/>
        </w:rPr>
        <w:t>占用或使用他人的施工场地，影响他人作业或生活的，应承担相应责任；</w:t>
      </w:r>
    </w:p>
    <w:p w14:paraId="5ACA641F" w14:textId="77777777" w:rsidR="00393F8A" w:rsidRPr="009B5514" w:rsidRDefault="00393F8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在履行合同工作过程中应遵守合同约定、法律规范、以及相关工程规定、标准、规范的规定，包括在合同生效日后颁布的、适用于本工程并有可能影响到合同工作的所有法律规范、以及相关工程规定、标准、规范的规定，不得违反国家强制性标准</w:t>
      </w:r>
      <w:r w:rsidR="00720818" w:rsidRPr="009B5514">
        <w:rPr>
          <w:rFonts w:hint="eastAsia"/>
          <w:szCs w:val="24"/>
        </w:rPr>
        <w:t>；</w:t>
      </w:r>
    </w:p>
    <w:p w14:paraId="216FD294" w14:textId="77777777" w:rsidR="006F5E41" w:rsidRPr="009B5514" w:rsidRDefault="006F5E41"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应按适用法律全额缴纳税费（应缴纳的税费已包括在本合同价格内，</w:t>
      </w:r>
      <w:r w:rsidR="00D01486" w:rsidRPr="009B5514">
        <w:rPr>
          <w:rFonts w:hint="eastAsia"/>
          <w:szCs w:val="24"/>
        </w:rPr>
        <w:t>发包人</w:t>
      </w:r>
      <w:r w:rsidRPr="009B5514">
        <w:rPr>
          <w:rFonts w:hint="eastAsia"/>
          <w:szCs w:val="24"/>
        </w:rPr>
        <w:t>不再另行支付</w:t>
      </w:r>
      <w:r w:rsidR="007B6687">
        <w:rPr>
          <w:rFonts w:hint="eastAsia"/>
          <w:szCs w:val="24"/>
        </w:rPr>
        <w:t>）</w:t>
      </w:r>
      <w:r w:rsidRPr="009B5514">
        <w:rPr>
          <w:rFonts w:hint="eastAsia"/>
          <w:szCs w:val="24"/>
        </w:rPr>
        <w:t>；</w:t>
      </w:r>
    </w:p>
    <w:p w14:paraId="59EE3F05"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遵照政府有关部门及</w:t>
      </w:r>
      <w:r w:rsidR="002525ED">
        <w:rPr>
          <w:rFonts w:hint="eastAsia"/>
          <w:szCs w:val="24"/>
        </w:rPr>
        <w:t>甘肃</w:t>
      </w:r>
      <w:r w:rsidRPr="009B5514">
        <w:rPr>
          <w:rFonts w:hint="eastAsia"/>
          <w:szCs w:val="24"/>
        </w:rPr>
        <w:t>巨化</w:t>
      </w:r>
      <w:r w:rsidR="002525ED">
        <w:rPr>
          <w:rFonts w:hint="eastAsia"/>
          <w:szCs w:val="24"/>
        </w:rPr>
        <w:t>材料有限公司</w:t>
      </w:r>
      <w:r w:rsidRPr="009B5514">
        <w:rPr>
          <w:rFonts w:hint="eastAsia"/>
          <w:szCs w:val="24"/>
        </w:rPr>
        <w:t>对施工场地交通、环卫和施工噪音的管理规定，按规定办理相关手续，费用由承包人负责，发包人给予配合。如承包人未及时办理有关手续而造成</w:t>
      </w:r>
      <w:r w:rsidR="007B6687" w:rsidRPr="002E35EE">
        <w:rPr>
          <w:rFonts w:hint="eastAsia"/>
          <w:szCs w:val="24"/>
        </w:rPr>
        <w:t>发包人被当地政府部门</w:t>
      </w:r>
      <w:r w:rsidRPr="009B5514">
        <w:rPr>
          <w:rFonts w:hint="eastAsia"/>
          <w:szCs w:val="24"/>
        </w:rPr>
        <w:t>处罚</w:t>
      </w:r>
      <w:r w:rsidR="007B6687">
        <w:rPr>
          <w:rFonts w:hint="eastAsia"/>
          <w:szCs w:val="24"/>
        </w:rPr>
        <w:t>，</w:t>
      </w:r>
      <w:r w:rsidR="007B6687" w:rsidRPr="002E35EE">
        <w:rPr>
          <w:rFonts w:hint="eastAsia"/>
          <w:szCs w:val="24"/>
        </w:rPr>
        <w:t>所有处罚费用均</w:t>
      </w:r>
      <w:r w:rsidRPr="009B5514">
        <w:rPr>
          <w:rFonts w:hint="eastAsia"/>
          <w:szCs w:val="24"/>
        </w:rPr>
        <w:t>由承包人承担</w:t>
      </w:r>
      <w:r w:rsidR="006F5E41" w:rsidRPr="009B5514">
        <w:rPr>
          <w:rFonts w:hint="eastAsia"/>
          <w:szCs w:val="24"/>
        </w:rPr>
        <w:t>；</w:t>
      </w:r>
    </w:p>
    <w:p w14:paraId="23F4990E" w14:textId="77777777" w:rsidR="0057752D"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承包人结合《甘肃省住房城乡建设系统建筑施工安全专项治理行动实施方案》等省市相关规定</w:t>
      </w:r>
      <w:r w:rsidR="007E5D65" w:rsidRPr="002E35EE">
        <w:rPr>
          <w:rFonts w:hint="eastAsia"/>
          <w:szCs w:val="24"/>
        </w:rPr>
        <w:t>和发包人安全文明施工管理规定</w:t>
      </w:r>
      <w:r w:rsidRPr="009B5514">
        <w:rPr>
          <w:rFonts w:hint="eastAsia"/>
          <w:szCs w:val="24"/>
        </w:rPr>
        <w:t>，制定相应文明施工措施方案，保证施工现场清洁卫生。如承包人未按文明施工方案实施的，发包人有权责令承包人立即整改，对承包人拒不整改或未按规定期限完成整改的，发包人有权对承包人处以违约金、暂停施工等处理。本工程承包人搭设的所有临时设施、施工便道等（包括借地范围内），在本工程交工验收合格后，必须在规定的期限内自行拆除清运完毕，达到监理</w:t>
      </w:r>
      <w:r w:rsidR="00120E86" w:rsidRPr="009B5514">
        <w:rPr>
          <w:rFonts w:hint="eastAsia"/>
          <w:szCs w:val="24"/>
        </w:rPr>
        <w:t>人</w:t>
      </w:r>
      <w:r w:rsidRPr="009B5514">
        <w:rPr>
          <w:rFonts w:hint="eastAsia"/>
          <w:szCs w:val="24"/>
        </w:rPr>
        <w:t>和发包人认为合格的使用状态</w:t>
      </w:r>
      <w:r w:rsidR="00120E86" w:rsidRPr="009B5514">
        <w:rPr>
          <w:rFonts w:hint="eastAsia"/>
          <w:szCs w:val="24"/>
        </w:rPr>
        <w:t>，</w:t>
      </w:r>
      <w:r w:rsidRPr="009B5514">
        <w:rPr>
          <w:rFonts w:hint="eastAsia"/>
          <w:szCs w:val="24"/>
        </w:rPr>
        <w:t>否则将不予结算</w:t>
      </w:r>
      <w:r w:rsidR="006F5E41" w:rsidRPr="009B5514">
        <w:rPr>
          <w:rFonts w:hint="eastAsia"/>
          <w:szCs w:val="24"/>
        </w:rPr>
        <w:t>；</w:t>
      </w:r>
    </w:p>
    <w:p w14:paraId="79A079AF" w14:textId="77777777" w:rsidR="00E20A6A" w:rsidRPr="009B5514" w:rsidRDefault="0057752D"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lastRenderedPageBreak/>
        <w:t>应按合同约定和发包人的要求，提交相关报表</w:t>
      </w:r>
      <w:r w:rsidRPr="009B5514">
        <w:rPr>
          <w:szCs w:val="24"/>
        </w:rPr>
        <w:t>；</w:t>
      </w:r>
    </w:p>
    <w:p w14:paraId="1C693958"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23722">
        <w:rPr>
          <w:rFonts w:hint="eastAsia"/>
          <w:szCs w:val="24"/>
        </w:rPr>
        <w:t>承包人提交的竣工资料形式要求：工程交工资料必须满足</w:t>
      </w:r>
      <w:r w:rsidR="009F711F" w:rsidRPr="00DE0922">
        <w:rPr>
          <w:rFonts w:hint="eastAsia"/>
          <w:szCs w:val="24"/>
        </w:rPr>
        <w:t>《石油化工建设工程项目交工技术文件规定》（SH3503-2017）</w:t>
      </w:r>
      <w:r w:rsidR="00E923DF" w:rsidRPr="00DE0922">
        <w:rPr>
          <w:rFonts w:hint="eastAsia"/>
          <w:szCs w:val="24"/>
        </w:rPr>
        <w:t>、</w:t>
      </w:r>
      <w:r w:rsidRPr="00923722">
        <w:rPr>
          <w:rFonts w:hint="eastAsia"/>
          <w:szCs w:val="24"/>
        </w:rPr>
        <w:t>《建筑工程资料管理规程》（JG/J185-2009）</w:t>
      </w:r>
      <w:r w:rsidR="00E76930">
        <w:rPr>
          <w:rFonts w:hint="eastAsia"/>
          <w:szCs w:val="24"/>
        </w:rPr>
        <w:t>、</w:t>
      </w:r>
      <w:r w:rsidRPr="00923722">
        <w:rPr>
          <w:rFonts w:hint="eastAsia"/>
          <w:szCs w:val="24"/>
        </w:rPr>
        <w:t>《建设工程文件归档整理规范》（GB/T50328-201</w:t>
      </w:r>
      <w:r w:rsidR="00FA76B3">
        <w:rPr>
          <w:rFonts w:hint="eastAsia"/>
          <w:szCs w:val="24"/>
        </w:rPr>
        <w:t>4</w:t>
      </w:r>
      <w:r w:rsidR="00E923DF">
        <w:rPr>
          <w:rFonts w:hint="eastAsia"/>
          <w:szCs w:val="24"/>
        </w:rPr>
        <w:t>）</w:t>
      </w:r>
      <w:r w:rsidR="00FA76B3">
        <w:rPr>
          <w:rFonts w:hint="eastAsia"/>
          <w:szCs w:val="24"/>
        </w:rPr>
        <w:t>（2019版）</w:t>
      </w:r>
      <w:r w:rsidR="009F711F">
        <w:rPr>
          <w:rFonts w:hint="eastAsia"/>
          <w:szCs w:val="24"/>
        </w:rPr>
        <w:t>、</w:t>
      </w:r>
      <w:r w:rsidRPr="00923722">
        <w:rPr>
          <w:rFonts w:hint="eastAsia"/>
          <w:szCs w:val="24"/>
        </w:rPr>
        <w:t>《建筑工程施工质量验收统一标准》（GB50300-2013）</w:t>
      </w:r>
      <w:r w:rsidR="00E76930">
        <w:rPr>
          <w:rFonts w:hint="eastAsia"/>
          <w:szCs w:val="24"/>
        </w:rPr>
        <w:t>、</w:t>
      </w:r>
      <w:r w:rsidR="00B16BAD" w:rsidRPr="00DE0922">
        <w:rPr>
          <w:rFonts w:hint="eastAsia"/>
          <w:szCs w:val="24"/>
        </w:rPr>
        <w:t>《工业安装工程施工质量验收统一标准》（GB50252-2018）</w:t>
      </w:r>
      <w:r w:rsidRPr="00923722">
        <w:rPr>
          <w:rFonts w:hint="eastAsia"/>
          <w:szCs w:val="24"/>
        </w:rPr>
        <w:t>要求</w:t>
      </w:r>
      <w:r w:rsidR="006F5E41" w:rsidRPr="00923722">
        <w:rPr>
          <w:rFonts w:hint="eastAsia"/>
          <w:szCs w:val="24"/>
        </w:rPr>
        <w:t>；</w:t>
      </w:r>
      <w:r w:rsidR="002D07CA" w:rsidRPr="009B5514">
        <w:rPr>
          <w:szCs w:val="24"/>
        </w:rPr>
        <w:t xml:space="preserve"> </w:t>
      </w:r>
    </w:p>
    <w:p w14:paraId="0BC9A7BC"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承包人应在发包人指定的时间内向发包人提供符合存档备案要求的竣工图、竣工资料及</w:t>
      </w:r>
      <w:r w:rsidR="005D6996" w:rsidRPr="009B5514">
        <w:rPr>
          <w:rFonts w:hint="eastAsia"/>
          <w:szCs w:val="24"/>
        </w:rPr>
        <w:t>中间交接</w:t>
      </w:r>
      <w:r w:rsidRPr="009B5514">
        <w:rPr>
          <w:rFonts w:hint="eastAsia"/>
          <w:szCs w:val="24"/>
        </w:rPr>
        <w:t>报告等，并有义务配合发包人将</w:t>
      </w:r>
      <w:r w:rsidR="00DB6731" w:rsidRPr="009B5514">
        <w:rPr>
          <w:rFonts w:hint="eastAsia"/>
          <w:szCs w:val="24"/>
        </w:rPr>
        <w:t>这</w:t>
      </w:r>
      <w:r w:rsidRPr="009B5514">
        <w:rPr>
          <w:rFonts w:hint="eastAsia"/>
          <w:szCs w:val="24"/>
        </w:rPr>
        <w:t>些资料存档备案</w:t>
      </w:r>
      <w:r w:rsidR="006F5E41" w:rsidRPr="002D15FE">
        <w:rPr>
          <w:rFonts w:hint="eastAsia"/>
          <w:szCs w:val="24"/>
        </w:rPr>
        <w:t>；</w:t>
      </w:r>
    </w:p>
    <w:p w14:paraId="523484B4"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承包人应按照合同约定的标准、规范、工程的功能、规模、考核目标和</w:t>
      </w:r>
      <w:r w:rsidR="005D6996" w:rsidRPr="009B5514">
        <w:rPr>
          <w:rFonts w:hint="eastAsia"/>
          <w:szCs w:val="24"/>
        </w:rPr>
        <w:t>中间交接</w:t>
      </w:r>
      <w:r w:rsidRPr="009B5514">
        <w:rPr>
          <w:szCs w:val="24"/>
        </w:rPr>
        <w:t>日期，完成采购、施工、直至</w:t>
      </w:r>
      <w:r w:rsidR="005D6996" w:rsidRPr="009B5514">
        <w:rPr>
          <w:szCs w:val="24"/>
        </w:rPr>
        <w:t>中间交接</w:t>
      </w:r>
      <w:r w:rsidRPr="009B5514">
        <w:rPr>
          <w:szCs w:val="24"/>
        </w:rPr>
        <w:t>工作</w:t>
      </w:r>
      <w:r w:rsidR="00DA3CEE">
        <w:rPr>
          <w:rFonts w:hint="eastAsia"/>
          <w:szCs w:val="24"/>
        </w:rPr>
        <w:t>以及试运行保运工作</w:t>
      </w:r>
      <w:r w:rsidRPr="009B5514">
        <w:rPr>
          <w:szCs w:val="24"/>
        </w:rPr>
        <w:t>，并协助发包人完成</w:t>
      </w:r>
      <w:r w:rsidRPr="009B5514">
        <w:rPr>
          <w:rFonts w:hint="eastAsia"/>
          <w:szCs w:val="24"/>
        </w:rPr>
        <w:t>投料</w:t>
      </w:r>
      <w:r w:rsidRPr="009B5514">
        <w:rPr>
          <w:szCs w:val="24"/>
        </w:rPr>
        <w:t>试车、性能考核等工作，不得违反国家强制性标准、规范的规定</w:t>
      </w:r>
      <w:r w:rsidR="006F5E41" w:rsidRPr="009B5514">
        <w:rPr>
          <w:rFonts w:hint="eastAsia"/>
          <w:szCs w:val="24"/>
        </w:rPr>
        <w:t>；</w:t>
      </w:r>
    </w:p>
    <w:p w14:paraId="43D3CA14"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承包人应按合同约定，自费修复因承包人原因</w:t>
      </w:r>
      <w:r w:rsidR="001078AE" w:rsidRPr="00DE0922">
        <w:rPr>
          <w:rFonts w:hint="eastAsia"/>
          <w:szCs w:val="24"/>
        </w:rPr>
        <w:t>在工程</w:t>
      </w:r>
      <w:r w:rsidRPr="00DE0922">
        <w:rPr>
          <w:szCs w:val="24"/>
        </w:rPr>
        <w:t>设计、设备材料</w:t>
      </w:r>
      <w:r w:rsidR="001078AE" w:rsidRPr="00DE0922">
        <w:rPr>
          <w:rFonts w:hint="eastAsia"/>
          <w:szCs w:val="24"/>
        </w:rPr>
        <w:t>采购</w:t>
      </w:r>
      <w:r w:rsidRPr="00DE0922">
        <w:rPr>
          <w:szCs w:val="24"/>
        </w:rPr>
        <w:t>、</w:t>
      </w:r>
      <w:r w:rsidR="001078AE" w:rsidRPr="00DE0922">
        <w:rPr>
          <w:rFonts w:hint="eastAsia"/>
          <w:szCs w:val="24"/>
        </w:rPr>
        <w:t>工程</w:t>
      </w:r>
      <w:r w:rsidRPr="00DE0922">
        <w:rPr>
          <w:szCs w:val="24"/>
        </w:rPr>
        <w:t>施工</w:t>
      </w:r>
      <w:r w:rsidR="001078AE" w:rsidRPr="00DE0922">
        <w:rPr>
          <w:rFonts w:hint="eastAsia"/>
          <w:szCs w:val="24"/>
        </w:rPr>
        <w:t>中造成的缺陷，以及在单机试车、联动</w:t>
      </w:r>
      <w:r w:rsidRPr="00DE0922">
        <w:rPr>
          <w:szCs w:val="24"/>
        </w:rPr>
        <w:t>试车</w:t>
      </w:r>
      <w:r w:rsidR="001078AE" w:rsidRPr="00DE0922">
        <w:rPr>
          <w:rFonts w:hint="eastAsia"/>
          <w:szCs w:val="24"/>
        </w:rPr>
        <w:t>、投料试车、性能考核、质量保证期内</w:t>
      </w:r>
      <w:r w:rsidRPr="00DE0922">
        <w:rPr>
          <w:szCs w:val="24"/>
        </w:rPr>
        <w:t>发现的缺陷</w:t>
      </w:r>
      <w:r w:rsidR="006F5E41" w:rsidRPr="009B5514">
        <w:rPr>
          <w:rFonts w:hint="eastAsia"/>
          <w:szCs w:val="24"/>
        </w:rPr>
        <w:t>；</w:t>
      </w:r>
    </w:p>
    <w:p w14:paraId="2EFC2F31"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承包人应协助发包人获得所有与建设和运行合同装置相关的审批</w:t>
      </w:r>
      <w:r w:rsidR="004C2B21" w:rsidRPr="009B5514">
        <w:rPr>
          <w:rFonts w:hint="eastAsia"/>
          <w:szCs w:val="24"/>
        </w:rPr>
        <w:t>手续、监督手续、</w:t>
      </w:r>
      <w:r w:rsidRPr="009B5514">
        <w:rPr>
          <w:szCs w:val="24"/>
        </w:rPr>
        <w:t>许可</w:t>
      </w:r>
      <w:r w:rsidR="004C2B21" w:rsidRPr="009B5514">
        <w:rPr>
          <w:rFonts w:hint="eastAsia"/>
          <w:szCs w:val="24"/>
        </w:rPr>
        <w:t>以及其他发包人认为需要办理的手续</w:t>
      </w:r>
      <w:r w:rsidRPr="009B5514">
        <w:rPr>
          <w:szCs w:val="24"/>
        </w:rPr>
        <w:t>，并及时准确地提供相关技术文件</w:t>
      </w:r>
      <w:r w:rsidR="006F5E41" w:rsidRPr="009B5514">
        <w:rPr>
          <w:rFonts w:hint="eastAsia"/>
          <w:szCs w:val="24"/>
        </w:rPr>
        <w:t>；</w:t>
      </w:r>
    </w:p>
    <w:p w14:paraId="1BAB410C"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承包人应积极配合发包人接受上级和政府行政主管部门的检查活动</w:t>
      </w:r>
      <w:r w:rsidR="006F5E41" w:rsidRPr="009B5514">
        <w:rPr>
          <w:rFonts w:hint="eastAsia"/>
          <w:szCs w:val="24"/>
        </w:rPr>
        <w:t>；</w:t>
      </w:r>
    </w:p>
    <w:p w14:paraId="13EB1F76"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承包人应保证具有履行本合同所需要的经验和能力，并保证组织专业和称职的专业人员和其他人员履行本合同</w:t>
      </w:r>
      <w:r w:rsidR="006F5E41" w:rsidRPr="009B5514">
        <w:rPr>
          <w:rFonts w:hint="eastAsia"/>
          <w:szCs w:val="24"/>
        </w:rPr>
        <w:t>；</w:t>
      </w:r>
    </w:p>
    <w:p w14:paraId="3E22AAE3"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承包人应对本合同项下的所有现场作业、施工方法和全部工程的合</w:t>
      </w:r>
      <w:proofErr w:type="gramStart"/>
      <w:r w:rsidRPr="009B5514">
        <w:rPr>
          <w:rFonts w:hint="eastAsia"/>
          <w:szCs w:val="24"/>
        </w:rPr>
        <w:t>规</w:t>
      </w:r>
      <w:proofErr w:type="gramEnd"/>
      <w:r w:rsidRPr="009B5514">
        <w:rPr>
          <w:rFonts w:hint="eastAsia"/>
          <w:szCs w:val="24"/>
        </w:rPr>
        <w:t>性承担责任</w:t>
      </w:r>
      <w:r w:rsidR="00115C74">
        <w:rPr>
          <w:rFonts w:hint="eastAsia"/>
          <w:szCs w:val="24"/>
        </w:rPr>
        <w:t>。</w:t>
      </w:r>
    </w:p>
    <w:p w14:paraId="5302A912" w14:textId="77777777" w:rsidR="00097257" w:rsidRPr="009B5514" w:rsidRDefault="00E20A6A" w:rsidP="00304E72">
      <w:pPr>
        <w:tabs>
          <w:tab w:val="left" w:pos="960"/>
        </w:tabs>
        <w:wordWrap/>
        <w:topLinePunct w:val="0"/>
        <w:spacing w:afterLines="0" w:after="0"/>
        <w:ind w:leftChars="0" w:left="0" w:firstLine="480"/>
        <w:rPr>
          <w:rFonts w:cs="仿宋_GB2312" w:hint="eastAsia"/>
          <w:color w:val="FF0000"/>
          <w:szCs w:val="24"/>
        </w:rPr>
      </w:pPr>
      <w:r w:rsidRPr="009B5514">
        <w:rPr>
          <w:rFonts w:hint="eastAsia"/>
          <w:szCs w:val="24"/>
        </w:rPr>
        <w:t>在项目执行过程中，承包人遵守执行发包人的项目管理程序文件。承包人在工程承包合同生效后应立即组建项目部。项目部主要管理人员有</w:t>
      </w:r>
      <w:r w:rsidR="007975EC" w:rsidRPr="009B5514">
        <w:rPr>
          <w:rFonts w:hint="eastAsia"/>
          <w:szCs w:val="24"/>
        </w:rPr>
        <w:t>工程总承包项目经理</w:t>
      </w:r>
      <w:r w:rsidRPr="009B5514">
        <w:rPr>
          <w:rFonts w:hint="eastAsia"/>
          <w:szCs w:val="24"/>
        </w:rPr>
        <w:t>、设计</w:t>
      </w:r>
      <w:r w:rsidR="000375C2">
        <w:rPr>
          <w:rFonts w:hint="eastAsia"/>
          <w:szCs w:val="24"/>
        </w:rPr>
        <w:t>经理</w:t>
      </w:r>
      <w:r w:rsidRPr="009B5514">
        <w:rPr>
          <w:rFonts w:hint="eastAsia"/>
          <w:szCs w:val="24"/>
        </w:rPr>
        <w:t>、采购经理、施工经理、控制经理、</w:t>
      </w:r>
      <w:r w:rsidRPr="009B5514">
        <w:rPr>
          <w:szCs w:val="24"/>
        </w:rPr>
        <w:t>HSE经理、质量经理等。未经发包人许可，承包人不得更换</w:t>
      </w:r>
      <w:r w:rsidR="00115C74" w:rsidRPr="00DE0922">
        <w:rPr>
          <w:rFonts w:hint="eastAsia"/>
          <w:szCs w:val="24"/>
        </w:rPr>
        <w:t>以上</w:t>
      </w:r>
      <w:r w:rsidRPr="009B5514">
        <w:rPr>
          <w:szCs w:val="24"/>
        </w:rPr>
        <w:t>主要管理人员，特殊情况应至少提</w:t>
      </w:r>
      <w:r w:rsidR="002525ED">
        <w:rPr>
          <w:rFonts w:hint="eastAsia"/>
          <w:szCs w:val="24"/>
        </w:rPr>
        <w:t>前</w:t>
      </w:r>
      <w:r w:rsidRPr="00DE0922">
        <w:rPr>
          <w:szCs w:val="24"/>
        </w:rPr>
        <w:t>1</w:t>
      </w:r>
      <w:r w:rsidR="005479FE" w:rsidRPr="00DE0922">
        <w:rPr>
          <w:rFonts w:hint="eastAsia"/>
          <w:szCs w:val="24"/>
        </w:rPr>
        <w:t>4</w:t>
      </w:r>
      <w:r w:rsidR="00D05EE5" w:rsidRPr="00DE0922">
        <w:rPr>
          <w:rFonts w:hint="eastAsia"/>
          <w:szCs w:val="24"/>
        </w:rPr>
        <w:t>天</w:t>
      </w:r>
      <w:r w:rsidRPr="009B5514">
        <w:rPr>
          <w:szCs w:val="24"/>
        </w:rPr>
        <w:t>以书面形式通知监理人和发包人，并征得监理人和发包人同意。承包人组织机构详见</w:t>
      </w:r>
      <w:r w:rsidR="00120E86" w:rsidRPr="009B5514">
        <w:rPr>
          <w:rFonts w:hint="eastAsia"/>
          <w:szCs w:val="24"/>
        </w:rPr>
        <w:t>合同</w:t>
      </w:r>
      <w:r w:rsidR="00097257" w:rsidRPr="009B5514">
        <w:rPr>
          <w:rFonts w:cs="仿宋_GB2312" w:hint="eastAsia"/>
          <w:szCs w:val="24"/>
        </w:rPr>
        <w:t>附件12《承包人组织机构和人员》</w:t>
      </w:r>
      <w:r w:rsidR="00115C74">
        <w:rPr>
          <w:rFonts w:cs="仿宋_GB2312" w:hint="eastAsia"/>
          <w:szCs w:val="24"/>
        </w:rPr>
        <w:t>；</w:t>
      </w:r>
    </w:p>
    <w:p w14:paraId="281CF2E1"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lastRenderedPageBreak/>
        <w:t>承包人应避免在工程实施中所造成的各种扰民、干扰公共道路通行、破坏当地习俗，以及影响其它承包人正常工作、生活的情况发生。承包人应负责由于其干扰所发生的任何费用，并保证发包人免受因任何此类干扰造成的任何损害赔偿、损失（包括地方行政部门因此对发包人的处罚）</w:t>
      </w:r>
      <w:r w:rsidR="006F5E41" w:rsidRPr="009B5514">
        <w:rPr>
          <w:rFonts w:hint="eastAsia"/>
          <w:szCs w:val="24"/>
        </w:rPr>
        <w:t>；</w:t>
      </w:r>
    </w:p>
    <w:p w14:paraId="799E6552"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承包人应始终采取各种合理的预防措施，防止承包人人员或其内部发生任何非法的、骚乱的或无序行为，以保护现场及邻近人员和财产的安全</w:t>
      </w:r>
      <w:r w:rsidR="002525ED">
        <w:rPr>
          <w:rFonts w:hint="eastAsia"/>
          <w:szCs w:val="24"/>
        </w:rPr>
        <w:t>；</w:t>
      </w:r>
    </w:p>
    <w:p w14:paraId="4CA1F4D9"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承包人应制定应急预案，在火灾、疾病流行等其它灾害</w:t>
      </w:r>
      <w:r w:rsidR="001078AE" w:rsidRPr="00DE0922">
        <w:rPr>
          <w:rFonts w:hint="eastAsia"/>
          <w:szCs w:val="24"/>
        </w:rPr>
        <w:t>发生</w:t>
      </w:r>
      <w:r w:rsidRPr="009B5514">
        <w:rPr>
          <w:szCs w:val="24"/>
        </w:rPr>
        <w:t>时，保证承包人人员及邻近人员和财产的损失降低到最小</w:t>
      </w:r>
      <w:r w:rsidR="006F5E41" w:rsidRPr="009B5514">
        <w:rPr>
          <w:rFonts w:hint="eastAsia"/>
          <w:szCs w:val="24"/>
        </w:rPr>
        <w:t>；</w:t>
      </w:r>
    </w:p>
    <w:p w14:paraId="7C3AFE9F"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承包人应在现场设立工人实名制通道，并按当地政府要求在政府</w:t>
      </w:r>
      <w:r w:rsidR="002525ED">
        <w:rPr>
          <w:rFonts w:hint="eastAsia"/>
          <w:szCs w:val="24"/>
        </w:rPr>
        <w:t>指定的</w:t>
      </w:r>
      <w:r w:rsidRPr="009B5514">
        <w:rPr>
          <w:szCs w:val="24"/>
        </w:rPr>
        <w:t>工人实名制管理平台上登记注册</w:t>
      </w:r>
      <w:r w:rsidR="006F5E41" w:rsidRPr="009B5514">
        <w:rPr>
          <w:rFonts w:hint="eastAsia"/>
          <w:szCs w:val="24"/>
        </w:rPr>
        <w:t>；</w:t>
      </w:r>
    </w:p>
    <w:p w14:paraId="7E471923"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承包人负责特种设备和压力管道的安装报检</w:t>
      </w:r>
      <w:r w:rsidR="009A77A9" w:rsidRPr="009B5514">
        <w:rPr>
          <w:rFonts w:hint="eastAsia"/>
          <w:szCs w:val="24"/>
        </w:rPr>
        <w:t>、报验</w:t>
      </w:r>
      <w:r w:rsidRPr="009B5514">
        <w:rPr>
          <w:szCs w:val="24"/>
        </w:rPr>
        <w:t>和办证工作，</w:t>
      </w:r>
      <w:r w:rsidR="009A77A9" w:rsidRPr="009B5514">
        <w:rPr>
          <w:rFonts w:hint="eastAsia"/>
          <w:szCs w:val="24"/>
        </w:rPr>
        <w:t>配合办理</w:t>
      </w:r>
      <w:r w:rsidR="00D63684" w:rsidRPr="009B5514">
        <w:rPr>
          <w:rFonts w:hint="eastAsia"/>
          <w:szCs w:val="24"/>
        </w:rPr>
        <w:t>使用</w:t>
      </w:r>
      <w:r w:rsidR="009A77A9" w:rsidRPr="009B5514">
        <w:rPr>
          <w:rFonts w:hint="eastAsia"/>
          <w:szCs w:val="24"/>
        </w:rPr>
        <w:t>手续</w:t>
      </w:r>
      <w:r w:rsidR="006F5E41" w:rsidRPr="009B5514">
        <w:rPr>
          <w:rFonts w:hint="eastAsia"/>
          <w:szCs w:val="24"/>
        </w:rPr>
        <w:t>；</w:t>
      </w:r>
    </w:p>
    <w:p w14:paraId="089C4BD4"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承包人有责任和义务配合发包人开展合同项目建设过程中各项审</w:t>
      </w:r>
      <w:r w:rsidR="002525ED">
        <w:rPr>
          <w:rFonts w:hint="eastAsia"/>
          <w:szCs w:val="24"/>
        </w:rPr>
        <w:t>核</w:t>
      </w:r>
      <w:r w:rsidRPr="009B5514">
        <w:rPr>
          <w:szCs w:val="24"/>
        </w:rPr>
        <w:t>（包括但不限于安全、环保、消防、职业卫生等各专业在不同阶段所需开展的审</w:t>
      </w:r>
      <w:r w:rsidR="002525ED">
        <w:rPr>
          <w:rFonts w:hint="eastAsia"/>
          <w:szCs w:val="24"/>
        </w:rPr>
        <w:t>核</w:t>
      </w:r>
      <w:r w:rsidRPr="009B5514">
        <w:rPr>
          <w:szCs w:val="24"/>
        </w:rPr>
        <w:t>工作，以及发包人认为有必要额外开展的审</w:t>
      </w:r>
      <w:r w:rsidR="002525ED">
        <w:rPr>
          <w:rFonts w:hint="eastAsia"/>
          <w:szCs w:val="24"/>
        </w:rPr>
        <w:t>核</w:t>
      </w:r>
      <w:r w:rsidRPr="009B5514">
        <w:rPr>
          <w:szCs w:val="24"/>
        </w:rPr>
        <w:t>工作），并依照发包人要求开展相应的资料准备、申请提交、会议组织、问题整改等工作，上述环节所有费用由承包人承担</w:t>
      </w:r>
      <w:r w:rsidR="006F5E41" w:rsidRPr="009B5514">
        <w:rPr>
          <w:rFonts w:hint="eastAsia"/>
          <w:szCs w:val="24"/>
        </w:rPr>
        <w:t>；</w:t>
      </w:r>
    </w:p>
    <w:p w14:paraId="6F15BE15"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szCs w:val="24"/>
        </w:rPr>
        <w:t>承包人负责将采购数据录入发包人指定的数据库，但涉及承包人商业秘密的数据不在录入范围内</w:t>
      </w:r>
      <w:r w:rsidR="006F5E41" w:rsidRPr="009B5514">
        <w:rPr>
          <w:rFonts w:hint="eastAsia"/>
          <w:szCs w:val="24"/>
        </w:rPr>
        <w:t>；</w:t>
      </w:r>
    </w:p>
    <w:p w14:paraId="302A2311"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承包人负责工程施工期间施工现场的安全保卫工作，如工程承包人未履行现场安全保卫工作义务造成工程、财产损失和人身伤害，由承包人承担责任和所发生的费用</w:t>
      </w:r>
      <w:r w:rsidR="006F5E41" w:rsidRPr="009B5514">
        <w:rPr>
          <w:rFonts w:hint="eastAsia"/>
          <w:szCs w:val="24"/>
        </w:rPr>
        <w:t>；</w:t>
      </w:r>
    </w:p>
    <w:p w14:paraId="5B900B55"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承包人负责做好施工场地地下</w:t>
      </w:r>
      <w:r w:rsidR="002B1996" w:rsidRPr="00DE0922">
        <w:rPr>
          <w:rFonts w:hint="eastAsia"/>
          <w:szCs w:val="24"/>
        </w:rPr>
        <w:t>设施</w:t>
      </w:r>
      <w:r w:rsidRPr="009B5514">
        <w:rPr>
          <w:rFonts w:hint="eastAsia"/>
          <w:szCs w:val="24"/>
        </w:rPr>
        <w:t>和邻近建筑物、构筑物的保护工作，如有损坏，承包人负责修复或更换，并赔偿损失；</w:t>
      </w:r>
    </w:p>
    <w:p w14:paraId="400F92A5"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承包人负责工程交工技术资料的整理归档，保证工程施工技术资料和工程施工进度同步</w:t>
      </w:r>
      <w:r w:rsidR="006F5E41" w:rsidRPr="009B5514">
        <w:rPr>
          <w:rFonts w:hint="eastAsia"/>
          <w:szCs w:val="24"/>
        </w:rPr>
        <w:t>；</w:t>
      </w:r>
    </w:p>
    <w:p w14:paraId="3079AAD2" w14:textId="77777777" w:rsidR="00E20A6A" w:rsidRPr="009B5514" w:rsidRDefault="00E20A6A" w:rsidP="00774DF8">
      <w:pPr>
        <w:numPr>
          <w:ilvl w:val="0"/>
          <w:numId w:val="36"/>
        </w:numPr>
        <w:tabs>
          <w:tab w:val="left" w:pos="960"/>
        </w:tabs>
        <w:wordWrap/>
        <w:topLinePunct w:val="0"/>
        <w:spacing w:afterLines="0" w:after="0"/>
        <w:ind w:leftChars="0" w:left="0" w:firstLineChars="0" w:firstLine="442"/>
        <w:rPr>
          <w:rFonts w:hint="eastAsia"/>
          <w:szCs w:val="24"/>
        </w:rPr>
      </w:pPr>
      <w:r w:rsidRPr="009B5514">
        <w:rPr>
          <w:rFonts w:hint="eastAsia"/>
          <w:szCs w:val="24"/>
        </w:rPr>
        <w:t>承包人应做好施工车辆管理，严格遵守发包人生产区域车辆管理的有关规定</w:t>
      </w:r>
      <w:r w:rsidR="006F5E41" w:rsidRPr="009B5514">
        <w:rPr>
          <w:rFonts w:hint="eastAsia"/>
          <w:szCs w:val="24"/>
        </w:rPr>
        <w:t>；</w:t>
      </w:r>
    </w:p>
    <w:p w14:paraId="469AFCD3" w14:textId="77777777" w:rsidR="0057752D" w:rsidRDefault="0057752D" w:rsidP="00774DF8">
      <w:pPr>
        <w:numPr>
          <w:ilvl w:val="0"/>
          <w:numId w:val="36"/>
        </w:numPr>
        <w:tabs>
          <w:tab w:val="left" w:pos="960"/>
        </w:tabs>
        <w:wordWrap/>
        <w:topLinePunct w:val="0"/>
        <w:spacing w:afterLines="0" w:after="0"/>
        <w:ind w:leftChars="0" w:left="0" w:firstLineChars="0" w:firstLine="442"/>
        <w:rPr>
          <w:rFonts w:hint="eastAsia"/>
          <w:szCs w:val="24"/>
        </w:rPr>
      </w:pPr>
      <w:r w:rsidRPr="00DE0922">
        <w:rPr>
          <w:rFonts w:hint="eastAsia"/>
          <w:szCs w:val="24"/>
        </w:rPr>
        <w:t>应协助发包人获得所有本合同</w:t>
      </w:r>
      <w:r w:rsidRPr="00DE0922">
        <w:rPr>
          <w:szCs w:val="24"/>
        </w:rPr>
        <w:t>虽未提及，但与建设和运行合同装置相关的审批、许可和备案，并及时准确地提供相关文件</w:t>
      </w:r>
      <w:r w:rsidR="000A48B9" w:rsidRPr="00DE0922">
        <w:rPr>
          <w:rFonts w:hint="eastAsia"/>
          <w:szCs w:val="24"/>
        </w:rPr>
        <w:t>；</w:t>
      </w:r>
    </w:p>
    <w:p w14:paraId="42E20FE1" w14:textId="77777777" w:rsidR="000A48B9" w:rsidRDefault="000A48B9" w:rsidP="00774DF8">
      <w:pPr>
        <w:numPr>
          <w:ilvl w:val="0"/>
          <w:numId w:val="36"/>
        </w:numPr>
        <w:tabs>
          <w:tab w:val="left" w:pos="960"/>
        </w:tabs>
        <w:wordWrap/>
        <w:topLinePunct w:val="0"/>
        <w:spacing w:afterLines="0" w:after="0"/>
        <w:ind w:leftChars="0" w:left="0" w:firstLineChars="0" w:firstLine="442"/>
        <w:rPr>
          <w:rFonts w:hint="eastAsia"/>
          <w:szCs w:val="24"/>
        </w:rPr>
      </w:pPr>
      <w:r w:rsidRPr="00DE0922">
        <w:rPr>
          <w:rFonts w:hint="eastAsia"/>
          <w:szCs w:val="24"/>
        </w:rPr>
        <w:lastRenderedPageBreak/>
        <w:t>承包人应保证按照发包人的项目管理程序文件和</w:t>
      </w:r>
      <w:r w:rsidRPr="00275CC9">
        <w:rPr>
          <w:rFonts w:hint="eastAsia"/>
          <w:szCs w:val="24"/>
        </w:rPr>
        <w:t>项目管理平台（PMS系统）</w:t>
      </w:r>
      <w:r w:rsidRPr="00DE0922">
        <w:rPr>
          <w:rFonts w:hint="eastAsia"/>
          <w:szCs w:val="24"/>
        </w:rPr>
        <w:t>的要求全面开展项目管理工作</w:t>
      </w:r>
      <w:r w:rsidR="00275CC9">
        <w:rPr>
          <w:rFonts w:hint="eastAsia"/>
          <w:szCs w:val="24"/>
        </w:rPr>
        <w:t>，相关文件详见合同第五部分[发包人项目管理文件]</w:t>
      </w:r>
      <w:r w:rsidRPr="00DE0922">
        <w:rPr>
          <w:rFonts w:hint="eastAsia"/>
          <w:szCs w:val="24"/>
        </w:rPr>
        <w:t>。</w:t>
      </w:r>
    </w:p>
    <w:p w14:paraId="758813C9" w14:textId="77777777" w:rsidR="004C739C" w:rsidRPr="00DE0922" w:rsidRDefault="004C739C" w:rsidP="00774DF8">
      <w:pPr>
        <w:numPr>
          <w:ilvl w:val="0"/>
          <w:numId w:val="36"/>
        </w:numPr>
        <w:tabs>
          <w:tab w:val="left" w:pos="960"/>
        </w:tabs>
        <w:wordWrap/>
        <w:topLinePunct w:val="0"/>
        <w:spacing w:afterLines="0" w:after="0"/>
        <w:ind w:leftChars="0" w:left="0" w:firstLineChars="0" w:firstLine="442"/>
        <w:rPr>
          <w:rFonts w:hint="eastAsia"/>
          <w:szCs w:val="24"/>
        </w:rPr>
      </w:pPr>
      <w:r>
        <w:rPr>
          <w:rFonts w:hint="eastAsia"/>
          <w:szCs w:val="24"/>
        </w:rPr>
        <w:t>承包人</w:t>
      </w:r>
      <w:r w:rsidR="000824B8">
        <w:rPr>
          <w:rFonts w:hint="eastAsia"/>
          <w:szCs w:val="24"/>
        </w:rPr>
        <w:t>配合</w:t>
      </w:r>
      <w:r>
        <w:rPr>
          <w:rFonts w:hint="eastAsia"/>
          <w:szCs w:val="24"/>
        </w:rPr>
        <w:t>发包人专用设备</w:t>
      </w:r>
      <w:r w:rsidR="000824B8">
        <w:rPr>
          <w:rFonts w:hint="eastAsia"/>
          <w:szCs w:val="24"/>
        </w:rPr>
        <w:t>投资</w:t>
      </w:r>
      <w:r>
        <w:rPr>
          <w:rFonts w:hint="eastAsia"/>
          <w:szCs w:val="24"/>
        </w:rPr>
        <w:t>抵</w:t>
      </w:r>
      <w:r w:rsidR="000824B8">
        <w:rPr>
          <w:rFonts w:hint="eastAsia"/>
          <w:szCs w:val="24"/>
        </w:rPr>
        <w:t>免企业所得税</w:t>
      </w:r>
      <w:r>
        <w:rPr>
          <w:rFonts w:hint="eastAsia"/>
          <w:szCs w:val="24"/>
        </w:rPr>
        <w:t>。</w:t>
      </w:r>
    </w:p>
    <w:p w14:paraId="006BF930" w14:textId="77777777" w:rsidR="00E20A6A" w:rsidRPr="009B5514" w:rsidRDefault="00E20A6A" w:rsidP="00774DF8">
      <w:pPr>
        <w:pStyle w:val="EPCtitle3"/>
        <w:numPr>
          <w:ilvl w:val="1"/>
          <w:numId w:val="32"/>
        </w:numPr>
        <w:tabs>
          <w:tab w:val="left" w:pos="600"/>
        </w:tabs>
        <w:spacing w:beforeLines="0" w:before="0" w:afterLines="0" w:after="0" w:line="360" w:lineRule="auto"/>
        <w:ind w:left="567"/>
        <w:rPr>
          <w:rFonts w:hint="eastAsia"/>
        </w:rPr>
      </w:pPr>
      <w:bookmarkStart w:id="361" w:name="_Ref4426803"/>
      <w:bookmarkStart w:id="362" w:name="_Toc177652810"/>
      <w:bookmarkStart w:id="363" w:name="_Toc186824312"/>
      <w:bookmarkStart w:id="364" w:name="_Ref4428418"/>
      <w:r w:rsidRPr="009B5514">
        <w:rPr>
          <w:rFonts w:hint="eastAsia"/>
        </w:rPr>
        <w:t>履约担保</w:t>
      </w:r>
      <w:bookmarkEnd w:id="361"/>
      <w:bookmarkEnd w:id="362"/>
      <w:bookmarkEnd w:id="363"/>
    </w:p>
    <w:p w14:paraId="494360F5" w14:textId="77777777" w:rsidR="00E20A6A" w:rsidRPr="009B5514" w:rsidRDefault="00E20A6A" w:rsidP="009B5514">
      <w:pPr>
        <w:wordWrap/>
        <w:topLinePunct w:val="0"/>
        <w:spacing w:afterLines="0" w:after="0"/>
        <w:ind w:leftChars="0" w:left="0" w:firstLine="480"/>
        <w:rPr>
          <w:rFonts w:hint="eastAsia"/>
          <w:szCs w:val="24"/>
        </w:rPr>
      </w:pPr>
      <w:r w:rsidRPr="009B5514">
        <w:rPr>
          <w:rFonts w:hint="eastAsia"/>
          <w:szCs w:val="24"/>
        </w:rPr>
        <w:t>履约担保的方式、金额及期限</w:t>
      </w:r>
      <w:r w:rsidR="008A4ECF" w:rsidRPr="009B5514">
        <w:rPr>
          <w:rFonts w:hint="eastAsia"/>
          <w:szCs w:val="24"/>
        </w:rPr>
        <w:t>：</w:t>
      </w:r>
      <w:r w:rsidRPr="009B5514">
        <w:rPr>
          <w:rFonts w:hint="eastAsia"/>
          <w:szCs w:val="24"/>
        </w:rPr>
        <w:t>承包人自合同签订后15天内</w:t>
      </w:r>
      <w:r w:rsidR="00EA7420" w:rsidRPr="009B5514">
        <w:rPr>
          <w:rFonts w:hint="eastAsia"/>
          <w:szCs w:val="24"/>
        </w:rPr>
        <w:t>向发包人</w:t>
      </w:r>
      <w:r w:rsidR="008A4ECF" w:rsidRPr="009B5514">
        <w:rPr>
          <w:rFonts w:hint="eastAsia"/>
          <w:szCs w:val="24"/>
        </w:rPr>
        <w:t>提交</w:t>
      </w:r>
      <w:r w:rsidR="00EA7420" w:rsidRPr="009B5514">
        <w:rPr>
          <w:rFonts w:hint="eastAsia"/>
          <w:szCs w:val="24"/>
        </w:rPr>
        <w:t>履约</w:t>
      </w:r>
      <w:r w:rsidR="009236A9">
        <w:rPr>
          <w:rFonts w:hint="eastAsia"/>
          <w:szCs w:val="24"/>
        </w:rPr>
        <w:t>保函或履约</w:t>
      </w:r>
      <w:r w:rsidR="00EA7420" w:rsidRPr="009B5514">
        <w:rPr>
          <w:rFonts w:hint="eastAsia"/>
          <w:szCs w:val="24"/>
        </w:rPr>
        <w:t>保</w:t>
      </w:r>
      <w:r w:rsidR="009236A9">
        <w:rPr>
          <w:rFonts w:hint="eastAsia"/>
          <w:szCs w:val="24"/>
        </w:rPr>
        <w:t>证金</w:t>
      </w:r>
      <w:r w:rsidR="00EA7420" w:rsidRPr="009B5514">
        <w:rPr>
          <w:rFonts w:hint="eastAsia"/>
          <w:szCs w:val="24"/>
        </w:rPr>
        <w:t>，</w:t>
      </w:r>
      <w:r w:rsidR="00D05EE5" w:rsidRPr="00DE0922">
        <w:rPr>
          <w:rFonts w:hint="eastAsia"/>
          <w:color w:val="FF0000"/>
          <w:szCs w:val="24"/>
        </w:rPr>
        <w:t>担保</w:t>
      </w:r>
      <w:r w:rsidR="00EA7420" w:rsidRPr="00DE0922">
        <w:rPr>
          <w:rFonts w:hint="eastAsia"/>
          <w:color w:val="FF0000"/>
          <w:szCs w:val="24"/>
        </w:rPr>
        <w:t>金额为</w:t>
      </w:r>
      <w:r w:rsidRPr="00DE0922">
        <w:rPr>
          <w:rFonts w:hint="eastAsia"/>
          <w:color w:val="FF0000"/>
          <w:szCs w:val="24"/>
        </w:rPr>
        <w:t>签约合同价</w:t>
      </w:r>
      <w:r w:rsidR="00DD34D8" w:rsidRPr="00DE0922">
        <w:rPr>
          <w:rFonts w:hint="eastAsia"/>
          <w:color w:val="FF0000"/>
          <w:szCs w:val="24"/>
        </w:rPr>
        <w:t>的</w:t>
      </w:r>
      <w:r w:rsidR="00D73076" w:rsidRPr="00DE0922">
        <w:rPr>
          <w:rFonts w:hint="eastAsia"/>
          <w:color w:val="FF0000"/>
          <w:szCs w:val="24"/>
        </w:rPr>
        <w:t>10</w:t>
      </w:r>
      <w:r w:rsidRPr="00DE0922">
        <w:rPr>
          <w:rFonts w:hint="eastAsia"/>
          <w:color w:val="FF0000"/>
          <w:szCs w:val="24"/>
        </w:rPr>
        <w:t>%，</w:t>
      </w:r>
      <w:r w:rsidRPr="009B5514">
        <w:rPr>
          <w:rFonts w:hint="eastAsia"/>
          <w:szCs w:val="24"/>
        </w:rPr>
        <w:t>发包人可以接受</w:t>
      </w:r>
      <w:r w:rsidR="00D73076" w:rsidRPr="009B5514">
        <w:rPr>
          <w:rFonts w:hint="eastAsia"/>
          <w:szCs w:val="24"/>
        </w:rPr>
        <w:t>中国银行、工商银行、建设银行、农业银行</w:t>
      </w:r>
      <w:r w:rsidR="001E097F" w:rsidRPr="001E097F">
        <w:rPr>
          <w:rFonts w:hint="eastAsia"/>
          <w:color w:val="FF0000"/>
          <w:szCs w:val="24"/>
        </w:rPr>
        <w:t>等</w:t>
      </w:r>
      <w:r w:rsidR="00486995">
        <w:rPr>
          <w:rFonts w:hint="eastAsia"/>
          <w:szCs w:val="24"/>
        </w:rPr>
        <w:t>四大银行</w:t>
      </w:r>
      <w:r w:rsidRPr="009B5514">
        <w:rPr>
          <w:rFonts w:hint="eastAsia"/>
          <w:szCs w:val="24"/>
        </w:rPr>
        <w:t>开具的、见索即付的、不可撤销的保函</w:t>
      </w:r>
      <w:r w:rsidR="002742C3" w:rsidRPr="009B5514">
        <w:rPr>
          <w:rFonts w:hint="eastAsia"/>
          <w:szCs w:val="24"/>
        </w:rPr>
        <w:t>，</w:t>
      </w:r>
      <w:r w:rsidR="00341F45" w:rsidRPr="009B5514">
        <w:rPr>
          <w:rFonts w:hint="eastAsia"/>
          <w:szCs w:val="24"/>
        </w:rPr>
        <w:t>履约担保格式详见合同附件19《履约担保（格式）》</w:t>
      </w:r>
      <w:r w:rsidRPr="009B5514">
        <w:rPr>
          <w:rFonts w:hint="eastAsia"/>
          <w:szCs w:val="24"/>
        </w:rPr>
        <w:t>。</w:t>
      </w:r>
    </w:p>
    <w:p w14:paraId="38EB6B86" w14:textId="77777777" w:rsidR="00133E7A" w:rsidRPr="009B5514" w:rsidRDefault="00133E7A" w:rsidP="00774DF8">
      <w:pPr>
        <w:numPr>
          <w:ilvl w:val="1"/>
          <w:numId w:val="86"/>
        </w:numPr>
        <w:tabs>
          <w:tab w:val="left" w:pos="960"/>
        </w:tabs>
        <w:wordWrap/>
        <w:topLinePunct w:val="0"/>
        <w:spacing w:afterLines="0" w:after="0"/>
        <w:ind w:leftChars="0" w:left="0" w:firstLine="480"/>
        <w:rPr>
          <w:rFonts w:hint="eastAsia"/>
          <w:szCs w:val="24"/>
        </w:rPr>
      </w:pPr>
      <w:r w:rsidRPr="009B5514">
        <w:rPr>
          <w:szCs w:val="24"/>
        </w:rPr>
        <w:t>承包人提交履约保函的：履约保函应按发包人依其完全裁决权同意的格式开立与签署；履约保函从出具之日起到承包人完成其在本合同项下所有工作（发包人签发《</w:t>
      </w:r>
      <w:r w:rsidR="00490F60">
        <w:rPr>
          <w:szCs w:val="24"/>
        </w:rPr>
        <w:t>工程交工验收证书</w:t>
      </w:r>
      <w:r w:rsidRPr="009B5514">
        <w:rPr>
          <w:szCs w:val="24"/>
        </w:rPr>
        <w:t>》）后的</w:t>
      </w:r>
      <w:r w:rsidR="004E24C6" w:rsidRPr="009B5514">
        <w:rPr>
          <w:rFonts w:hint="eastAsia"/>
          <w:szCs w:val="24"/>
        </w:rPr>
        <w:t>30</w:t>
      </w:r>
      <w:r w:rsidRPr="009B5514">
        <w:rPr>
          <w:szCs w:val="24"/>
        </w:rPr>
        <w:t>天内一直充分有效；如果承包人未能在履约保函期满时履行其合同职责，其应在此期满日之前安排以发包人代表认为必要的期限延长履约保函的效力，以满足本合同的要求。</w:t>
      </w:r>
    </w:p>
    <w:p w14:paraId="3A88D4CA" w14:textId="77777777" w:rsidR="00133E7A" w:rsidRPr="009B5514" w:rsidRDefault="00133E7A" w:rsidP="00774DF8">
      <w:pPr>
        <w:numPr>
          <w:ilvl w:val="1"/>
          <w:numId w:val="86"/>
        </w:numPr>
        <w:tabs>
          <w:tab w:val="left" w:pos="960"/>
        </w:tabs>
        <w:wordWrap/>
        <w:topLinePunct w:val="0"/>
        <w:spacing w:afterLines="0" w:after="0"/>
        <w:ind w:leftChars="0" w:left="0" w:firstLine="480"/>
        <w:rPr>
          <w:rFonts w:hint="eastAsia"/>
          <w:szCs w:val="24"/>
        </w:rPr>
      </w:pPr>
      <w:r w:rsidRPr="009B5514">
        <w:rPr>
          <w:szCs w:val="24"/>
        </w:rPr>
        <w:t>承包人提交履约保证金的：保证金有效期限从提交之日起到承包人完成其在本合同项下所有工作（发包人签发《</w:t>
      </w:r>
      <w:r w:rsidR="00490F60">
        <w:rPr>
          <w:szCs w:val="24"/>
        </w:rPr>
        <w:t>工程交工验收证书</w:t>
      </w:r>
      <w:r w:rsidRPr="009B5514">
        <w:rPr>
          <w:szCs w:val="24"/>
        </w:rPr>
        <w:t>》）后的</w:t>
      </w:r>
      <w:r w:rsidR="004E24C6" w:rsidRPr="009B5514">
        <w:rPr>
          <w:rFonts w:hint="eastAsia"/>
          <w:szCs w:val="24"/>
        </w:rPr>
        <w:t>30</w:t>
      </w:r>
      <w:r w:rsidRPr="009B5514">
        <w:rPr>
          <w:szCs w:val="24"/>
        </w:rPr>
        <w:t>天内一直充分有效。</w:t>
      </w:r>
    </w:p>
    <w:p w14:paraId="2E580C72" w14:textId="77777777" w:rsidR="00E20A6A" w:rsidRPr="009B5514" w:rsidRDefault="005D6996" w:rsidP="009B5514">
      <w:pPr>
        <w:wordWrap/>
        <w:topLinePunct w:val="0"/>
        <w:spacing w:afterLines="0" w:after="0"/>
        <w:ind w:leftChars="0" w:left="0" w:firstLine="480"/>
        <w:rPr>
          <w:rFonts w:hint="eastAsia"/>
          <w:szCs w:val="24"/>
        </w:rPr>
      </w:pPr>
      <w:r w:rsidRPr="009B5514">
        <w:rPr>
          <w:szCs w:val="24"/>
        </w:rPr>
        <w:t>发包人签发《</w:t>
      </w:r>
      <w:r w:rsidR="00490F60">
        <w:rPr>
          <w:szCs w:val="24"/>
        </w:rPr>
        <w:t>工程交工验收证书</w:t>
      </w:r>
      <w:r w:rsidRPr="009B5514">
        <w:rPr>
          <w:szCs w:val="24"/>
        </w:rPr>
        <w:t>》</w:t>
      </w:r>
      <w:r w:rsidR="00E20A6A" w:rsidRPr="009B5514">
        <w:rPr>
          <w:rFonts w:hint="eastAsia"/>
          <w:szCs w:val="24"/>
        </w:rPr>
        <w:t>合格后</w:t>
      </w:r>
      <w:r w:rsidRPr="009B5514">
        <w:rPr>
          <w:rFonts w:hint="eastAsia"/>
          <w:szCs w:val="24"/>
        </w:rPr>
        <w:t>30</w:t>
      </w:r>
      <w:r w:rsidR="00E20A6A" w:rsidRPr="009B5514">
        <w:rPr>
          <w:rFonts w:hint="eastAsia"/>
          <w:szCs w:val="24"/>
        </w:rPr>
        <w:t>天内将履约担保款项退还给承包人或者解除履约担保。</w:t>
      </w:r>
    </w:p>
    <w:p w14:paraId="02E23AB3" w14:textId="77777777" w:rsidR="00E20A6A" w:rsidRPr="009B5514" w:rsidRDefault="00E20A6A" w:rsidP="009B5514">
      <w:pPr>
        <w:wordWrap/>
        <w:topLinePunct w:val="0"/>
        <w:spacing w:afterLines="0" w:after="0"/>
        <w:ind w:leftChars="0" w:left="0" w:firstLine="480"/>
        <w:rPr>
          <w:rFonts w:hint="eastAsia"/>
          <w:szCs w:val="24"/>
        </w:rPr>
      </w:pPr>
      <w:r w:rsidRPr="009B5514">
        <w:rPr>
          <w:rFonts w:hint="eastAsia"/>
          <w:szCs w:val="24"/>
        </w:rPr>
        <w:t>工期延长的，继续提供履约担保所增加的费用</w:t>
      </w:r>
      <w:r w:rsidR="00416839" w:rsidRPr="00DE0922">
        <w:rPr>
          <w:rFonts w:hint="eastAsia"/>
          <w:szCs w:val="24"/>
        </w:rPr>
        <w:t>均</w:t>
      </w:r>
      <w:r w:rsidRPr="009B5514">
        <w:rPr>
          <w:rFonts w:hint="eastAsia"/>
          <w:szCs w:val="24"/>
        </w:rPr>
        <w:t>由承包人承担。</w:t>
      </w:r>
    </w:p>
    <w:p w14:paraId="3BF28ADE" w14:textId="77777777" w:rsidR="00DC3AE2" w:rsidRPr="009B5514" w:rsidRDefault="00E20A6A" w:rsidP="00774DF8">
      <w:pPr>
        <w:pStyle w:val="EPCtitle3"/>
        <w:numPr>
          <w:ilvl w:val="1"/>
          <w:numId w:val="32"/>
        </w:numPr>
        <w:tabs>
          <w:tab w:val="left" w:pos="600"/>
        </w:tabs>
        <w:spacing w:beforeLines="0" w:before="0" w:afterLines="0" w:after="0" w:line="360" w:lineRule="auto"/>
        <w:ind w:left="567"/>
        <w:rPr>
          <w:rFonts w:hint="eastAsia"/>
        </w:rPr>
      </w:pPr>
      <w:bookmarkStart w:id="365" w:name="_Ref532689105"/>
      <w:bookmarkStart w:id="366" w:name="_Ref532689108"/>
      <w:bookmarkStart w:id="367" w:name="_Toc177652811"/>
      <w:bookmarkStart w:id="368" w:name="_Toc186824313"/>
      <w:bookmarkEnd w:id="360"/>
      <w:bookmarkEnd w:id="364"/>
      <w:r w:rsidRPr="009B5514">
        <w:rPr>
          <w:rFonts w:hint="eastAsia"/>
        </w:rPr>
        <w:t>工程总承包项目经理</w:t>
      </w:r>
      <w:bookmarkEnd w:id="365"/>
      <w:bookmarkEnd w:id="366"/>
      <w:bookmarkEnd w:id="367"/>
      <w:bookmarkEnd w:id="368"/>
    </w:p>
    <w:p w14:paraId="62C63613" w14:textId="77777777" w:rsidR="00A44957" w:rsidRPr="009B5514" w:rsidRDefault="00A44957" w:rsidP="00774DF8">
      <w:pPr>
        <w:pStyle w:val="a"/>
        <w:numPr>
          <w:ilvl w:val="0"/>
          <w:numId w:val="38"/>
        </w:numPr>
        <w:tabs>
          <w:tab w:val="clear" w:pos="993"/>
          <w:tab w:val="left" w:pos="851"/>
        </w:tabs>
        <w:spacing w:afterLines="0" w:after="0"/>
        <w:ind w:leftChars="0"/>
        <w:outlineLvl w:val="3"/>
        <w:rPr>
          <w:rFonts w:cs="Times New Roman" w:hint="eastAsia"/>
          <w:vanish/>
          <w:kern w:val="2"/>
          <w:szCs w:val="24"/>
        </w:rPr>
      </w:pPr>
      <w:bookmarkStart w:id="369" w:name="_Ref532351726"/>
    </w:p>
    <w:p w14:paraId="6915560F" w14:textId="77777777" w:rsidR="00A44957" w:rsidRPr="009B5514" w:rsidRDefault="00A44957" w:rsidP="00774DF8">
      <w:pPr>
        <w:pStyle w:val="a"/>
        <w:numPr>
          <w:ilvl w:val="0"/>
          <w:numId w:val="38"/>
        </w:numPr>
        <w:tabs>
          <w:tab w:val="clear" w:pos="993"/>
          <w:tab w:val="left" w:pos="851"/>
        </w:tabs>
        <w:spacing w:afterLines="0" w:after="0"/>
        <w:ind w:leftChars="0"/>
        <w:outlineLvl w:val="3"/>
        <w:rPr>
          <w:rFonts w:cs="Times New Roman" w:hint="eastAsia"/>
          <w:vanish/>
          <w:kern w:val="2"/>
          <w:szCs w:val="24"/>
        </w:rPr>
      </w:pPr>
    </w:p>
    <w:p w14:paraId="72937183" w14:textId="77777777" w:rsidR="00A44957" w:rsidRPr="009B5514" w:rsidRDefault="00A44957" w:rsidP="00774DF8">
      <w:pPr>
        <w:pStyle w:val="a"/>
        <w:numPr>
          <w:ilvl w:val="0"/>
          <w:numId w:val="38"/>
        </w:numPr>
        <w:tabs>
          <w:tab w:val="clear" w:pos="993"/>
          <w:tab w:val="left" w:pos="851"/>
        </w:tabs>
        <w:spacing w:afterLines="0" w:after="0"/>
        <w:ind w:leftChars="0"/>
        <w:outlineLvl w:val="3"/>
        <w:rPr>
          <w:rFonts w:cs="Times New Roman" w:hint="eastAsia"/>
          <w:vanish/>
          <w:kern w:val="2"/>
          <w:szCs w:val="24"/>
        </w:rPr>
      </w:pPr>
    </w:p>
    <w:p w14:paraId="1D76964B" w14:textId="77777777" w:rsidR="00A44957" w:rsidRPr="009B5514" w:rsidRDefault="00A44957" w:rsidP="00774DF8">
      <w:pPr>
        <w:pStyle w:val="a"/>
        <w:numPr>
          <w:ilvl w:val="0"/>
          <w:numId w:val="38"/>
        </w:numPr>
        <w:tabs>
          <w:tab w:val="clear" w:pos="993"/>
          <w:tab w:val="left" w:pos="851"/>
        </w:tabs>
        <w:spacing w:afterLines="0" w:after="0"/>
        <w:ind w:leftChars="0"/>
        <w:outlineLvl w:val="3"/>
        <w:rPr>
          <w:rFonts w:cs="Times New Roman" w:hint="eastAsia"/>
          <w:vanish/>
          <w:kern w:val="2"/>
          <w:szCs w:val="24"/>
        </w:rPr>
      </w:pPr>
    </w:p>
    <w:p w14:paraId="69707DB5" w14:textId="77777777" w:rsidR="00A44957" w:rsidRPr="009B5514" w:rsidRDefault="00A44957"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p>
    <w:p w14:paraId="1B936704" w14:textId="77777777" w:rsidR="00A44957" w:rsidRPr="009B5514" w:rsidRDefault="00A44957"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p>
    <w:p w14:paraId="00E3CB44" w14:textId="77777777" w:rsidR="00A44957" w:rsidRPr="009B5514" w:rsidRDefault="00A44957"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p>
    <w:p w14:paraId="3DF995C4"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r w:rsidRPr="009B5514">
        <w:rPr>
          <w:rFonts w:hint="eastAsia"/>
          <w:szCs w:val="24"/>
        </w:rPr>
        <w:t>工程总承包项目经理应为合同当事人所确认的人选，并在</w:t>
      </w:r>
      <w:r w:rsidR="00F62B83" w:rsidRPr="009B5514">
        <w:rPr>
          <w:rFonts w:hint="eastAsia"/>
          <w:szCs w:val="24"/>
        </w:rPr>
        <w:t>本</w:t>
      </w:r>
      <w:r w:rsidR="001C0BA7" w:rsidRPr="009B5514">
        <w:rPr>
          <w:rFonts w:hint="eastAsia"/>
          <w:szCs w:val="24"/>
        </w:rPr>
        <w:t>条款</w:t>
      </w:r>
      <w:r w:rsidR="00A21A62" w:rsidRPr="009B5514">
        <w:rPr>
          <w:rFonts w:hint="eastAsia"/>
          <w:szCs w:val="24"/>
        </w:rPr>
        <w:t>中</w:t>
      </w:r>
      <w:r w:rsidRPr="009B5514">
        <w:rPr>
          <w:rFonts w:hint="eastAsia"/>
          <w:szCs w:val="24"/>
        </w:rPr>
        <w:t>明确工程总承包项目经理的姓名、注册执业资格或职称、联系方式及授权范围等事项。工程总承包项目经理应具备履行其职责所需的资格、经验和能力，并为承包人正式聘用的员工，承包人应向发包人提交工程总承包项目经理与承包人之间的劳动合同，以及承包人为</w:t>
      </w:r>
      <w:r w:rsidR="00953E15" w:rsidRPr="00DE0922">
        <w:rPr>
          <w:rFonts w:hint="eastAsia"/>
          <w:szCs w:val="24"/>
        </w:rPr>
        <w:t>其</w:t>
      </w:r>
      <w:r w:rsidRPr="009B5514">
        <w:rPr>
          <w:rFonts w:hint="eastAsia"/>
          <w:szCs w:val="24"/>
        </w:rPr>
        <w:t>缴纳社会保险的有效证明。</w:t>
      </w:r>
      <w:bookmarkEnd w:id="369"/>
    </w:p>
    <w:p w14:paraId="2AF36489"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t>工程总承包项目经理姓名：</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rPr>
        <w:t>；</w:t>
      </w:r>
    </w:p>
    <w:p w14:paraId="5664A306"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t>执业资格或职称类型：</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rPr>
        <w:t>；</w:t>
      </w:r>
    </w:p>
    <w:p w14:paraId="6DCF136A"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t>执业资格证或职称证号码：</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rPr>
        <w:t>；</w:t>
      </w:r>
    </w:p>
    <w:p w14:paraId="3C28BB79"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t>联系电话：</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Pr="009B5514">
        <w:rPr>
          <w:rFonts w:hint="eastAsia"/>
          <w:szCs w:val="24"/>
        </w:rPr>
        <w:t>；</w:t>
      </w:r>
    </w:p>
    <w:p w14:paraId="01ACF571"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lastRenderedPageBreak/>
        <w:t>电子邮箱：</w:t>
      </w:r>
      <w:r w:rsidRPr="009B5514">
        <w:rPr>
          <w:szCs w:val="24"/>
          <w:u w:val="single"/>
        </w:rPr>
        <w:t xml:space="preserve">                                         </w:t>
      </w:r>
      <w:r w:rsidRPr="009B5514">
        <w:rPr>
          <w:rFonts w:hint="eastAsia"/>
          <w:szCs w:val="24"/>
        </w:rPr>
        <w:t>；</w:t>
      </w:r>
    </w:p>
    <w:p w14:paraId="6350936A" w14:textId="77777777" w:rsidR="00352968" w:rsidRPr="009B5514" w:rsidRDefault="00352968" w:rsidP="009B5514">
      <w:pPr>
        <w:wordWrap/>
        <w:topLinePunct w:val="0"/>
        <w:spacing w:afterLines="0" w:after="0"/>
        <w:ind w:leftChars="0" w:left="0" w:firstLine="480"/>
        <w:rPr>
          <w:rFonts w:hint="eastAsia"/>
          <w:szCs w:val="24"/>
        </w:rPr>
      </w:pPr>
      <w:r w:rsidRPr="009B5514">
        <w:rPr>
          <w:rFonts w:hint="eastAsia"/>
          <w:szCs w:val="24"/>
        </w:rPr>
        <w:t>通信地址：</w:t>
      </w:r>
      <w:r w:rsidRPr="009B5514">
        <w:rPr>
          <w:szCs w:val="24"/>
          <w:u w:val="single"/>
        </w:rPr>
        <w:t xml:space="preserve">                                  </w:t>
      </w:r>
      <w:r w:rsidRPr="009B5514">
        <w:rPr>
          <w:rFonts w:hint="eastAsia"/>
          <w:szCs w:val="24"/>
          <w:u w:val="single"/>
        </w:rPr>
        <w:t xml:space="preserve"> </w:t>
      </w:r>
      <w:r w:rsidRPr="009B5514">
        <w:rPr>
          <w:szCs w:val="24"/>
          <w:u w:val="single"/>
        </w:rPr>
        <w:t xml:space="preserve">      </w:t>
      </w:r>
      <w:r w:rsidR="0029403A" w:rsidRPr="009B5514">
        <w:rPr>
          <w:rFonts w:hint="eastAsia"/>
          <w:szCs w:val="24"/>
        </w:rPr>
        <w:t>。</w:t>
      </w:r>
    </w:p>
    <w:p w14:paraId="25343F86" w14:textId="77777777" w:rsidR="00352968" w:rsidRPr="009B5514" w:rsidRDefault="00352968" w:rsidP="009B5514">
      <w:pPr>
        <w:wordWrap/>
        <w:topLinePunct w:val="0"/>
        <w:spacing w:afterLines="0" w:after="0"/>
        <w:ind w:leftChars="0" w:left="0" w:firstLine="480"/>
        <w:rPr>
          <w:rFonts w:hint="eastAsia"/>
          <w:szCs w:val="24"/>
        </w:rPr>
      </w:pPr>
      <w:r w:rsidRPr="009B5514">
        <w:rPr>
          <w:szCs w:val="24"/>
        </w:rPr>
        <w:t>承包人未提交劳动合同，以及没有为工程总承包项目经理缴纳社会保险证明的违约责任：</w:t>
      </w:r>
      <w:r w:rsidR="00120E86" w:rsidRPr="009B5514">
        <w:rPr>
          <w:rFonts w:hint="eastAsia"/>
          <w:szCs w:val="24"/>
        </w:rPr>
        <w:t>工程总承包</w:t>
      </w:r>
      <w:r w:rsidRPr="009B5514">
        <w:rPr>
          <w:rFonts w:hint="eastAsia"/>
          <w:szCs w:val="24"/>
        </w:rPr>
        <w:t>项目经理无权履行职责，责令承包人限期签订劳动合同并补缴社会保险，否则有权要求承包人变更</w:t>
      </w:r>
      <w:r w:rsidR="00120E86" w:rsidRPr="009B5514">
        <w:rPr>
          <w:rFonts w:hint="eastAsia"/>
          <w:szCs w:val="24"/>
        </w:rPr>
        <w:t>工程总承包</w:t>
      </w:r>
      <w:r w:rsidRPr="009B5514">
        <w:rPr>
          <w:rFonts w:hint="eastAsia"/>
          <w:szCs w:val="24"/>
        </w:rPr>
        <w:t>项目经理，同时变更</w:t>
      </w:r>
      <w:r w:rsidR="00120E86" w:rsidRPr="009B5514">
        <w:rPr>
          <w:rFonts w:hint="eastAsia"/>
          <w:szCs w:val="24"/>
        </w:rPr>
        <w:t>工程总承包</w:t>
      </w:r>
      <w:r w:rsidRPr="009B5514">
        <w:rPr>
          <w:rFonts w:hint="eastAsia"/>
          <w:szCs w:val="24"/>
        </w:rPr>
        <w:t>项目</w:t>
      </w:r>
      <w:r w:rsidRPr="00DE0922">
        <w:rPr>
          <w:rFonts w:hint="eastAsia"/>
          <w:szCs w:val="24"/>
        </w:rPr>
        <w:t>经理</w:t>
      </w:r>
      <w:r w:rsidR="00B250EF" w:rsidRPr="00DE0922">
        <w:rPr>
          <w:rFonts w:hint="eastAsia"/>
          <w:szCs w:val="24"/>
        </w:rPr>
        <w:t>等同于承包人未经发包人同意更换工程总承包项目经理的违约责任，</w:t>
      </w:r>
      <w:r w:rsidRPr="00DE0922">
        <w:rPr>
          <w:rFonts w:hint="eastAsia"/>
          <w:szCs w:val="24"/>
        </w:rPr>
        <w:t>违约责任由承包人承担。</w:t>
      </w:r>
      <w:r w:rsidR="00B250EF" w:rsidRPr="00DE0922">
        <w:rPr>
          <w:rFonts w:hint="eastAsia"/>
          <w:szCs w:val="24"/>
        </w:rPr>
        <w:t>违约责任见第15.2.3项[承包人违约的责任](2)目的约定</w:t>
      </w:r>
      <w:r w:rsidR="00B250EF">
        <w:rPr>
          <w:rFonts w:hint="eastAsia"/>
          <w:szCs w:val="24"/>
        </w:rPr>
        <w:t>。</w:t>
      </w:r>
    </w:p>
    <w:p w14:paraId="6075C561" w14:textId="77777777" w:rsidR="00751D2F" w:rsidRDefault="00DC3AE2" w:rsidP="00774DF8">
      <w:pPr>
        <w:pStyle w:val="41"/>
        <w:numPr>
          <w:ilvl w:val="2"/>
          <w:numId w:val="38"/>
        </w:numPr>
        <w:tabs>
          <w:tab w:val="clear" w:pos="851"/>
          <w:tab w:val="left" w:pos="720"/>
        </w:tabs>
        <w:spacing w:afterLines="0" w:after="0"/>
        <w:ind w:left="0" w:firstLine="0"/>
        <w:outlineLvl w:val="9"/>
        <w:rPr>
          <w:rFonts w:hint="eastAsia"/>
          <w:szCs w:val="24"/>
        </w:rPr>
      </w:pPr>
      <w:bookmarkStart w:id="370" w:name="_Ref532689263"/>
      <w:r w:rsidRPr="009B5514">
        <w:rPr>
          <w:rFonts w:hint="eastAsia"/>
          <w:szCs w:val="24"/>
        </w:rPr>
        <w:t>承包人应按合同协议书的约定指派工程总承包项目经理，并在约定的期限内到职。工程总承包项目经理不得同时担任其他工程项目的工程总承包项目经理或施工工程总承包项目经理（</w:t>
      </w:r>
      <w:proofErr w:type="gramStart"/>
      <w:r w:rsidRPr="009B5514">
        <w:rPr>
          <w:rFonts w:hint="eastAsia"/>
          <w:szCs w:val="24"/>
        </w:rPr>
        <w:t>含施工</w:t>
      </w:r>
      <w:proofErr w:type="gramEnd"/>
      <w:r w:rsidRPr="009B5514">
        <w:rPr>
          <w:rFonts w:hint="eastAsia"/>
          <w:szCs w:val="24"/>
        </w:rPr>
        <w:t>总承包工程、专业承包工程）。工程总承包项目经理确需离开施工现场时，应事先通知</w:t>
      </w:r>
      <w:r w:rsidR="003614AA" w:rsidRPr="009B5514">
        <w:rPr>
          <w:rFonts w:hint="eastAsia"/>
          <w:szCs w:val="24"/>
        </w:rPr>
        <w:t>监理人</w:t>
      </w:r>
      <w:r w:rsidRPr="009B5514">
        <w:rPr>
          <w:rFonts w:hint="eastAsia"/>
          <w:szCs w:val="24"/>
        </w:rPr>
        <w:t>，并取得发包人的书面同意。</w:t>
      </w:r>
      <w:bookmarkEnd w:id="370"/>
    </w:p>
    <w:p w14:paraId="212201F1"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bookmarkStart w:id="371" w:name="_Ref532689178"/>
      <w:bookmarkStart w:id="372" w:name="_Ref531952112"/>
      <w:r w:rsidRPr="009B5514">
        <w:rPr>
          <w:rFonts w:hint="eastAsia"/>
          <w:szCs w:val="24"/>
        </w:rPr>
        <w:t>承包人应根据本合同的约定授予工程总承包项目经理代表承包人履行合同所需的权利，工程总承包项目经理权限以</w:t>
      </w:r>
      <w:r w:rsidR="004C5D29" w:rsidRPr="009B5514">
        <w:rPr>
          <w:rFonts w:hint="eastAsia"/>
          <w:szCs w:val="24"/>
        </w:rPr>
        <w:t>本条款中</w:t>
      </w:r>
      <w:r w:rsidRPr="009B5514">
        <w:rPr>
          <w:rFonts w:hint="eastAsia"/>
          <w:szCs w:val="24"/>
        </w:rPr>
        <w:t>约定的权限为准。经承包人授权后，工程总承包项目经理应按合同约定以及</w:t>
      </w:r>
      <w:r w:rsidR="003614AA" w:rsidRPr="009B5514">
        <w:rPr>
          <w:rFonts w:hint="eastAsia"/>
          <w:szCs w:val="24"/>
        </w:rPr>
        <w:t>监理人</w:t>
      </w:r>
      <w:r w:rsidRPr="009B5514">
        <w:rPr>
          <w:rFonts w:hint="eastAsia"/>
          <w:szCs w:val="24"/>
        </w:rPr>
        <w:t>按第</w:t>
      </w:r>
      <w:r w:rsidRPr="009B5514">
        <w:rPr>
          <w:szCs w:val="24"/>
        </w:rPr>
        <w:t>3.5</w:t>
      </w:r>
      <w:r w:rsidRPr="009B5514">
        <w:rPr>
          <w:rFonts w:hint="eastAsia"/>
          <w:szCs w:val="24"/>
        </w:rPr>
        <w:t>款[指示]</w:t>
      </w:r>
      <w:proofErr w:type="gramStart"/>
      <w:r w:rsidRPr="009B5514">
        <w:rPr>
          <w:rFonts w:hint="eastAsia"/>
          <w:szCs w:val="24"/>
        </w:rPr>
        <w:t>作出</w:t>
      </w:r>
      <w:proofErr w:type="gramEnd"/>
      <w:r w:rsidRPr="009B5514">
        <w:rPr>
          <w:rFonts w:hint="eastAsia"/>
          <w:szCs w:val="24"/>
        </w:rPr>
        <w:t>的指示，代表承包人负责组织合同的实施。在紧急情况下，且无法与发包人和</w:t>
      </w:r>
      <w:r w:rsidR="003614AA" w:rsidRPr="009B5514">
        <w:rPr>
          <w:rFonts w:hint="eastAsia"/>
          <w:szCs w:val="24"/>
        </w:rPr>
        <w:t>监理人</w:t>
      </w:r>
      <w:r w:rsidRPr="009B5514">
        <w:rPr>
          <w:rFonts w:hint="eastAsia"/>
          <w:szCs w:val="24"/>
        </w:rPr>
        <w:t>取得联系时，工程总承包项目经理有权采取必要的措施保证人身、工程和财产的安全，但须在事后48小时内向</w:t>
      </w:r>
      <w:r w:rsidR="003614AA" w:rsidRPr="009B5514">
        <w:rPr>
          <w:rFonts w:hint="eastAsia"/>
          <w:szCs w:val="24"/>
        </w:rPr>
        <w:t>监理人</w:t>
      </w:r>
      <w:r w:rsidRPr="009B5514">
        <w:rPr>
          <w:rFonts w:hint="eastAsia"/>
          <w:szCs w:val="24"/>
        </w:rPr>
        <w:t>送交书面报告。</w:t>
      </w:r>
      <w:bookmarkEnd w:id="371"/>
    </w:p>
    <w:p w14:paraId="30B13D03" w14:textId="77777777" w:rsidR="0012196F" w:rsidRPr="009B5514" w:rsidRDefault="0012196F" w:rsidP="009B5514">
      <w:pPr>
        <w:widowControl w:val="0"/>
        <w:wordWrap/>
        <w:spacing w:afterLines="0" w:after="0"/>
        <w:ind w:leftChars="0" w:left="0" w:firstLine="480"/>
        <w:contextualSpacing/>
        <w:jc w:val="left"/>
        <w:rPr>
          <w:rFonts w:cs="宋体" w:hint="eastAsia"/>
          <w:kern w:val="2"/>
          <w:szCs w:val="24"/>
        </w:rPr>
      </w:pPr>
      <w:r w:rsidRPr="009B5514">
        <w:rPr>
          <w:rFonts w:cs="宋体" w:hint="eastAsia"/>
          <w:kern w:val="2"/>
          <w:szCs w:val="24"/>
        </w:rPr>
        <w:t>承包人对工程总承包项目经理的授权范围</w:t>
      </w:r>
      <w:r w:rsidRPr="009B5514">
        <w:rPr>
          <w:rFonts w:cs="宋体"/>
          <w:kern w:val="2"/>
          <w:szCs w:val="24"/>
        </w:rPr>
        <w:t>:</w:t>
      </w:r>
    </w:p>
    <w:p w14:paraId="1A7E7A5A" w14:textId="77777777" w:rsidR="0012196F" w:rsidRPr="009B5514" w:rsidRDefault="0012196F" w:rsidP="00774DF8">
      <w:pPr>
        <w:widowControl w:val="0"/>
        <w:numPr>
          <w:ilvl w:val="0"/>
          <w:numId w:val="37"/>
        </w:numPr>
        <w:tabs>
          <w:tab w:val="left" w:pos="960"/>
        </w:tabs>
        <w:wordWrap/>
        <w:spacing w:afterLines="0" w:after="0"/>
        <w:ind w:leftChars="0" w:left="0" w:firstLine="480"/>
        <w:contextualSpacing/>
        <w:jc w:val="left"/>
        <w:rPr>
          <w:rFonts w:cs="宋体" w:hint="eastAsia"/>
          <w:kern w:val="2"/>
          <w:szCs w:val="24"/>
        </w:rPr>
      </w:pPr>
      <w:r w:rsidRPr="009B5514">
        <w:rPr>
          <w:rFonts w:cs="宋体" w:hint="eastAsia"/>
          <w:kern w:val="2"/>
          <w:szCs w:val="24"/>
        </w:rPr>
        <w:t>授予工程总承包项目经理全面负责本</w:t>
      </w:r>
      <w:r w:rsidR="00E4200B" w:rsidRPr="00DE0922">
        <w:rPr>
          <w:rFonts w:cs="宋体" w:hint="eastAsia"/>
          <w:kern w:val="2"/>
          <w:szCs w:val="24"/>
        </w:rPr>
        <w:t>合同</w:t>
      </w:r>
      <w:r w:rsidRPr="009B5514">
        <w:rPr>
          <w:rFonts w:cs="宋体" w:hint="eastAsia"/>
          <w:kern w:val="2"/>
          <w:szCs w:val="24"/>
        </w:rPr>
        <w:t>工程的质量、安全、工期及成本控制，按合同约定组织工程实施</w:t>
      </w:r>
      <w:r w:rsidR="004C5D29" w:rsidRPr="009B5514">
        <w:rPr>
          <w:rFonts w:cs="宋体" w:hint="eastAsia"/>
          <w:kern w:val="2"/>
          <w:szCs w:val="24"/>
        </w:rPr>
        <w:t>；</w:t>
      </w:r>
    </w:p>
    <w:p w14:paraId="01289582" w14:textId="77777777" w:rsidR="0012196F" w:rsidRPr="009B5514" w:rsidRDefault="0012196F" w:rsidP="00774DF8">
      <w:pPr>
        <w:widowControl w:val="0"/>
        <w:numPr>
          <w:ilvl w:val="0"/>
          <w:numId w:val="37"/>
        </w:numPr>
        <w:tabs>
          <w:tab w:val="left" w:pos="960"/>
        </w:tabs>
        <w:wordWrap/>
        <w:spacing w:afterLines="0" w:after="0"/>
        <w:ind w:leftChars="0" w:left="0" w:firstLine="480"/>
        <w:contextualSpacing/>
        <w:jc w:val="left"/>
        <w:rPr>
          <w:rFonts w:cs="宋体" w:hint="eastAsia"/>
          <w:kern w:val="2"/>
          <w:szCs w:val="24"/>
        </w:rPr>
      </w:pPr>
      <w:r w:rsidRPr="009B5514">
        <w:rPr>
          <w:rFonts w:cs="宋体" w:hint="eastAsia"/>
          <w:kern w:val="2"/>
          <w:szCs w:val="24"/>
        </w:rPr>
        <w:t>授予工程总承包项目经理在紧急情况下的临时处置权，但应受到以下四个方面的限制</w:t>
      </w:r>
      <w:r w:rsidR="004C5D29" w:rsidRPr="009B5514">
        <w:rPr>
          <w:rFonts w:cs="宋体" w:hint="eastAsia"/>
          <w:kern w:val="2"/>
          <w:szCs w:val="24"/>
        </w:rPr>
        <w:t>：</w:t>
      </w:r>
    </w:p>
    <w:p w14:paraId="0CFC424B" w14:textId="77777777" w:rsidR="0012196F" w:rsidRPr="009B5514" w:rsidRDefault="0012196F" w:rsidP="00774DF8">
      <w:pPr>
        <w:widowControl w:val="0"/>
        <w:numPr>
          <w:ilvl w:val="0"/>
          <w:numId w:val="64"/>
        </w:numPr>
        <w:tabs>
          <w:tab w:val="left" w:pos="840"/>
        </w:tabs>
        <w:wordWrap/>
        <w:spacing w:afterLines="0" w:after="0"/>
        <w:ind w:leftChars="0" w:left="0" w:firstLine="480"/>
        <w:contextualSpacing/>
        <w:jc w:val="left"/>
        <w:rPr>
          <w:rFonts w:cs="宋体" w:hint="eastAsia"/>
          <w:kern w:val="2"/>
          <w:szCs w:val="24"/>
        </w:rPr>
      </w:pPr>
      <w:r w:rsidRPr="009B5514">
        <w:rPr>
          <w:rFonts w:cs="宋体" w:hint="eastAsia"/>
          <w:kern w:val="2"/>
          <w:szCs w:val="24"/>
        </w:rPr>
        <w:t>只有在涉及工程及工程有关的人身和财产安全的情况下</w:t>
      </w:r>
      <w:r w:rsidR="0029403A" w:rsidRPr="009B5514">
        <w:rPr>
          <w:rFonts w:cs="宋体" w:hint="eastAsia"/>
          <w:kern w:val="2"/>
          <w:szCs w:val="24"/>
        </w:rPr>
        <w:t>工程总承包项目经理</w:t>
      </w:r>
      <w:r w:rsidRPr="009B5514">
        <w:rPr>
          <w:rFonts w:cs="宋体" w:hint="eastAsia"/>
          <w:kern w:val="2"/>
          <w:szCs w:val="24"/>
        </w:rPr>
        <w:t>才能行使该项权力；</w:t>
      </w:r>
    </w:p>
    <w:p w14:paraId="4487F537" w14:textId="77777777" w:rsidR="0012196F" w:rsidRPr="009B5514" w:rsidRDefault="0012196F" w:rsidP="00774DF8">
      <w:pPr>
        <w:widowControl w:val="0"/>
        <w:numPr>
          <w:ilvl w:val="0"/>
          <w:numId w:val="64"/>
        </w:numPr>
        <w:tabs>
          <w:tab w:val="left" w:pos="840"/>
        </w:tabs>
        <w:wordWrap/>
        <w:spacing w:afterLines="0" w:after="0"/>
        <w:ind w:leftChars="0" w:left="0" w:firstLine="480"/>
        <w:contextualSpacing/>
        <w:jc w:val="left"/>
        <w:rPr>
          <w:rFonts w:cs="宋体" w:hint="eastAsia"/>
          <w:kern w:val="2"/>
          <w:szCs w:val="24"/>
        </w:rPr>
      </w:pPr>
      <w:r w:rsidRPr="009B5514">
        <w:rPr>
          <w:rFonts w:cs="宋体" w:hint="eastAsia"/>
          <w:kern w:val="2"/>
          <w:szCs w:val="24"/>
        </w:rPr>
        <w:t>工程总承包项目经理只有在同时无法联系到发包人代表或总监理工程师的情况下才能行使该项权力；</w:t>
      </w:r>
    </w:p>
    <w:p w14:paraId="2ED70647" w14:textId="77777777" w:rsidR="0012196F" w:rsidRPr="009B5514" w:rsidRDefault="0012196F" w:rsidP="00774DF8">
      <w:pPr>
        <w:widowControl w:val="0"/>
        <w:numPr>
          <w:ilvl w:val="0"/>
          <w:numId w:val="64"/>
        </w:numPr>
        <w:tabs>
          <w:tab w:val="left" w:pos="840"/>
        </w:tabs>
        <w:wordWrap/>
        <w:spacing w:afterLines="0" w:after="0"/>
        <w:ind w:leftChars="0" w:left="0" w:firstLine="480"/>
        <w:contextualSpacing/>
        <w:jc w:val="left"/>
        <w:rPr>
          <w:rFonts w:cs="宋体" w:hint="eastAsia"/>
          <w:kern w:val="2"/>
          <w:szCs w:val="24"/>
        </w:rPr>
      </w:pPr>
      <w:r w:rsidRPr="009B5514">
        <w:rPr>
          <w:rFonts w:cs="宋体" w:hint="eastAsia"/>
          <w:kern w:val="2"/>
          <w:szCs w:val="24"/>
        </w:rPr>
        <w:t>工程总承包项目经理行使该项权力所采取的措施必要</w:t>
      </w:r>
      <w:r w:rsidR="00F8312A" w:rsidRPr="00DE0922">
        <w:rPr>
          <w:rFonts w:cs="宋体" w:hint="eastAsia"/>
          <w:kern w:val="2"/>
          <w:szCs w:val="24"/>
        </w:rPr>
        <w:t>且</w:t>
      </w:r>
      <w:r w:rsidRPr="009B5514">
        <w:rPr>
          <w:rFonts w:cs="宋体" w:hint="eastAsia"/>
          <w:kern w:val="2"/>
          <w:szCs w:val="24"/>
        </w:rPr>
        <w:t>合理得当，而不能随意采取不必要的措施，如遭遇大风天气影响室外作业安全的，项目负责人</w:t>
      </w:r>
      <w:r w:rsidRPr="009B5514">
        <w:rPr>
          <w:rFonts w:cs="宋体" w:hint="eastAsia"/>
          <w:kern w:val="2"/>
          <w:szCs w:val="24"/>
        </w:rPr>
        <w:lastRenderedPageBreak/>
        <w:t>可以采取必要的安全防护措施或暂停室外作业，但不能以此为由暂停室内工作；</w:t>
      </w:r>
    </w:p>
    <w:p w14:paraId="0A1891EF" w14:textId="77777777" w:rsidR="0012196F" w:rsidRPr="009B5514" w:rsidRDefault="0012196F" w:rsidP="00774DF8">
      <w:pPr>
        <w:widowControl w:val="0"/>
        <w:numPr>
          <w:ilvl w:val="0"/>
          <w:numId w:val="64"/>
        </w:numPr>
        <w:tabs>
          <w:tab w:val="left" w:pos="840"/>
        </w:tabs>
        <w:wordWrap/>
        <w:spacing w:afterLines="0" w:after="0"/>
        <w:ind w:leftChars="0" w:left="0" w:firstLine="480"/>
        <w:contextualSpacing/>
        <w:jc w:val="left"/>
        <w:rPr>
          <w:rFonts w:cs="宋体" w:hint="eastAsia"/>
          <w:kern w:val="2"/>
          <w:szCs w:val="24"/>
        </w:rPr>
      </w:pPr>
      <w:r w:rsidRPr="009B5514">
        <w:rPr>
          <w:rFonts w:cs="宋体" w:hint="eastAsia"/>
          <w:kern w:val="2"/>
          <w:szCs w:val="24"/>
        </w:rPr>
        <w:t>工程总承包项目经理在采取措施后</w:t>
      </w:r>
      <w:r w:rsidR="001E0079" w:rsidRPr="009B5514">
        <w:rPr>
          <w:rFonts w:cs="宋体" w:hint="eastAsia"/>
          <w:kern w:val="2"/>
          <w:szCs w:val="24"/>
        </w:rPr>
        <w:t>48小时内</w:t>
      </w:r>
      <w:r w:rsidRPr="009B5514">
        <w:rPr>
          <w:rFonts w:cs="宋体" w:hint="eastAsia"/>
          <w:kern w:val="2"/>
          <w:szCs w:val="24"/>
        </w:rPr>
        <w:t>向监理人和发包人代表报告全部情况。</w:t>
      </w:r>
    </w:p>
    <w:p w14:paraId="6BA343E1" w14:textId="77777777" w:rsidR="0012196F" w:rsidRPr="009B5514" w:rsidRDefault="0012196F" w:rsidP="009B5514">
      <w:pPr>
        <w:widowControl w:val="0"/>
        <w:wordWrap/>
        <w:spacing w:afterLines="0" w:after="0"/>
        <w:ind w:leftChars="0" w:left="0" w:firstLine="480"/>
        <w:contextualSpacing/>
        <w:jc w:val="left"/>
        <w:rPr>
          <w:rFonts w:cs="宋体" w:hint="eastAsia"/>
          <w:kern w:val="2"/>
          <w:szCs w:val="24"/>
        </w:rPr>
      </w:pPr>
      <w:r w:rsidRPr="009B5514">
        <w:rPr>
          <w:rFonts w:cs="宋体" w:hint="eastAsia"/>
          <w:kern w:val="2"/>
          <w:szCs w:val="24"/>
        </w:rPr>
        <w:t>如果工程总承包项目经理行使临时处置权不符合四项中的任何一项，发包人可以主张由承包人承担因</w:t>
      </w:r>
      <w:r w:rsidR="00E4200B" w:rsidRPr="00DE0922">
        <w:rPr>
          <w:rFonts w:cs="宋体" w:hint="eastAsia"/>
          <w:kern w:val="2"/>
          <w:szCs w:val="24"/>
        </w:rPr>
        <w:t>工程总承包项目经理</w:t>
      </w:r>
      <w:r w:rsidRPr="009B5514">
        <w:rPr>
          <w:rFonts w:cs="宋体" w:hint="eastAsia"/>
          <w:kern w:val="2"/>
          <w:szCs w:val="24"/>
        </w:rPr>
        <w:t>行使临时处置权而增加的费用或延误的工期责任。</w:t>
      </w:r>
    </w:p>
    <w:p w14:paraId="71700892" w14:textId="77777777" w:rsidR="00811BF5" w:rsidRDefault="00811BF5" w:rsidP="009B5514">
      <w:pPr>
        <w:widowControl w:val="0"/>
        <w:wordWrap/>
        <w:spacing w:afterLines="0" w:after="0"/>
        <w:ind w:leftChars="0" w:left="0" w:firstLine="480"/>
        <w:contextualSpacing/>
        <w:jc w:val="left"/>
        <w:rPr>
          <w:rFonts w:cs="宋体" w:hint="eastAsia"/>
          <w:kern w:val="2"/>
          <w:szCs w:val="24"/>
        </w:rPr>
      </w:pPr>
      <w:r w:rsidRPr="009B5514">
        <w:rPr>
          <w:rFonts w:cs="宋体" w:hint="eastAsia"/>
          <w:kern w:val="2"/>
          <w:szCs w:val="24"/>
        </w:rPr>
        <w:t>工程总承包项目经理的任何作为、疏忽或不作为应视为承包人的作为、疏忽或不作为，承包人应对此承担全部责任。</w:t>
      </w:r>
    </w:p>
    <w:p w14:paraId="7205B05D" w14:textId="77777777" w:rsidR="00751D2F" w:rsidRDefault="00751D2F" w:rsidP="00774DF8">
      <w:pPr>
        <w:pStyle w:val="41"/>
        <w:numPr>
          <w:ilvl w:val="2"/>
          <w:numId w:val="38"/>
        </w:numPr>
        <w:tabs>
          <w:tab w:val="clear" w:pos="851"/>
          <w:tab w:val="left" w:pos="720"/>
        </w:tabs>
        <w:spacing w:afterLines="0" w:after="0"/>
        <w:ind w:left="0" w:firstLine="0"/>
        <w:outlineLvl w:val="9"/>
        <w:rPr>
          <w:rFonts w:hint="eastAsia"/>
          <w:szCs w:val="24"/>
        </w:rPr>
      </w:pPr>
      <w:bookmarkStart w:id="373" w:name="_Ref4426412"/>
      <w:r w:rsidRPr="00751D2F">
        <w:rPr>
          <w:rFonts w:hint="eastAsia"/>
          <w:szCs w:val="24"/>
        </w:rPr>
        <w:t>承包人</w:t>
      </w:r>
      <w:r>
        <w:rPr>
          <w:rFonts w:hint="eastAsia"/>
          <w:szCs w:val="24"/>
        </w:rPr>
        <w:t>在特殊情况下</w:t>
      </w:r>
      <w:r w:rsidRPr="00751D2F">
        <w:rPr>
          <w:rFonts w:hint="eastAsia"/>
          <w:szCs w:val="24"/>
        </w:rPr>
        <w:t>需要更换工程总承包项目经理的，</w:t>
      </w:r>
      <w:r w:rsidRPr="00751D2F">
        <w:rPr>
          <w:szCs w:val="24"/>
        </w:rPr>
        <w:t>须提供经承包人法定代表人签署的申请，选派不低于原</w:t>
      </w:r>
      <w:r w:rsidRPr="00751D2F">
        <w:rPr>
          <w:rFonts w:hint="eastAsia"/>
          <w:szCs w:val="24"/>
        </w:rPr>
        <w:t>工程总承包项目</w:t>
      </w:r>
      <w:r w:rsidRPr="00751D2F">
        <w:rPr>
          <w:szCs w:val="24"/>
        </w:rPr>
        <w:t>经理资格条件的人员作为继任</w:t>
      </w:r>
      <w:r w:rsidRPr="00751D2F">
        <w:rPr>
          <w:rFonts w:hint="eastAsia"/>
          <w:szCs w:val="24"/>
        </w:rPr>
        <w:t>工程总承包</w:t>
      </w:r>
      <w:r w:rsidRPr="00751D2F">
        <w:rPr>
          <w:szCs w:val="24"/>
        </w:rPr>
        <w:t>项目经理</w:t>
      </w:r>
      <w:r w:rsidRPr="00751D2F">
        <w:rPr>
          <w:rFonts w:hint="eastAsia"/>
          <w:szCs w:val="24"/>
        </w:rPr>
        <w:t>，应提前14天书面通知发包人并抄送监理人，征得发包人书面同意。通知中应当载明继任工程总承包项目经理的注册执业资格、管理经验等资料，继任工程总承包项目经理继续履行本合同约定的职责。未经发包人书面同意，承包人不得擅自更换工程总承包项目经理，在发包人未予以书面回复期间内，工程总承包项目经理将继续履行其职责。工程总承包项目经理突发丧失履行职务能力的，承包人应当及时委派一位具有相应资格能力的人员担任临时工程总承包项目经理，履行工程总承包项目经理的职责，临时工程总承包项目经理将履行职责直至发包人同意新的工程总承包项目经理的任命之日止。</w:t>
      </w:r>
    </w:p>
    <w:p w14:paraId="5F4BCC34"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bookmarkStart w:id="374" w:name="_Ref531952137"/>
      <w:bookmarkEnd w:id="372"/>
      <w:bookmarkEnd w:id="373"/>
      <w:r w:rsidRPr="009B5514">
        <w:rPr>
          <w:rFonts w:hint="eastAsia"/>
          <w:szCs w:val="24"/>
        </w:rPr>
        <w:t>发包人有权书面通知承包人要求更换其认为不称职的工程总承包项目经理，通知中应当载明要求更换的理由。承包人应在接到更换通知</w:t>
      </w:r>
      <w:r w:rsidR="00750198" w:rsidRPr="009B5514">
        <w:rPr>
          <w:rFonts w:hint="eastAsia"/>
          <w:szCs w:val="24"/>
        </w:rPr>
        <w:t>后</w:t>
      </w:r>
      <w:r w:rsidR="00750198" w:rsidRPr="002D37F8">
        <w:rPr>
          <w:rFonts w:hint="eastAsia"/>
          <w:color w:val="FF0000"/>
          <w:szCs w:val="24"/>
        </w:rPr>
        <w:t>7</w:t>
      </w:r>
      <w:r w:rsidRPr="009B5514">
        <w:rPr>
          <w:rFonts w:hint="eastAsia"/>
          <w:szCs w:val="24"/>
        </w:rPr>
        <w:t>天内向发包人提出书面的改进报告。如承包人没有提出改进报告，应在收到更换通知</w:t>
      </w:r>
      <w:r w:rsidRPr="003D04D6">
        <w:rPr>
          <w:rFonts w:hint="eastAsia"/>
          <w:szCs w:val="24"/>
        </w:rPr>
        <w:t>后</w:t>
      </w:r>
      <w:r w:rsidR="00750198" w:rsidRPr="003D04D6">
        <w:rPr>
          <w:rFonts w:hint="eastAsia"/>
          <w:szCs w:val="24"/>
        </w:rPr>
        <w:t>14</w:t>
      </w:r>
      <w:r w:rsidRPr="003D04D6">
        <w:rPr>
          <w:szCs w:val="24"/>
        </w:rPr>
        <w:t>天内更换</w:t>
      </w:r>
      <w:r w:rsidR="007975EC" w:rsidRPr="003D04D6">
        <w:rPr>
          <w:szCs w:val="24"/>
        </w:rPr>
        <w:t>工程总承包项目经理</w:t>
      </w:r>
      <w:r w:rsidRPr="003D04D6">
        <w:rPr>
          <w:szCs w:val="24"/>
        </w:rPr>
        <w:t>。</w:t>
      </w:r>
      <w:r w:rsidRPr="003D04D6">
        <w:rPr>
          <w:rFonts w:hint="eastAsia"/>
          <w:szCs w:val="24"/>
        </w:rPr>
        <w:t>发包人收到改进报告后仍要求更换的，承包人应在接到第二次更换通知的</w:t>
      </w:r>
      <w:r w:rsidR="00750198" w:rsidRPr="003D04D6">
        <w:rPr>
          <w:rFonts w:hint="eastAsia"/>
          <w:szCs w:val="24"/>
        </w:rPr>
        <w:t>14</w:t>
      </w:r>
      <w:r w:rsidRPr="003D04D6">
        <w:rPr>
          <w:rFonts w:hint="eastAsia"/>
          <w:szCs w:val="24"/>
        </w:rPr>
        <w:t>天内进行更换，并将新任命的工程总承包项目经理的注册执业资格、管理经验等资料书面通知发包人。继任工程总承包项目经理继续履行本合同约定的职责。</w:t>
      </w:r>
      <w:bookmarkEnd w:id="374"/>
    </w:p>
    <w:p w14:paraId="79E5E0CC"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bookmarkStart w:id="375" w:name="_Ref122620"/>
      <w:r w:rsidRPr="009B5514">
        <w:rPr>
          <w:rFonts w:hint="eastAsia"/>
          <w:szCs w:val="24"/>
        </w:rPr>
        <w:t>工程总承包项目经理因特殊情况授权其下属人员履行其某项工作职责的，该下属人员应具备履行相应职责的能力，并应事先将上述人员的姓名、注册执</w:t>
      </w:r>
      <w:r w:rsidRPr="009B5514">
        <w:rPr>
          <w:rFonts w:hint="eastAsia"/>
          <w:szCs w:val="24"/>
        </w:rPr>
        <w:lastRenderedPageBreak/>
        <w:t>业资格、管理经验等信息和授权范围书面通知发包人并抄送</w:t>
      </w:r>
      <w:r w:rsidR="003614AA" w:rsidRPr="009B5514">
        <w:rPr>
          <w:rFonts w:hint="eastAsia"/>
          <w:szCs w:val="24"/>
        </w:rPr>
        <w:t>监理人</w:t>
      </w:r>
      <w:r w:rsidRPr="009B5514">
        <w:rPr>
          <w:rFonts w:hint="eastAsia"/>
          <w:szCs w:val="24"/>
        </w:rPr>
        <w:t>，征得发包人书面同意。</w:t>
      </w:r>
      <w:bookmarkEnd w:id="375"/>
    </w:p>
    <w:p w14:paraId="02EDE042" w14:textId="77777777" w:rsidR="00DC3AE2" w:rsidRPr="009B5514" w:rsidRDefault="00DC3AE2" w:rsidP="00774DF8">
      <w:pPr>
        <w:pStyle w:val="EPCtitle3"/>
        <w:numPr>
          <w:ilvl w:val="1"/>
          <w:numId w:val="32"/>
        </w:numPr>
        <w:tabs>
          <w:tab w:val="left" w:pos="600"/>
        </w:tabs>
        <w:spacing w:beforeLines="0" w:before="0" w:afterLines="0" w:after="0" w:line="360" w:lineRule="auto"/>
        <w:ind w:left="567"/>
        <w:rPr>
          <w:rFonts w:hint="eastAsia"/>
        </w:rPr>
      </w:pPr>
      <w:bookmarkStart w:id="376" w:name="_Ref531952175"/>
      <w:bookmarkStart w:id="377" w:name="_Ref531952172"/>
      <w:bookmarkStart w:id="378" w:name="_Toc177652812"/>
      <w:bookmarkStart w:id="379" w:name="_Toc186824314"/>
      <w:r w:rsidRPr="009B5514">
        <w:rPr>
          <w:rFonts w:hint="eastAsia"/>
        </w:rPr>
        <w:t>承包人人员</w:t>
      </w:r>
      <w:bookmarkEnd w:id="376"/>
      <w:bookmarkEnd w:id="377"/>
      <w:bookmarkEnd w:id="378"/>
      <w:bookmarkEnd w:id="379"/>
    </w:p>
    <w:p w14:paraId="7AC0F80C" w14:textId="77777777" w:rsidR="00332D8B" w:rsidRPr="009B5514" w:rsidRDefault="00332D8B"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bookmarkStart w:id="380" w:name="_Ref531952185"/>
    </w:p>
    <w:p w14:paraId="57F8EDC7"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r w:rsidRPr="009B5514">
        <w:rPr>
          <w:rFonts w:hint="eastAsia"/>
          <w:szCs w:val="24"/>
        </w:rPr>
        <w:t>人员安排</w:t>
      </w:r>
      <w:bookmarkEnd w:id="380"/>
    </w:p>
    <w:p w14:paraId="03C6E12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承包人人员的资质、数量、配置和管</w:t>
      </w:r>
      <w:proofErr w:type="gramStart"/>
      <w:r w:rsidRPr="009B5514">
        <w:rPr>
          <w:rFonts w:hint="eastAsia"/>
          <w:szCs w:val="24"/>
        </w:rPr>
        <w:t>理应能</w:t>
      </w:r>
      <w:proofErr w:type="gramEnd"/>
      <w:r w:rsidRPr="009B5514">
        <w:rPr>
          <w:rFonts w:hint="eastAsia"/>
          <w:szCs w:val="24"/>
        </w:rPr>
        <w:t>满足工程实施的需要。承包人应</w:t>
      </w:r>
      <w:r w:rsidR="002D37F8" w:rsidRPr="00DE0922">
        <w:rPr>
          <w:rFonts w:hint="eastAsia"/>
          <w:szCs w:val="24"/>
        </w:rPr>
        <w:t>自发包人发出中标通知书</w:t>
      </w:r>
      <w:r w:rsidRPr="009B5514">
        <w:rPr>
          <w:rFonts w:hint="eastAsia"/>
          <w:szCs w:val="24"/>
        </w:rPr>
        <w:t>起</w:t>
      </w:r>
      <w:r w:rsidR="00E4200B" w:rsidRPr="003D04D6">
        <w:rPr>
          <w:rFonts w:hint="eastAsia"/>
          <w:szCs w:val="24"/>
        </w:rPr>
        <w:t>7</w:t>
      </w:r>
      <w:r w:rsidRPr="009B5514">
        <w:rPr>
          <w:rFonts w:hint="eastAsia"/>
          <w:szCs w:val="24"/>
        </w:rPr>
        <w:t>天内，向</w:t>
      </w:r>
      <w:r w:rsidR="00691E61" w:rsidRPr="009B5514">
        <w:rPr>
          <w:rFonts w:hint="eastAsia"/>
          <w:szCs w:val="24"/>
        </w:rPr>
        <w:t>发包人</w:t>
      </w:r>
      <w:r w:rsidRPr="009B5514">
        <w:rPr>
          <w:rFonts w:hint="eastAsia"/>
          <w:szCs w:val="24"/>
        </w:rPr>
        <w:t>提交承包人的项目管理机构以及人员安排的报告，其内容应包括管理机构的设置、各主要岗位的关键人员名单及注册执业资格等证明其具备担任关键人员能力的相关文件，以及设计人员和各工种技术负责人的安排状况。</w:t>
      </w:r>
    </w:p>
    <w:p w14:paraId="7FB88AA7" w14:textId="77777777" w:rsidR="005D69CC" w:rsidRDefault="00DC3AE2" w:rsidP="009B5514">
      <w:pPr>
        <w:wordWrap/>
        <w:topLinePunct w:val="0"/>
        <w:spacing w:afterLines="0" w:after="0"/>
        <w:ind w:leftChars="0" w:left="0" w:firstLine="480"/>
        <w:rPr>
          <w:rFonts w:hint="eastAsia"/>
          <w:szCs w:val="24"/>
        </w:rPr>
      </w:pPr>
      <w:r w:rsidRPr="009B5514">
        <w:rPr>
          <w:rFonts w:hint="eastAsia"/>
          <w:szCs w:val="24"/>
        </w:rPr>
        <w:t>关键人员</w:t>
      </w:r>
      <w:bookmarkStart w:id="381" w:name="_Hlk16210335"/>
      <w:r w:rsidRPr="009B5514">
        <w:rPr>
          <w:rFonts w:hint="eastAsia"/>
          <w:szCs w:val="24"/>
        </w:rPr>
        <w:t>是发包人及承包人一致认为对工程建设起重要作用的承包人主要管理人员或技术人员。关键人员的具体范围由发包人及承包人在</w:t>
      </w:r>
      <w:r w:rsidR="00481B1D" w:rsidRPr="009B5514">
        <w:rPr>
          <w:rFonts w:hint="eastAsia"/>
          <w:szCs w:val="24"/>
        </w:rPr>
        <w:t>合同</w:t>
      </w:r>
      <w:r w:rsidRPr="009B5514">
        <w:rPr>
          <w:rFonts w:hint="eastAsia"/>
          <w:szCs w:val="24"/>
        </w:rPr>
        <w:t>附件</w:t>
      </w:r>
      <w:r w:rsidR="00D426B1" w:rsidRPr="009B5514">
        <w:rPr>
          <w:rFonts w:hint="eastAsia"/>
          <w:szCs w:val="24"/>
        </w:rPr>
        <w:t xml:space="preserve"> 12《承包人组织机构和人员》</w:t>
      </w:r>
      <w:r w:rsidRPr="009B5514">
        <w:rPr>
          <w:rFonts w:hint="eastAsia"/>
          <w:szCs w:val="24"/>
        </w:rPr>
        <w:t>中另行约定。</w:t>
      </w:r>
    </w:p>
    <w:p w14:paraId="65AC21AD" w14:textId="4708F14A" w:rsidR="00DC3AE2" w:rsidRPr="009B5514" w:rsidRDefault="005D69CC" w:rsidP="009B5514">
      <w:pPr>
        <w:wordWrap/>
        <w:topLinePunct w:val="0"/>
        <w:spacing w:afterLines="0" w:after="0"/>
        <w:ind w:leftChars="0" w:left="0" w:firstLine="480"/>
        <w:rPr>
          <w:rFonts w:hint="eastAsia"/>
          <w:szCs w:val="24"/>
        </w:rPr>
      </w:pPr>
      <w:r>
        <w:rPr>
          <w:rFonts w:hint="eastAsia"/>
          <w:szCs w:val="24"/>
        </w:rPr>
        <w:br w:type="page"/>
      </w:r>
      <w:r w:rsidR="00325103">
        <w:rPr>
          <w:rFonts w:hint="eastAsia"/>
          <w:szCs w:val="24"/>
        </w:rPr>
        <w:lastRenderedPageBreak/>
        <w:t>联合体</w:t>
      </w:r>
      <w:r w:rsidR="003D04D6">
        <w:rPr>
          <w:rFonts w:hint="eastAsia"/>
          <w:szCs w:val="24"/>
        </w:rPr>
        <w:t>成员中</w:t>
      </w:r>
      <w:r>
        <w:rPr>
          <w:rFonts w:hint="eastAsia"/>
          <w:szCs w:val="24"/>
        </w:rPr>
        <w:t>施工承包人</w:t>
      </w:r>
      <w:r w:rsidR="003D04D6">
        <w:rPr>
          <w:rFonts w:hint="eastAsia"/>
          <w:szCs w:val="24"/>
        </w:rPr>
        <w:t>的</w:t>
      </w:r>
      <w:r>
        <w:rPr>
          <w:rFonts w:hint="eastAsia"/>
          <w:szCs w:val="24"/>
        </w:rPr>
        <w:t>项目经理如果持有机电</w:t>
      </w:r>
      <w:r w:rsidR="00325103">
        <w:rPr>
          <w:rFonts w:hint="eastAsia"/>
          <w:szCs w:val="24"/>
        </w:rPr>
        <w:t>工程</w:t>
      </w:r>
      <w:r>
        <w:rPr>
          <w:rFonts w:hint="eastAsia"/>
          <w:szCs w:val="24"/>
        </w:rPr>
        <w:t>的一级</w:t>
      </w:r>
      <w:r w:rsidR="006F534E">
        <w:rPr>
          <w:rFonts w:hint="eastAsia"/>
          <w:szCs w:val="24"/>
        </w:rPr>
        <w:t>建造</w:t>
      </w:r>
      <w:r>
        <w:rPr>
          <w:rFonts w:hint="eastAsia"/>
          <w:szCs w:val="24"/>
        </w:rPr>
        <w:t>师资格证书，项目副经理</w:t>
      </w:r>
      <w:r w:rsidR="00FF575E">
        <w:rPr>
          <w:rFonts w:hint="eastAsia"/>
          <w:szCs w:val="24"/>
        </w:rPr>
        <w:t>则</w:t>
      </w:r>
      <w:r>
        <w:rPr>
          <w:rFonts w:hint="eastAsia"/>
          <w:szCs w:val="24"/>
        </w:rPr>
        <w:t>必须持有建筑</w:t>
      </w:r>
      <w:r w:rsidR="00325103">
        <w:rPr>
          <w:rFonts w:hint="eastAsia"/>
          <w:szCs w:val="24"/>
        </w:rPr>
        <w:t>工程</w:t>
      </w:r>
      <w:r>
        <w:rPr>
          <w:rFonts w:hint="eastAsia"/>
          <w:szCs w:val="24"/>
        </w:rPr>
        <w:t>的一级</w:t>
      </w:r>
      <w:r w:rsidR="006F534E">
        <w:rPr>
          <w:rFonts w:hint="eastAsia"/>
          <w:szCs w:val="24"/>
        </w:rPr>
        <w:t>建造</w:t>
      </w:r>
      <w:r>
        <w:rPr>
          <w:rFonts w:hint="eastAsia"/>
          <w:szCs w:val="24"/>
        </w:rPr>
        <w:t>师资格证书。</w:t>
      </w:r>
    </w:p>
    <w:p w14:paraId="1794D12D" w14:textId="77777777" w:rsidR="00EC0801" w:rsidRPr="009B5514" w:rsidRDefault="00EC0801" w:rsidP="009B5514">
      <w:pPr>
        <w:wordWrap/>
        <w:topLinePunct w:val="0"/>
        <w:spacing w:afterLines="0" w:after="0"/>
        <w:ind w:leftChars="0" w:left="0" w:firstLine="480"/>
        <w:rPr>
          <w:rFonts w:hint="eastAsia"/>
          <w:szCs w:val="24"/>
        </w:rPr>
      </w:pPr>
      <w:r w:rsidRPr="009B5514">
        <w:rPr>
          <w:rFonts w:hint="eastAsia"/>
          <w:szCs w:val="24"/>
        </w:rPr>
        <w:t>承包</w:t>
      </w:r>
      <w:r w:rsidR="009E6972" w:rsidRPr="009B5514">
        <w:rPr>
          <w:rFonts w:hint="eastAsia"/>
          <w:szCs w:val="24"/>
        </w:rPr>
        <w:t>人</w:t>
      </w:r>
      <w:r w:rsidRPr="009B5514">
        <w:rPr>
          <w:rFonts w:hint="eastAsia"/>
          <w:szCs w:val="24"/>
        </w:rPr>
        <w:t>派遣到本合同工作的人员都应是在他们各自行业或职业内，具有相应资质、技能和经验的人员。</w:t>
      </w:r>
    </w:p>
    <w:p w14:paraId="43297155" w14:textId="77777777" w:rsidR="007E38A0" w:rsidRPr="009B5514" w:rsidRDefault="007E38A0" w:rsidP="009B5514">
      <w:pPr>
        <w:wordWrap/>
        <w:topLinePunct w:val="0"/>
        <w:spacing w:afterLines="0" w:after="0"/>
        <w:ind w:leftChars="0" w:left="0" w:firstLine="480"/>
        <w:rPr>
          <w:rFonts w:hint="eastAsia"/>
          <w:szCs w:val="24"/>
        </w:rPr>
      </w:pPr>
      <w:r w:rsidRPr="009B5514">
        <w:rPr>
          <w:rFonts w:hint="eastAsia"/>
          <w:szCs w:val="24"/>
        </w:rPr>
        <w:t>承包人应向发包人提交说明施工场地各类承包人人员的人数和承包人各类设备数量的详细资料。该等资料应按发包人批准的格式，每月填报，直到承包人完成工程</w:t>
      </w:r>
      <w:r w:rsidR="005D6996" w:rsidRPr="009B5514">
        <w:rPr>
          <w:rFonts w:hint="eastAsia"/>
          <w:szCs w:val="24"/>
        </w:rPr>
        <w:t>中间交接</w:t>
      </w:r>
      <w:r w:rsidRPr="009B5514">
        <w:rPr>
          <w:rFonts w:hint="eastAsia"/>
          <w:szCs w:val="24"/>
        </w:rPr>
        <w:t>为止。</w:t>
      </w:r>
    </w:p>
    <w:p w14:paraId="27ED9662" w14:textId="77777777" w:rsidR="005D38AC" w:rsidRPr="009B5514" w:rsidRDefault="005D38AC" w:rsidP="009B5514">
      <w:pPr>
        <w:wordWrap/>
        <w:topLinePunct w:val="0"/>
        <w:spacing w:afterLines="0" w:after="0"/>
        <w:ind w:leftChars="0" w:left="0" w:firstLine="480"/>
        <w:rPr>
          <w:rFonts w:hint="eastAsia"/>
          <w:szCs w:val="24"/>
        </w:rPr>
      </w:pPr>
      <w:r w:rsidRPr="009B5514">
        <w:rPr>
          <w:rFonts w:hint="eastAsia"/>
          <w:szCs w:val="24"/>
        </w:rPr>
        <w:t>除合同中另有说明外，承包人或其分包人（如果有）无论从当地还是其它地方雇用的所有员工（其中包括农民工），由承包人或分包人负责他们</w:t>
      </w:r>
      <w:r w:rsidR="00DA442D" w:rsidRPr="009B5514">
        <w:rPr>
          <w:rFonts w:hint="eastAsia"/>
          <w:szCs w:val="24"/>
        </w:rPr>
        <w:t>工作安排、提供必要的工作条件、组织安全培训，以及提供</w:t>
      </w:r>
      <w:r w:rsidRPr="009B5514">
        <w:rPr>
          <w:rFonts w:hint="eastAsia"/>
          <w:szCs w:val="24"/>
        </w:rPr>
        <w:t>报酬、住宿、膳食和交通</w:t>
      </w:r>
      <w:r w:rsidR="003F29FB" w:rsidRPr="009B5514">
        <w:rPr>
          <w:rFonts w:hint="eastAsia"/>
          <w:szCs w:val="24"/>
        </w:rPr>
        <w:t>等</w:t>
      </w:r>
      <w:r w:rsidRPr="009B5514">
        <w:rPr>
          <w:rFonts w:hint="eastAsia"/>
          <w:szCs w:val="24"/>
        </w:rPr>
        <w:t>。</w:t>
      </w:r>
    </w:p>
    <w:p w14:paraId="60AEF289" w14:textId="77777777" w:rsidR="005D38AC" w:rsidRPr="009B5514" w:rsidRDefault="005D38AC" w:rsidP="009B5514">
      <w:pPr>
        <w:wordWrap/>
        <w:topLinePunct w:val="0"/>
        <w:spacing w:afterLines="0" w:after="0"/>
        <w:ind w:leftChars="0" w:left="0" w:firstLine="480"/>
        <w:rPr>
          <w:rFonts w:hint="eastAsia"/>
          <w:szCs w:val="24"/>
        </w:rPr>
      </w:pPr>
      <w:r w:rsidRPr="009B5514">
        <w:rPr>
          <w:rFonts w:hint="eastAsia"/>
          <w:szCs w:val="24"/>
        </w:rPr>
        <w:t>承包人应依法使用劳动力，须依法签订分包协议，协议的内容必须包括劳务合作协议、农民工工资代付协议、安全生产协议、文明施工协议等。</w:t>
      </w:r>
      <w:r w:rsidR="00EC0801" w:rsidRPr="009B5514">
        <w:rPr>
          <w:rFonts w:hint="eastAsia"/>
          <w:szCs w:val="24"/>
        </w:rPr>
        <w:t>没有与承包</w:t>
      </w:r>
      <w:r w:rsidR="00653A24" w:rsidRPr="009B5514">
        <w:rPr>
          <w:rFonts w:hint="eastAsia"/>
          <w:szCs w:val="24"/>
        </w:rPr>
        <w:t>人</w:t>
      </w:r>
      <w:r w:rsidR="00EC0801" w:rsidRPr="009B5514">
        <w:rPr>
          <w:rFonts w:hint="eastAsia"/>
          <w:szCs w:val="24"/>
        </w:rPr>
        <w:t>签订劳动合同、没有与劳务公司签订劳动合同的</w:t>
      </w:r>
      <w:r w:rsidR="00A71BEB" w:rsidRPr="009B5514">
        <w:rPr>
          <w:rFonts w:hint="eastAsia"/>
          <w:szCs w:val="24"/>
        </w:rPr>
        <w:t>承包人</w:t>
      </w:r>
      <w:r w:rsidR="00EC0801" w:rsidRPr="009B5514">
        <w:rPr>
          <w:rFonts w:hint="eastAsia"/>
          <w:szCs w:val="24"/>
        </w:rPr>
        <w:t>人员不得进入施工现场。</w:t>
      </w:r>
    </w:p>
    <w:p w14:paraId="329B4FCE" w14:textId="77777777" w:rsidR="005D38AC" w:rsidRPr="009B5514" w:rsidRDefault="005D38AC" w:rsidP="009B5514">
      <w:pPr>
        <w:wordWrap/>
        <w:topLinePunct w:val="0"/>
        <w:spacing w:afterLines="0" w:after="0"/>
        <w:ind w:leftChars="0" w:left="0" w:firstLine="480"/>
        <w:rPr>
          <w:rFonts w:hint="eastAsia"/>
          <w:szCs w:val="24"/>
        </w:rPr>
      </w:pPr>
      <w:r w:rsidRPr="009B5514">
        <w:rPr>
          <w:rFonts w:hint="eastAsia"/>
          <w:szCs w:val="24"/>
        </w:rPr>
        <w:t>承包人应建立健全分包人管理台账，应包括分包</w:t>
      </w:r>
      <w:proofErr w:type="gramStart"/>
      <w:r w:rsidRPr="009B5514">
        <w:rPr>
          <w:rFonts w:hint="eastAsia"/>
          <w:szCs w:val="24"/>
        </w:rPr>
        <w:t>协议台</w:t>
      </w:r>
      <w:proofErr w:type="gramEnd"/>
      <w:r w:rsidRPr="009B5514">
        <w:rPr>
          <w:rFonts w:hint="eastAsia"/>
          <w:szCs w:val="24"/>
        </w:rPr>
        <w:t>账、分包人清册、农民工名册、考勤记录、农民工工资代付台账、工资表等。</w:t>
      </w:r>
    </w:p>
    <w:p w14:paraId="0B516A1B" w14:textId="77777777" w:rsidR="005D38AC" w:rsidRPr="009B5514" w:rsidRDefault="005D38AC" w:rsidP="009B5514">
      <w:pPr>
        <w:wordWrap/>
        <w:topLinePunct w:val="0"/>
        <w:spacing w:afterLines="0" w:after="0"/>
        <w:ind w:leftChars="0" w:left="0" w:firstLine="480"/>
        <w:rPr>
          <w:rFonts w:hint="eastAsia"/>
          <w:szCs w:val="24"/>
        </w:rPr>
      </w:pPr>
      <w:r w:rsidRPr="009B5514">
        <w:rPr>
          <w:rFonts w:hint="eastAsia"/>
          <w:szCs w:val="24"/>
        </w:rPr>
        <w:t>承包人应向</w:t>
      </w:r>
      <w:r w:rsidR="00856722" w:rsidRPr="009B5514">
        <w:rPr>
          <w:rFonts w:hint="eastAsia"/>
          <w:szCs w:val="24"/>
        </w:rPr>
        <w:t>发包人</w:t>
      </w:r>
      <w:r w:rsidRPr="009B5514">
        <w:rPr>
          <w:rFonts w:hint="eastAsia"/>
          <w:szCs w:val="24"/>
        </w:rPr>
        <w:t>提交说明施工场地各类承包人人员的人数和承包人各类设备数量的详细资料。这些资料应按发包人批准的格式，每月填报，直到承包人完成了工程</w:t>
      </w:r>
      <w:r w:rsidR="005D6996" w:rsidRPr="009B5514">
        <w:rPr>
          <w:rFonts w:hint="eastAsia"/>
          <w:szCs w:val="24"/>
        </w:rPr>
        <w:t>中间交接</w:t>
      </w:r>
      <w:r w:rsidRPr="009B5514">
        <w:rPr>
          <w:rFonts w:hint="eastAsia"/>
          <w:szCs w:val="24"/>
        </w:rPr>
        <w:t>为止。</w:t>
      </w:r>
    </w:p>
    <w:p w14:paraId="4D60403C" w14:textId="77777777" w:rsidR="00EC0801" w:rsidRPr="009B5514" w:rsidRDefault="00EC0801" w:rsidP="009B5514">
      <w:pPr>
        <w:wordWrap/>
        <w:topLinePunct w:val="0"/>
        <w:spacing w:afterLines="0" w:after="0"/>
        <w:ind w:leftChars="0" w:left="0" w:firstLine="480"/>
        <w:rPr>
          <w:rFonts w:hint="eastAsia"/>
          <w:szCs w:val="24"/>
        </w:rPr>
      </w:pPr>
      <w:r w:rsidRPr="009B5514">
        <w:rPr>
          <w:rFonts w:hint="eastAsia"/>
          <w:szCs w:val="24"/>
        </w:rPr>
        <w:t>承包人</w:t>
      </w:r>
      <w:proofErr w:type="gramStart"/>
      <w:r w:rsidRPr="009B5514">
        <w:rPr>
          <w:rFonts w:hint="eastAsia"/>
          <w:szCs w:val="24"/>
        </w:rPr>
        <w:t>不</w:t>
      </w:r>
      <w:proofErr w:type="gramEnd"/>
      <w:r w:rsidRPr="009B5514">
        <w:rPr>
          <w:rFonts w:hint="eastAsia"/>
          <w:szCs w:val="24"/>
        </w:rPr>
        <w:t>应从发包人的人员中招收或试图招收员工。</w:t>
      </w:r>
    </w:p>
    <w:p w14:paraId="008D2102" w14:textId="77777777" w:rsidR="005D38AC" w:rsidRPr="009B5514" w:rsidRDefault="005D38AC" w:rsidP="009B5514">
      <w:pPr>
        <w:wordWrap/>
        <w:topLinePunct w:val="0"/>
        <w:spacing w:afterLines="0" w:after="0"/>
        <w:ind w:leftChars="0" w:left="0" w:firstLine="480"/>
        <w:rPr>
          <w:rFonts w:hint="eastAsia"/>
          <w:szCs w:val="24"/>
        </w:rPr>
      </w:pPr>
      <w:r w:rsidRPr="009B5514">
        <w:rPr>
          <w:rFonts w:hint="eastAsia"/>
          <w:szCs w:val="24"/>
        </w:rPr>
        <w:t>承包人应始终采取各种合理的预防措施，防止承包人人员或其内部，发生任何非法的、骚扰的、无序的行为，以保持安定，保护现场及临近人员和财产的安全。</w:t>
      </w:r>
      <w:r w:rsidR="00B012BA" w:rsidRPr="009B5514">
        <w:rPr>
          <w:rFonts w:hint="eastAsia"/>
          <w:szCs w:val="24"/>
        </w:rPr>
        <w:t>承包人未能履行上述各项义务，造成发包人工程关键日期延误或发包人和第三方损失的，承包人应赔偿发包人和第三方的全部损失。</w:t>
      </w:r>
    </w:p>
    <w:p w14:paraId="4137E9B9"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bookmarkStart w:id="382" w:name="_Ref531952211"/>
      <w:bookmarkStart w:id="383" w:name="_Ref4426641"/>
      <w:bookmarkEnd w:id="381"/>
      <w:r w:rsidRPr="009B5514">
        <w:rPr>
          <w:rFonts w:hint="eastAsia"/>
          <w:szCs w:val="24"/>
        </w:rPr>
        <w:t>关键人员更换</w:t>
      </w:r>
      <w:bookmarkEnd w:id="382"/>
      <w:bookmarkEnd w:id="383"/>
    </w:p>
    <w:p w14:paraId="190E2731"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承包人派驻到施工现场的关键人员应相对稳定。承包人更换关键人员时，应提前</w:t>
      </w:r>
      <w:r w:rsidRPr="0099294D">
        <w:rPr>
          <w:rFonts w:hint="eastAsia"/>
          <w:szCs w:val="24"/>
        </w:rPr>
        <w:t>14</w:t>
      </w:r>
      <w:r w:rsidRPr="009B5514">
        <w:rPr>
          <w:rFonts w:hint="eastAsia"/>
          <w:szCs w:val="24"/>
        </w:rPr>
        <w:t>天将继任关键人员信息及相关证明文件提交给</w:t>
      </w:r>
      <w:r w:rsidR="003614AA" w:rsidRPr="009B5514">
        <w:rPr>
          <w:rFonts w:hint="eastAsia"/>
          <w:szCs w:val="24"/>
        </w:rPr>
        <w:t>监理人</w:t>
      </w:r>
      <w:r w:rsidRPr="009B5514">
        <w:rPr>
          <w:rFonts w:hint="eastAsia"/>
          <w:szCs w:val="24"/>
        </w:rPr>
        <w:t>，并由</w:t>
      </w:r>
      <w:r w:rsidR="003614AA" w:rsidRPr="009B5514">
        <w:rPr>
          <w:rFonts w:hint="eastAsia"/>
          <w:szCs w:val="24"/>
        </w:rPr>
        <w:t>监理人</w:t>
      </w:r>
      <w:r w:rsidRPr="009B5514">
        <w:rPr>
          <w:rFonts w:hint="eastAsia"/>
          <w:szCs w:val="24"/>
        </w:rPr>
        <w:t>报发包人征求同意。在发包人未予以书面回复期间内，关键人员将继续履行其职务。关键人员突发丧失履行职务能力的，承包人应当及时委派一位具有相应资</w:t>
      </w:r>
      <w:r w:rsidRPr="009B5514">
        <w:rPr>
          <w:rFonts w:hint="eastAsia"/>
          <w:szCs w:val="24"/>
        </w:rPr>
        <w:lastRenderedPageBreak/>
        <w:t>格能力的人员临时继任</w:t>
      </w:r>
      <w:proofErr w:type="gramStart"/>
      <w:r w:rsidRPr="009B5514">
        <w:rPr>
          <w:rFonts w:hint="eastAsia"/>
          <w:szCs w:val="24"/>
        </w:rPr>
        <w:t>该关键</w:t>
      </w:r>
      <w:proofErr w:type="gramEnd"/>
      <w:r w:rsidRPr="009B5514">
        <w:rPr>
          <w:rFonts w:hint="eastAsia"/>
          <w:szCs w:val="24"/>
        </w:rPr>
        <w:t>人员职位，履行</w:t>
      </w:r>
      <w:proofErr w:type="gramStart"/>
      <w:r w:rsidRPr="009B5514">
        <w:rPr>
          <w:rFonts w:hint="eastAsia"/>
          <w:szCs w:val="24"/>
        </w:rPr>
        <w:t>该关键</w:t>
      </w:r>
      <w:proofErr w:type="gramEnd"/>
      <w:r w:rsidRPr="009B5514">
        <w:rPr>
          <w:rFonts w:hint="eastAsia"/>
          <w:szCs w:val="24"/>
        </w:rPr>
        <w:t>人员职责，临时继任关键人员将履行职责直至发包人同意新的关键人员任命之日止。</w:t>
      </w:r>
    </w:p>
    <w:p w14:paraId="4F023E98" w14:textId="77777777" w:rsidR="00DC3AE2" w:rsidRPr="009B5514" w:rsidRDefault="00081CAF" w:rsidP="009B5514">
      <w:pPr>
        <w:wordWrap/>
        <w:topLinePunct w:val="0"/>
        <w:spacing w:afterLines="0" w:after="0"/>
        <w:ind w:leftChars="0" w:left="0" w:firstLine="480"/>
        <w:rPr>
          <w:rFonts w:hint="eastAsia"/>
          <w:szCs w:val="24"/>
        </w:rPr>
      </w:pPr>
      <w:r>
        <w:rPr>
          <w:rFonts w:hint="eastAsia"/>
          <w:szCs w:val="24"/>
        </w:rPr>
        <w:t>发包</w:t>
      </w:r>
      <w:r w:rsidR="003614AA" w:rsidRPr="009B5514">
        <w:rPr>
          <w:rFonts w:hint="eastAsia"/>
          <w:szCs w:val="24"/>
        </w:rPr>
        <w:t>人</w:t>
      </w:r>
      <w:r w:rsidR="00DC3AE2" w:rsidRPr="009B5514">
        <w:rPr>
          <w:rFonts w:hint="eastAsia"/>
          <w:szCs w:val="24"/>
        </w:rPr>
        <w:t>对于承包人关键人员的资格或能力有异议的，承包人应提供资料证明被质疑人员有能力完成其岗位工作或不存在</w:t>
      </w:r>
      <w:r>
        <w:rPr>
          <w:rFonts w:hint="eastAsia"/>
          <w:szCs w:val="24"/>
        </w:rPr>
        <w:t>发包</w:t>
      </w:r>
      <w:r w:rsidR="003614AA" w:rsidRPr="009B5514">
        <w:rPr>
          <w:rFonts w:hint="eastAsia"/>
          <w:szCs w:val="24"/>
        </w:rPr>
        <w:t>人</w:t>
      </w:r>
      <w:r w:rsidR="00DC3AE2" w:rsidRPr="009B5514">
        <w:rPr>
          <w:rFonts w:hint="eastAsia"/>
          <w:szCs w:val="24"/>
        </w:rPr>
        <w:t>所质疑的情形。</w:t>
      </w:r>
      <w:r>
        <w:rPr>
          <w:rFonts w:hint="eastAsia"/>
          <w:szCs w:val="24"/>
        </w:rPr>
        <w:t>发包</w:t>
      </w:r>
      <w:r w:rsidR="003614AA" w:rsidRPr="009B5514">
        <w:rPr>
          <w:rFonts w:hint="eastAsia"/>
          <w:szCs w:val="24"/>
        </w:rPr>
        <w:t>人</w:t>
      </w:r>
      <w:r w:rsidR="00DC3AE2" w:rsidRPr="009B5514">
        <w:rPr>
          <w:rFonts w:hint="eastAsia"/>
          <w:szCs w:val="24"/>
        </w:rPr>
        <w:t>指示撤换不能按照合同约定履行职责及义务的主要施工管理人员的，承包人应当撤换。</w:t>
      </w:r>
    </w:p>
    <w:p w14:paraId="2428251D" w14:textId="77777777" w:rsidR="00677D40" w:rsidRPr="009B5514" w:rsidRDefault="00A44957" w:rsidP="009B5514">
      <w:pPr>
        <w:wordWrap/>
        <w:topLinePunct w:val="0"/>
        <w:spacing w:afterLines="0" w:after="0"/>
        <w:ind w:leftChars="0" w:left="0" w:firstLine="480"/>
        <w:rPr>
          <w:rFonts w:hint="eastAsia"/>
          <w:szCs w:val="24"/>
        </w:rPr>
      </w:pPr>
      <w:r w:rsidRPr="009B5514">
        <w:rPr>
          <w:rFonts w:hint="eastAsia"/>
          <w:szCs w:val="24"/>
        </w:rPr>
        <w:t>发包人有</w:t>
      </w:r>
      <w:r w:rsidR="00677D40" w:rsidRPr="009B5514">
        <w:rPr>
          <w:rFonts w:hint="eastAsia"/>
          <w:szCs w:val="24"/>
        </w:rPr>
        <w:t>权要求承包人撤换（或促使撤换）由承包人雇用的在现场工作的、有下列行为</w:t>
      </w:r>
      <w:r w:rsidR="008D4125" w:rsidRPr="00DE0922">
        <w:rPr>
          <w:rFonts w:hint="eastAsia"/>
          <w:szCs w:val="24"/>
        </w:rPr>
        <w:t>（包括但不限于）</w:t>
      </w:r>
      <w:r w:rsidR="00677D40" w:rsidRPr="009B5514">
        <w:rPr>
          <w:rFonts w:hint="eastAsia"/>
          <w:szCs w:val="24"/>
        </w:rPr>
        <w:t>的任何人员，也包括承包人</w:t>
      </w:r>
      <w:r w:rsidR="009E6972" w:rsidRPr="009B5514">
        <w:rPr>
          <w:rFonts w:hint="eastAsia"/>
          <w:szCs w:val="24"/>
        </w:rPr>
        <w:t>工程总承包</w:t>
      </w:r>
      <w:r w:rsidR="00677D40" w:rsidRPr="009B5514">
        <w:rPr>
          <w:rFonts w:hint="eastAsia"/>
          <w:szCs w:val="24"/>
        </w:rPr>
        <w:t>项目经理：</w:t>
      </w:r>
    </w:p>
    <w:p w14:paraId="33247F7C" w14:textId="77777777" w:rsidR="00677D40" w:rsidRPr="009B5514" w:rsidRDefault="00677D40" w:rsidP="00774DF8">
      <w:pPr>
        <w:numPr>
          <w:ilvl w:val="1"/>
          <w:numId w:val="87"/>
        </w:numPr>
        <w:tabs>
          <w:tab w:val="left" w:pos="960"/>
        </w:tabs>
        <w:wordWrap/>
        <w:topLinePunct w:val="0"/>
        <w:spacing w:afterLines="0" w:after="0"/>
        <w:ind w:leftChars="0" w:left="0" w:firstLine="480"/>
        <w:rPr>
          <w:rFonts w:hint="eastAsia"/>
          <w:szCs w:val="24"/>
        </w:rPr>
      </w:pPr>
      <w:r w:rsidRPr="009B5514">
        <w:rPr>
          <w:szCs w:val="24"/>
        </w:rPr>
        <w:t>经常行为不当，或工作漫不经心；</w:t>
      </w:r>
    </w:p>
    <w:p w14:paraId="1A3B897F" w14:textId="77777777" w:rsidR="00677D40" w:rsidRPr="009B5514" w:rsidRDefault="00677D40" w:rsidP="00774DF8">
      <w:pPr>
        <w:numPr>
          <w:ilvl w:val="1"/>
          <w:numId w:val="87"/>
        </w:numPr>
        <w:tabs>
          <w:tab w:val="left" w:pos="960"/>
        </w:tabs>
        <w:wordWrap/>
        <w:topLinePunct w:val="0"/>
        <w:spacing w:afterLines="0" w:after="0"/>
        <w:ind w:leftChars="0" w:left="0" w:firstLine="480"/>
        <w:rPr>
          <w:rFonts w:hint="eastAsia"/>
          <w:szCs w:val="24"/>
        </w:rPr>
      </w:pPr>
      <w:r w:rsidRPr="009B5514">
        <w:rPr>
          <w:szCs w:val="24"/>
        </w:rPr>
        <w:t>无能力履行义务或玩忽职守；</w:t>
      </w:r>
    </w:p>
    <w:p w14:paraId="7916919E" w14:textId="77777777" w:rsidR="00677D40" w:rsidRPr="009B5514" w:rsidRDefault="00677D40" w:rsidP="00774DF8">
      <w:pPr>
        <w:numPr>
          <w:ilvl w:val="1"/>
          <w:numId w:val="87"/>
        </w:numPr>
        <w:tabs>
          <w:tab w:val="left" w:pos="960"/>
        </w:tabs>
        <w:wordWrap/>
        <w:topLinePunct w:val="0"/>
        <w:spacing w:afterLines="0" w:after="0"/>
        <w:ind w:leftChars="0" w:left="0" w:firstLine="480"/>
        <w:rPr>
          <w:rFonts w:hint="eastAsia"/>
          <w:szCs w:val="24"/>
        </w:rPr>
      </w:pPr>
      <w:r w:rsidRPr="009B5514">
        <w:rPr>
          <w:szCs w:val="24"/>
        </w:rPr>
        <w:t>不遵守合同的任何约定；</w:t>
      </w:r>
    </w:p>
    <w:p w14:paraId="71DD5B59" w14:textId="77777777" w:rsidR="00677D40" w:rsidRPr="009B5514" w:rsidRDefault="00677D40" w:rsidP="00774DF8">
      <w:pPr>
        <w:numPr>
          <w:ilvl w:val="1"/>
          <w:numId w:val="87"/>
        </w:numPr>
        <w:tabs>
          <w:tab w:val="left" w:pos="960"/>
        </w:tabs>
        <w:wordWrap/>
        <w:topLinePunct w:val="0"/>
        <w:spacing w:afterLines="0" w:after="0"/>
        <w:ind w:leftChars="0" w:left="0" w:firstLine="480"/>
        <w:rPr>
          <w:rFonts w:hint="eastAsia"/>
          <w:szCs w:val="24"/>
        </w:rPr>
      </w:pPr>
      <w:r w:rsidRPr="009B5514">
        <w:rPr>
          <w:szCs w:val="24"/>
        </w:rPr>
        <w:t>坚持有损HSE的行为。</w:t>
      </w:r>
    </w:p>
    <w:p w14:paraId="54065666" w14:textId="77777777" w:rsidR="00A44957" w:rsidRPr="009B5514" w:rsidRDefault="00463017" w:rsidP="009B5514">
      <w:pPr>
        <w:wordWrap/>
        <w:topLinePunct w:val="0"/>
        <w:spacing w:afterLines="0" w:after="0"/>
        <w:ind w:leftChars="0" w:left="0" w:firstLine="480"/>
        <w:rPr>
          <w:rFonts w:hint="eastAsia"/>
          <w:szCs w:val="24"/>
        </w:rPr>
      </w:pPr>
      <w:r w:rsidRPr="009B5514">
        <w:rPr>
          <w:rFonts w:hint="eastAsia"/>
          <w:szCs w:val="24"/>
        </w:rPr>
        <w:t>如果发生上述行为，</w:t>
      </w:r>
      <w:r w:rsidR="00A44957" w:rsidRPr="009B5514">
        <w:rPr>
          <w:rFonts w:hint="eastAsia"/>
          <w:szCs w:val="24"/>
        </w:rPr>
        <w:t>承包人随后应自费</w:t>
      </w:r>
      <w:r w:rsidR="00D07CE3" w:rsidRPr="00DE0922">
        <w:rPr>
          <w:rFonts w:hint="eastAsia"/>
          <w:szCs w:val="24"/>
        </w:rPr>
        <w:t>派遣</w:t>
      </w:r>
      <w:r w:rsidR="00A44957" w:rsidRPr="009B5514">
        <w:rPr>
          <w:rFonts w:hint="eastAsia"/>
          <w:szCs w:val="24"/>
        </w:rPr>
        <w:t>（或促使派遣）合适的替代人员</w:t>
      </w:r>
      <w:r w:rsidR="00A028D0" w:rsidRPr="009B5514">
        <w:rPr>
          <w:rFonts w:hint="eastAsia"/>
          <w:szCs w:val="24"/>
        </w:rPr>
        <w:t>，在接到更换通知</w:t>
      </w:r>
      <w:r w:rsidR="00A028D0" w:rsidRPr="009B5514">
        <w:rPr>
          <w:szCs w:val="24"/>
        </w:rPr>
        <w:t>14日内向发包人提供继任人员候选人的姓名、简历并以书面形式通知发包人。</w:t>
      </w:r>
    </w:p>
    <w:p w14:paraId="122D64A5" w14:textId="77777777" w:rsidR="00A028D0" w:rsidRPr="009B5514" w:rsidRDefault="00A028D0" w:rsidP="009B5514">
      <w:pPr>
        <w:wordWrap/>
        <w:topLinePunct w:val="0"/>
        <w:spacing w:afterLines="0" w:after="0"/>
        <w:ind w:leftChars="0" w:left="0" w:firstLine="480"/>
        <w:rPr>
          <w:rFonts w:hint="eastAsia"/>
          <w:szCs w:val="24"/>
        </w:rPr>
      </w:pPr>
      <w:r w:rsidRPr="009B5514">
        <w:rPr>
          <w:rFonts w:hint="eastAsia"/>
          <w:szCs w:val="24"/>
        </w:rPr>
        <w:t>除非事先得到</w:t>
      </w:r>
      <w:r w:rsidR="00A71BEB" w:rsidRPr="009B5514">
        <w:rPr>
          <w:rFonts w:hint="eastAsia"/>
          <w:szCs w:val="24"/>
        </w:rPr>
        <w:t>发包人</w:t>
      </w:r>
      <w:r w:rsidRPr="009B5514">
        <w:rPr>
          <w:rFonts w:hint="eastAsia"/>
          <w:szCs w:val="24"/>
        </w:rPr>
        <w:t>的书面同意，</w:t>
      </w:r>
      <w:r w:rsidR="00A71BEB" w:rsidRPr="009B5514">
        <w:rPr>
          <w:rFonts w:hint="eastAsia"/>
          <w:szCs w:val="24"/>
        </w:rPr>
        <w:t>承包人</w:t>
      </w:r>
      <w:r w:rsidRPr="009B5514">
        <w:rPr>
          <w:rFonts w:hint="eastAsia"/>
          <w:szCs w:val="24"/>
        </w:rPr>
        <w:t>应确保合同</w:t>
      </w:r>
      <w:r w:rsidRPr="009B5514">
        <w:rPr>
          <w:szCs w:val="24"/>
        </w:rPr>
        <w:t>中列明的关键人员（主要人员）必须是承包</w:t>
      </w:r>
      <w:r w:rsidR="00653A24" w:rsidRPr="009B5514">
        <w:rPr>
          <w:rFonts w:hint="eastAsia"/>
          <w:szCs w:val="24"/>
        </w:rPr>
        <w:t>人</w:t>
      </w:r>
      <w:r w:rsidRPr="009B5514">
        <w:rPr>
          <w:szCs w:val="24"/>
        </w:rPr>
        <w:t>所在单位注册职工，并且在合同工</w:t>
      </w:r>
      <w:proofErr w:type="gramStart"/>
      <w:r w:rsidRPr="009B5514">
        <w:rPr>
          <w:szCs w:val="24"/>
        </w:rPr>
        <w:t>作各个</w:t>
      </w:r>
      <w:proofErr w:type="gramEnd"/>
      <w:r w:rsidRPr="009B5514">
        <w:rPr>
          <w:szCs w:val="24"/>
        </w:rPr>
        <w:t>阶段保持不变。</w:t>
      </w:r>
    </w:p>
    <w:p w14:paraId="727ABC65" w14:textId="77777777" w:rsidR="003B1F9E" w:rsidRPr="009B5514" w:rsidRDefault="003B1F9E" w:rsidP="009B5514">
      <w:pPr>
        <w:wordWrap/>
        <w:topLinePunct w:val="0"/>
        <w:spacing w:afterLines="0" w:after="0"/>
        <w:ind w:leftChars="0" w:left="0" w:firstLine="480"/>
        <w:rPr>
          <w:rFonts w:hint="eastAsia"/>
          <w:szCs w:val="24"/>
        </w:rPr>
      </w:pPr>
      <w:r w:rsidRPr="009B5514">
        <w:rPr>
          <w:rFonts w:hint="eastAsia"/>
          <w:szCs w:val="24"/>
        </w:rPr>
        <w:t>承包人擅自更换关键人员或无正当理由拒绝撤换关键人员的违约责任：</w:t>
      </w:r>
      <w:r w:rsidR="004054D0" w:rsidRPr="009B5514">
        <w:rPr>
          <w:rFonts w:hint="eastAsia"/>
          <w:szCs w:val="24"/>
        </w:rPr>
        <w:t>详见</w:t>
      </w:r>
      <w:bookmarkStart w:id="384" w:name="_Hlk179538484"/>
      <w:r w:rsidR="004054D0" w:rsidRPr="009B5514">
        <w:rPr>
          <w:rFonts w:hint="eastAsia"/>
          <w:szCs w:val="24"/>
        </w:rPr>
        <w:t>第15.2.3[承包人违约的责任]</w:t>
      </w:r>
      <w:bookmarkEnd w:id="384"/>
      <w:r w:rsidRPr="009B5514">
        <w:rPr>
          <w:szCs w:val="24"/>
        </w:rPr>
        <w:t>。</w:t>
      </w:r>
    </w:p>
    <w:p w14:paraId="699A6035"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bookmarkStart w:id="385" w:name="_Ref531952227"/>
      <w:r w:rsidRPr="009B5514">
        <w:rPr>
          <w:rFonts w:hint="eastAsia"/>
          <w:szCs w:val="24"/>
        </w:rPr>
        <w:t>现场管理关键人员在岗要求</w:t>
      </w:r>
      <w:bookmarkEnd w:id="385"/>
    </w:p>
    <w:p w14:paraId="6269B24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承包人的现场管理关键人员离开施工现场每月累计不超过7天的，应报</w:t>
      </w:r>
      <w:r w:rsidR="003614AA" w:rsidRPr="009B5514">
        <w:rPr>
          <w:rFonts w:hint="eastAsia"/>
          <w:szCs w:val="24"/>
        </w:rPr>
        <w:t>监理人</w:t>
      </w:r>
      <w:r w:rsidRPr="009B5514">
        <w:rPr>
          <w:rFonts w:hint="eastAsia"/>
          <w:szCs w:val="24"/>
        </w:rPr>
        <w:t>同意；离开施工现场每月累计超过7天的，应书面通知发包人并抄送</w:t>
      </w:r>
      <w:r w:rsidR="003614AA" w:rsidRPr="009B5514">
        <w:rPr>
          <w:rFonts w:hint="eastAsia"/>
          <w:szCs w:val="24"/>
        </w:rPr>
        <w:t>监理人</w:t>
      </w:r>
      <w:r w:rsidRPr="009B5514">
        <w:rPr>
          <w:rFonts w:hint="eastAsia"/>
          <w:szCs w:val="24"/>
        </w:rPr>
        <w:t>，征得发包人书面同意。现场管理关键人员因故离开施工现场的，可授权有经验的人员临时代行其职责，但承包人应将被授权人员信息及授权范围书面通知发包人并取得其同意。</w:t>
      </w:r>
    </w:p>
    <w:p w14:paraId="0BE97CFB" w14:textId="77777777" w:rsidR="00A44957" w:rsidRPr="009B5514" w:rsidRDefault="00A44957" w:rsidP="009B5514">
      <w:pPr>
        <w:wordWrap/>
        <w:topLinePunct w:val="0"/>
        <w:spacing w:afterLines="0" w:after="0"/>
        <w:ind w:leftChars="0" w:left="0" w:firstLine="480"/>
        <w:rPr>
          <w:rFonts w:hint="eastAsia"/>
          <w:szCs w:val="24"/>
        </w:rPr>
      </w:pPr>
      <w:r w:rsidRPr="009B5514">
        <w:rPr>
          <w:rFonts w:hint="eastAsia"/>
          <w:szCs w:val="24"/>
        </w:rPr>
        <w:t>承包人现场管理关键人员离开施工现场的批准要求：</w:t>
      </w:r>
      <w:r w:rsidR="002742C3" w:rsidRPr="009B5514">
        <w:rPr>
          <w:rFonts w:hint="eastAsia"/>
          <w:szCs w:val="24"/>
        </w:rPr>
        <w:t>应经总监理工程师或发包人代表批准同意</w:t>
      </w:r>
      <w:r w:rsidRPr="009B5514">
        <w:rPr>
          <w:szCs w:val="24"/>
        </w:rPr>
        <w:t>。</w:t>
      </w:r>
    </w:p>
    <w:p w14:paraId="176C5039" w14:textId="77777777" w:rsidR="00244BBB" w:rsidRPr="009B5514" w:rsidRDefault="00244BBB" w:rsidP="009B5514">
      <w:pPr>
        <w:wordWrap/>
        <w:topLinePunct w:val="0"/>
        <w:spacing w:afterLines="0" w:after="0"/>
        <w:ind w:leftChars="0" w:left="0" w:firstLine="480"/>
        <w:rPr>
          <w:rFonts w:hint="eastAsia"/>
          <w:szCs w:val="24"/>
        </w:rPr>
      </w:pPr>
      <w:r w:rsidRPr="009B5514">
        <w:rPr>
          <w:rFonts w:hint="eastAsia"/>
          <w:szCs w:val="24"/>
        </w:rPr>
        <w:lastRenderedPageBreak/>
        <w:t>承包人现场管理关键人员擅自离开施工现场的违约责任：按照</w:t>
      </w:r>
      <w:r w:rsidR="008D2CB5" w:rsidRPr="009B5514">
        <w:rPr>
          <w:rFonts w:hint="eastAsia"/>
          <w:szCs w:val="24"/>
        </w:rPr>
        <w:t>第15.2.3[承包人违约的责任]</w:t>
      </w:r>
      <w:r w:rsidRPr="009B5514">
        <w:rPr>
          <w:szCs w:val="24"/>
        </w:rPr>
        <w:t>承包人擅自更换关键人员的违约责任的约定承担违约责任</w:t>
      </w:r>
      <w:r w:rsidR="006501B6" w:rsidRPr="009B5514">
        <w:rPr>
          <w:rFonts w:hint="eastAsia"/>
          <w:szCs w:val="24"/>
        </w:rPr>
        <w:t>。</w:t>
      </w:r>
    </w:p>
    <w:p w14:paraId="314E6689" w14:textId="77777777" w:rsidR="00DC3AE2" w:rsidRPr="009B5514" w:rsidRDefault="00DC3AE2" w:rsidP="00774DF8">
      <w:pPr>
        <w:pStyle w:val="EPCtitle3"/>
        <w:numPr>
          <w:ilvl w:val="1"/>
          <w:numId w:val="32"/>
        </w:numPr>
        <w:tabs>
          <w:tab w:val="left" w:pos="600"/>
        </w:tabs>
        <w:spacing w:beforeLines="0" w:before="0" w:afterLines="0" w:after="0" w:line="360" w:lineRule="auto"/>
        <w:ind w:left="567"/>
        <w:rPr>
          <w:rFonts w:hint="eastAsia"/>
        </w:rPr>
      </w:pPr>
      <w:bookmarkStart w:id="386" w:name="_Ref531952259"/>
      <w:bookmarkStart w:id="387" w:name="_Ref531952262"/>
      <w:bookmarkStart w:id="388" w:name="_Toc177652813"/>
      <w:bookmarkStart w:id="389" w:name="_Toc186824315"/>
      <w:r w:rsidRPr="009B5514">
        <w:rPr>
          <w:rFonts w:hint="eastAsia"/>
        </w:rPr>
        <w:t>分包</w:t>
      </w:r>
      <w:bookmarkEnd w:id="386"/>
      <w:bookmarkEnd w:id="387"/>
      <w:bookmarkEnd w:id="388"/>
      <w:bookmarkEnd w:id="389"/>
      <w:r w:rsidRPr="009B5514">
        <w:rPr>
          <w:rFonts w:hint="eastAsia"/>
        </w:rPr>
        <w:t xml:space="preserve"> </w:t>
      </w:r>
    </w:p>
    <w:p w14:paraId="27C068B8" w14:textId="77777777" w:rsidR="00332D8B" w:rsidRPr="009B5514" w:rsidRDefault="00332D8B"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bookmarkStart w:id="390" w:name="_Ref531952273"/>
    </w:p>
    <w:p w14:paraId="1B7E113F"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r w:rsidRPr="009B5514">
        <w:rPr>
          <w:rFonts w:hint="eastAsia"/>
          <w:szCs w:val="24"/>
        </w:rPr>
        <w:t>一般约定</w:t>
      </w:r>
      <w:bookmarkEnd w:id="390"/>
    </w:p>
    <w:p w14:paraId="4E684C6B"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承包人不得将其承包的全部工程转包给第三人，或将其承包的全部工程支解后以分包的名义转包给第三人。承包人不得将法律或</w:t>
      </w:r>
      <w:r w:rsidR="004C0FEA" w:rsidRPr="009B5514">
        <w:rPr>
          <w:rFonts w:hint="eastAsia"/>
          <w:szCs w:val="24"/>
        </w:rPr>
        <w:t>本条款中</w:t>
      </w:r>
      <w:r w:rsidRPr="009B5514">
        <w:rPr>
          <w:rFonts w:hint="eastAsia"/>
          <w:szCs w:val="24"/>
        </w:rPr>
        <w:t>禁止分包的工作事项分包给第三人，不得以劳务分包的名义转包或违法分包工程。</w:t>
      </w:r>
    </w:p>
    <w:p w14:paraId="124876FF" w14:textId="77777777" w:rsidR="00700D18" w:rsidRPr="009B5514" w:rsidRDefault="00700D18" w:rsidP="00700D18">
      <w:pPr>
        <w:wordWrap/>
        <w:topLinePunct w:val="0"/>
        <w:spacing w:afterLines="0" w:after="0"/>
        <w:ind w:leftChars="0" w:left="0" w:firstLine="480"/>
        <w:rPr>
          <w:rFonts w:hint="eastAsia"/>
          <w:szCs w:val="24"/>
        </w:rPr>
      </w:pPr>
      <w:r w:rsidRPr="00700D18">
        <w:rPr>
          <w:rFonts w:hint="eastAsia"/>
          <w:szCs w:val="24"/>
        </w:rPr>
        <w:t>禁止分包的工程包括：工程主体结构、关键性工作。</w:t>
      </w:r>
    </w:p>
    <w:p w14:paraId="0109CB1D"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bookmarkStart w:id="391" w:name="_Ref531952286"/>
      <w:r w:rsidRPr="009B5514">
        <w:rPr>
          <w:rFonts w:hint="eastAsia"/>
          <w:szCs w:val="24"/>
        </w:rPr>
        <w:t>分包的确定</w:t>
      </w:r>
      <w:bookmarkEnd w:id="391"/>
    </w:p>
    <w:p w14:paraId="6FC1CD0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承包人应按照</w:t>
      </w:r>
      <w:r w:rsidR="00792911" w:rsidRPr="009B5514">
        <w:rPr>
          <w:rFonts w:hint="eastAsia"/>
          <w:szCs w:val="24"/>
        </w:rPr>
        <w:t>合同附件13《分承包人管理》</w:t>
      </w:r>
      <w:r w:rsidR="004C0FEA" w:rsidRPr="009B5514">
        <w:rPr>
          <w:rFonts w:hint="eastAsia"/>
          <w:szCs w:val="24"/>
        </w:rPr>
        <w:t>中的</w:t>
      </w:r>
      <w:r w:rsidRPr="009B5514">
        <w:rPr>
          <w:rFonts w:hint="eastAsia"/>
          <w:szCs w:val="24"/>
        </w:rPr>
        <w:t>约定对工作事项进行分包，确定分包人。</w:t>
      </w:r>
      <w:r w:rsidR="006B2C54" w:rsidRPr="009B5514">
        <w:rPr>
          <w:rFonts w:hint="eastAsia"/>
          <w:szCs w:val="24"/>
        </w:rPr>
        <w:t>分包费用包含在本项目投标报价中，发包人不再予以支付任何费用</w:t>
      </w:r>
      <w:r w:rsidRPr="009B5514">
        <w:rPr>
          <w:rFonts w:hint="eastAsia"/>
          <w:szCs w:val="24"/>
        </w:rPr>
        <w:t>。</w:t>
      </w:r>
    </w:p>
    <w:p w14:paraId="78E3A045"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r w:rsidRPr="009B5514">
        <w:rPr>
          <w:rFonts w:hint="eastAsia"/>
          <w:szCs w:val="24"/>
        </w:rPr>
        <w:t>分包人资质</w:t>
      </w:r>
    </w:p>
    <w:p w14:paraId="4F885FE4"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分包人应符合国家法律规定的资质等级，否则不能作为分包人。承包人有义务对分包人的资质进行审查。</w:t>
      </w:r>
    </w:p>
    <w:p w14:paraId="3DD38C2A"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r w:rsidRPr="009B5514">
        <w:rPr>
          <w:rFonts w:hint="eastAsia"/>
          <w:szCs w:val="24"/>
        </w:rPr>
        <w:t>分包管理</w:t>
      </w:r>
    </w:p>
    <w:p w14:paraId="77B4F50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承包人应当对分包人的工作进行必要的协调与管理，确保分包人严格执行国家有关分包事项的管理规定</w:t>
      </w:r>
      <w:r w:rsidR="00FB16F8" w:rsidRPr="00DE0922">
        <w:rPr>
          <w:rFonts w:hint="eastAsia"/>
          <w:szCs w:val="24"/>
        </w:rPr>
        <w:t>及发包人的管理规定</w:t>
      </w:r>
      <w:r w:rsidRPr="009B5514">
        <w:rPr>
          <w:rFonts w:hint="eastAsia"/>
          <w:szCs w:val="24"/>
        </w:rPr>
        <w:t>。承包人应向</w:t>
      </w:r>
      <w:r w:rsidR="003614AA" w:rsidRPr="009B5514">
        <w:rPr>
          <w:rFonts w:hint="eastAsia"/>
          <w:szCs w:val="24"/>
        </w:rPr>
        <w:t>监理人</w:t>
      </w:r>
      <w:r w:rsidRPr="009B5514">
        <w:rPr>
          <w:rFonts w:hint="eastAsia"/>
          <w:szCs w:val="24"/>
        </w:rPr>
        <w:t>提交分包人的主要管理人员表，并对分包人的工作人员进行实名制管理，包括但不限于进出场管理、登记造册以及各种证照的办理。</w:t>
      </w:r>
    </w:p>
    <w:p w14:paraId="74292293"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bookmarkStart w:id="392" w:name="_Ref531952298"/>
      <w:r w:rsidRPr="009B5514">
        <w:rPr>
          <w:rFonts w:hint="eastAsia"/>
          <w:szCs w:val="24"/>
        </w:rPr>
        <w:t>分包合同价款支付</w:t>
      </w:r>
      <w:bookmarkEnd w:id="392"/>
    </w:p>
    <w:p w14:paraId="6920462E" w14:textId="77777777" w:rsidR="002D5DCE" w:rsidRPr="009B5514" w:rsidRDefault="00DC3AE2" w:rsidP="00774DF8">
      <w:pPr>
        <w:numPr>
          <w:ilvl w:val="0"/>
          <w:numId w:val="39"/>
        </w:numPr>
        <w:tabs>
          <w:tab w:val="left" w:pos="960"/>
          <w:tab w:val="left" w:pos="1200"/>
        </w:tabs>
        <w:wordWrap/>
        <w:topLinePunct w:val="0"/>
        <w:spacing w:afterLines="0" w:after="0"/>
        <w:ind w:leftChars="0" w:left="0" w:firstLine="480"/>
        <w:rPr>
          <w:rFonts w:hint="eastAsia"/>
          <w:szCs w:val="24"/>
        </w:rPr>
      </w:pPr>
      <w:r w:rsidRPr="009B5514">
        <w:rPr>
          <w:rFonts w:hint="eastAsia"/>
          <w:szCs w:val="24"/>
        </w:rPr>
        <w:t>分包合同价款由承包人与分包人结算；</w:t>
      </w:r>
      <w:r w:rsidR="00727AE7" w:rsidRPr="009B5514">
        <w:rPr>
          <w:rFonts w:hint="eastAsia"/>
          <w:szCs w:val="24"/>
        </w:rPr>
        <w:t>承包人应当按分包合同约定，按时向分包人（</w:t>
      </w:r>
      <w:r w:rsidR="00C94CB0" w:rsidRPr="009B5514">
        <w:rPr>
          <w:rFonts w:hint="eastAsia"/>
          <w:szCs w:val="24"/>
        </w:rPr>
        <w:t>供应商</w:t>
      </w:r>
      <w:r w:rsidR="00727AE7" w:rsidRPr="009B5514">
        <w:rPr>
          <w:rFonts w:hint="eastAsia"/>
          <w:szCs w:val="24"/>
        </w:rPr>
        <w:t>、专业承包商和劳务分包商等）支付合同价款。</w:t>
      </w:r>
      <w:r w:rsidR="002D5DCE" w:rsidRPr="009B5514">
        <w:rPr>
          <w:szCs w:val="24"/>
        </w:rPr>
        <w:tab/>
      </w:r>
      <w:r w:rsidR="00727AE7" w:rsidRPr="009B5514">
        <w:rPr>
          <w:rFonts w:hint="eastAsia"/>
          <w:szCs w:val="24"/>
        </w:rPr>
        <w:t>因承包人未能及时支付分包合同价款导致对工程影响的（包括但不限于关键日期或进度延误），应视为是承包人的实质性违约</w:t>
      </w:r>
      <w:r w:rsidR="002D5DCE" w:rsidRPr="009B5514">
        <w:rPr>
          <w:rFonts w:hint="eastAsia"/>
          <w:szCs w:val="24"/>
        </w:rPr>
        <w:t>。</w:t>
      </w:r>
    </w:p>
    <w:p w14:paraId="16313864" w14:textId="77777777" w:rsidR="00DC3AE2" w:rsidRPr="009B5514" w:rsidRDefault="00DC3AE2" w:rsidP="00774DF8">
      <w:pPr>
        <w:numPr>
          <w:ilvl w:val="0"/>
          <w:numId w:val="39"/>
        </w:numPr>
        <w:tabs>
          <w:tab w:val="left" w:pos="960"/>
          <w:tab w:val="left" w:pos="1200"/>
        </w:tabs>
        <w:wordWrap/>
        <w:topLinePunct w:val="0"/>
        <w:spacing w:afterLines="0" w:after="0"/>
        <w:ind w:leftChars="0" w:left="0" w:firstLine="480"/>
        <w:rPr>
          <w:rFonts w:hint="eastAsia"/>
          <w:szCs w:val="24"/>
        </w:rPr>
      </w:pPr>
      <w:bookmarkStart w:id="393" w:name="_Ref4613798"/>
      <w:r w:rsidRPr="009B5514">
        <w:rPr>
          <w:rFonts w:hint="eastAsia"/>
          <w:szCs w:val="24"/>
        </w:rPr>
        <w:t>生效法律文书要求发包人向分包人支付分包合同价款的，</w:t>
      </w:r>
      <w:r w:rsidR="005B44C8" w:rsidRPr="009B5514">
        <w:rPr>
          <w:rFonts w:hint="eastAsia"/>
          <w:szCs w:val="24"/>
        </w:rPr>
        <w:t>或发包人为消除上述承包人延迟付款给工程造成的不良影响的，</w:t>
      </w:r>
      <w:r w:rsidRPr="009B5514">
        <w:rPr>
          <w:rFonts w:hint="eastAsia"/>
          <w:szCs w:val="24"/>
        </w:rPr>
        <w:t>发包人有权从应付承包人工程款中扣除该部分款项</w:t>
      </w:r>
      <w:bookmarkEnd w:id="393"/>
      <w:r w:rsidRPr="009B5514">
        <w:rPr>
          <w:rFonts w:hint="eastAsia"/>
          <w:szCs w:val="24"/>
        </w:rPr>
        <w:t>，将扣款直接支付给分包人，并书面通知承包人。</w:t>
      </w:r>
    </w:p>
    <w:p w14:paraId="794D1A75" w14:textId="77777777" w:rsidR="006B2C54" w:rsidRPr="009B5514" w:rsidRDefault="005B44C8" w:rsidP="00774DF8">
      <w:pPr>
        <w:numPr>
          <w:ilvl w:val="0"/>
          <w:numId w:val="39"/>
        </w:numPr>
        <w:tabs>
          <w:tab w:val="left" w:pos="960"/>
          <w:tab w:val="left" w:pos="1200"/>
        </w:tabs>
        <w:wordWrap/>
        <w:topLinePunct w:val="0"/>
        <w:spacing w:afterLines="0" w:after="0"/>
        <w:ind w:leftChars="0" w:left="0" w:firstLine="480"/>
        <w:rPr>
          <w:rFonts w:hint="eastAsia"/>
          <w:szCs w:val="24"/>
        </w:rPr>
      </w:pPr>
      <w:r w:rsidRPr="009B5514">
        <w:rPr>
          <w:rFonts w:hint="eastAsia"/>
          <w:szCs w:val="24"/>
        </w:rPr>
        <w:lastRenderedPageBreak/>
        <w:t>承包人应确保及时并足额支付农民工工资。所有农民工工资事宜由承包人及时解决并承担由此产生的所有费用。如果发生承包人拖欠农民工工资事件，并且对发包人或工程造成不良影响的，应视为是承包人的实质性违约。</w:t>
      </w:r>
      <w:r w:rsidR="00532826" w:rsidRPr="009B5514">
        <w:rPr>
          <w:rFonts w:hint="eastAsia"/>
          <w:szCs w:val="24"/>
        </w:rPr>
        <w:t>若出现因拖欠农民工工资导致工人罢工或群体上访事件，发包人有权终止合同并立即启动法律程序。</w:t>
      </w:r>
    </w:p>
    <w:p w14:paraId="1DFCFB4F" w14:textId="77777777" w:rsidR="00DC3AE2" w:rsidRPr="009B5514" w:rsidRDefault="00DC3AE2" w:rsidP="00774DF8">
      <w:pPr>
        <w:pStyle w:val="41"/>
        <w:numPr>
          <w:ilvl w:val="2"/>
          <w:numId w:val="38"/>
        </w:numPr>
        <w:tabs>
          <w:tab w:val="clear" w:pos="851"/>
          <w:tab w:val="left" w:pos="720"/>
        </w:tabs>
        <w:spacing w:afterLines="0" w:after="0"/>
        <w:ind w:left="567"/>
        <w:outlineLvl w:val="9"/>
        <w:rPr>
          <w:rFonts w:hint="eastAsia"/>
          <w:szCs w:val="24"/>
        </w:rPr>
      </w:pPr>
      <w:r w:rsidRPr="009B5514">
        <w:rPr>
          <w:rFonts w:hint="eastAsia"/>
          <w:szCs w:val="24"/>
        </w:rPr>
        <w:t>责任承担</w:t>
      </w:r>
    </w:p>
    <w:p w14:paraId="0D41C27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承包人对分包人的行为向发包人负责，承包人和分包人就分包工作向发包人承担连带责任。</w:t>
      </w:r>
    </w:p>
    <w:p w14:paraId="2ECE34FC" w14:textId="77777777" w:rsidR="00094894" w:rsidRPr="009B5514" w:rsidRDefault="00094894" w:rsidP="009B5514">
      <w:pPr>
        <w:wordWrap/>
        <w:topLinePunct w:val="0"/>
        <w:spacing w:afterLines="0" w:after="0"/>
        <w:ind w:leftChars="0" w:left="0" w:firstLine="480"/>
        <w:rPr>
          <w:rFonts w:cs="宋体" w:hint="eastAsia"/>
          <w:szCs w:val="24"/>
        </w:rPr>
      </w:pPr>
      <w:r w:rsidRPr="009B5514">
        <w:rPr>
          <w:rFonts w:cs="宋体" w:hint="eastAsia"/>
          <w:szCs w:val="24"/>
        </w:rPr>
        <w:t>承包人保证对工程的质量、安全、工期和造价</w:t>
      </w:r>
      <w:r w:rsidR="00FB16F8" w:rsidRPr="00DE0922">
        <w:rPr>
          <w:rFonts w:cs="宋体" w:hint="eastAsia"/>
          <w:szCs w:val="24"/>
        </w:rPr>
        <w:t>等</w:t>
      </w:r>
      <w:r w:rsidRPr="009B5514">
        <w:rPr>
          <w:rFonts w:cs="宋体" w:hint="eastAsia"/>
          <w:szCs w:val="24"/>
        </w:rPr>
        <w:t>承担全部责任，工程分包并不减轻或免除其对工程所承担的任何风险、义务或责任，并且承包人应对分包人或其任何</w:t>
      </w:r>
      <w:r w:rsidR="00D44209" w:rsidRPr="009B5514">
        <w:rPr>
          <w:rFonts w:cs="宋体" w:hint="eastAsia"/>
          <w:szCs w:val="24"/>
        </w:rPr>
        <w:t>人员</w:t>
      </w:r>
      <w:r w:rsidRPr="009B5514">
        <w:rPr>
          <w:rFonts w:cs="宋体" w:hint="eastAsia"/>
          <w:szCs w:val="24"/>
        </w:rPr>
        <w:t>在实施工程和</w:t>
      </w:r>
      <w:r w:rsidRPr="009B5514">
        <w:rPr>
          <w:rFonts w:cs="宋体"/>
          <w:szCs w:val="24"/>
        </w:rPr>
        <w:t>/或履行合同时的行为、过失或疏忽承担全部责任，就如同这些行为、过失或疏忽是承包</w:t>
      </w:r>
      <w:r w:rsidRPr="009B5514">
        <w:rPr>
          <w:rFonts w:cs="宋体" w:hint="eastAsia"/>
          <w:szCs w:val="24"/>
        </w:rPr>
        <w:t>人</w:t>
      </w:r>
      <w:r w:rsidRPr="009B5514">
        <w:rPr>
          <w:rFonts w:cs="宋体"/>
          <w:szCs w:val="24"/>
        </w:rPr>
        <w:t>或其任何</w:t>
      </w:r>
      <w:r w:rsidR="00D44209" w:rsidRPr="009B5514">
        <w:rPr>
          <w:rFonts w:cs="宋体" w:hint="eastAsia"/>
          <w:szCs w:val="24"/>
        </w:rPr>
        <w:t>人员</w:t>
      </w:r>
      <w:r w:rsidRPr="009B5514">
        <w:rPr>
          <w:rFonts w:cs="宋体"/>
          <w:szCs w:val="24"/>
        </w:rPr>
        <w:t>自己的行为、过失或疏忽。</w:t>
      </w:r>
    </w:p>
    <w:p w14:paraId="37D374A6" w14:textId="77777777" w:rsidR="005B44C8" w:rsidRPr="009B5514" w:rsidRDefault="005B44C8" w:rsidP="009B5514">
      <w:pPr>
        <w:wordWrap/>
        <w:topLinePunct w:val="0"/>
        <w:spacing w:afterLines="0" w:after="0"/>
        <w:ind w:leftChars="0" w:left="0" w:firstLine="480"/>
        <w:rPr>
          <w:rFonts w:hint="eastAsia"/>
          <w:szCs w:val="24"/>
        </w:rPr>
      </w:pPr>
      <w:r w:rsidRPr="009B5514">
        <w:rPr>
          <w:rFonts w:cs="宋体" w:hint="eastAsia"/>
          <w:szCs w:val="24"/>
        </w:rPr>
        <w:t>承包人应保障和保护发包人免受因承包人违反前述条款约定、或因其原因产生的针对发包人的所有索赔、损害赔偿、损失和开支（包括法律费用和开支）带来的损害。</w:t>
      </w:r>
    </w:p>
    <w:p w14:paraId="462EDA9F" w14:textId="77777777" w:rsidR="00DC3AE2" w:rsidRPr="009B5514" w:rsidRDefault="00DC3AE2" w:rsidP="00774DF8">
      <w:pPr>
        <w:pStyle w:val="EPCtitle3"/>
        <w:numPr>
          <w:ilvl w:val="1"/>
          <w:numId w:val="32"/>
        </w:numPr>
        <w:tabs>
          <w:tab w:val="left" w:pos="600"/>
        </w:tabs>
        <w:spacing w:beforeLines="0" w:before="0" w:afterLines="0" w:after="0" w:line="360" w:lineRule="auto"/>
        <w:ind w:left="567"/>
        <w:rPr>
          <w:rFonts w:hint="eastAsia"/>
        </w:rPr>
      </w:pPr>
      <w:bookmarkStart w:id="394" w:name="_Ref4426916"/>
      <w:bookmarkStart w:id="395" w:name="_Toc177652814"/>
      <w:bookmarkStart w:id="396" w:name="_Toc186824316"/>
      <w:bookmarkStart w:id="397" w:name="_Ref4768805"/>
      <w:bookmarkStart w:id="398" w:name="_Ref531952321"/>
      <w:bookmarkStart w:id="399" w:name="_Ref531952317"/>
      <w:r w:rsidRPr="009B5514">
        <w:rPr>
          <w:rFonts w:hint="eastAsia"/>
        </w:rPr>
        <w:t>联合体</w:t>
      </w:r>
      <w:bookmarkEnd w:id="394"/>
      <w:bookmarkEnd w:id="395"/>
      <w:bookmarkEnd w:id="396"/>
    </w:p>
    <w:p w14:paraId="0E85E932" w14:textId="77777777" w:rsidR="00230698" w:rsidRPr="009B5514" w:rsidRDefault="00230698" w:rsidP="00774DF8">
      <w:pPr>
        <w:pStyle w:val="a"/>
        <w:numPr>
          <w:ilvl w:val="1"/>
          <w:numId w:val="38"/>
        </w:numPr>
        <w:tabs>
          <w:tab w:val="clear" w:pos="993"/>
          <w:tab w:val="left" w:pos="851"/>
        </w:tabs>
        <w:spacing w:afterLines="0" w:after="0"/>
        <w:ind w:leftChars="0"/>
        <w:outlineLvl w:val="3"/>
        <w:rPr>
          <w:rFonts w:cs="Times New Roman" w:hint="eastAsia"/>
          <w:vanish/>
          <w:kern w:val="2"/>
          <w:szCs w:val="24"/>
        </w:rPr>
      </w:pPr>
      <w:bookmarkStart w:id="400" w:name="_Hlk16235129"/>
    </w:p>
    <w:p w14:paraId="424FD810"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r w:rsidRPr="009B5514">
        <w:rPr>
          <w:rFonts w:hint="eastAsia"/>
          <w:szCs w:val="24"/>
        </w:rPr>
        <w:t>经发包人同意，</w:t>
      </w:r>
      <w:bookmarkEnd w:id="400"/>
      <w:r w:rsidRPr="009B5514">
        <w:rPr>
          <w:rFonts w:hint="eastAsia"/>
          <w:szCs w:val="24"/>
        </w:rPr>
        <w:t>以联合体方式承包工程的，联合体各方应共同与发包人订立合同协议书。联合体各方应为履行合同向发包人承担连带责任。</w:t>
      </w:r>
      <w:r w:rsidR="008D38F6" w:rsidRPr="009B5514">
        <w:rPr>
          <w:rFonts w:hint="eastAsia"/>
          <w:szCs w:val="24"/>
        </w:rPr>
        <w:t>联合体的某一方违反合同，发包人都有权要求其中的任何一方承担全部责任。联合体的任何一方均不得以其内部联合体协议的约定来对抗发包人。</w:t>
      </w:r>
    </w:p>
    <w:p w14:paraId="0C20C0CC"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r w:rsidRPr="009B5514">
        <w:rPr>
          <w:rFonts w:hint="eastAsia"/>
          <w:szCs w:val="24"/>
        </w:rPr>
        <w:t>承包人应</w:t>
      </w:r>
      <w:r w:rsidR="002D5DCE" w:rsidRPr="009B5514">
        <w:rPr>
          <w:rFonts w:hint="eastAsia"/>
          <w:szCs w:val="24"/>
        </w:rPr>
        <w:t>在</w:t>
      </w:r>
      <w:r w:rsidR="003C53F8" w:rsidRPr="00DE0922">
        <w:rPr>
          <w:rFonts w:hint="eastAsia"/>
          <w:szCs w:val="24"/>
        </w:rPr>
        <w:t>签订的《联合体协议书》中</w:t>
      </w:r>
      <w:r w:rsidRPr="00DE0922">
        <w:rPr>
          <w:rFonts w:hint="eastAsia"/>
          <w:szCs w:val="24"/>
        </w:rPr>
        <w:t>明确联合体各成员的分工、费用收取等事项</w:t>
      </w:r>
      <w:r w:rsidR="003C53F8" w:rsidRPr="00DE0922">
        <w:rPr>
          <w:rFonts w:hint="eastAsia"/>
          <w:szCs w:val="24"/>
        </w:rPr>
        <w:t>，详见合同附件2</w:t>
      </w:r>
      <w:r w:rsidR="00DE0922">
        <w:rPr>
          <w:rFonts w:hint="eastAsia"/>
          <w:szCs w:val="24"/>
        </w:rPr>
        <w:t>1</w:t>
      </w:r>
      <w:r w:rsidR="003C53F8" w:rsidRPr="00DE0922">
        <w:rPr>
          <w:rFonts w:hint="eastAsia"/>
          <w:szCs w:val="24"/>
        </w:rPr>
        <w:t>《联合体协议书》</w:t>
      </w:r>
      <w:r w:rsidRPr="009B5514">
        <w:rPr>
          <w:rFonts w:hint="eastAsia"/>
          <w:szCs w:val="24"/>
        </w:rPr>
        <w:t>。联合体各成员分工承担的工作内容必须与适用法律规定的该成员的资质资格相适应，并应具有相应的项目管理体系和项目管理能力，且不应根据其就承包工作的分工而减免对发包人的任何合同责任。</w:t>
      </w:r>
    </w:p>
    <w:p w14:paraId="5F91038F" w14:textId="77777777" w:rsidR="00DC3AE2" w:rsidRPr="009B5514" w:rsidRDefault="00DC3AE2" w:rsidP="00774DF8">
      <w:pPr>
        <w:pStyle w:val="41"/>
        <w:numPr>
          <w:ilvl w:val="2"/>
          <w:numId w:val="38"/>
        </w:numPr>
        <w:tabs>
          <w:tab w:val="clear" w:pos="851"/>
          <w:tab w:val="left" w:pos="720"/>
        </w:tabs>
        <w:spacing w:afterLines="0" w:after="0"/>
        <w:ind w:left="0" w:firstLine="0"/>
        <w:outlineLvl w:val="9"/>
        <w:rPr>
          <w:rFonts w:hint="eastAsia"/>
          <w:szCs w:val="24"/>
        </w:rPr>
      </w:pPr>
      <w:r w:rsidRPr="009B5514">
        <w:rPr>
          <w:rFonts w:hint="eastAsia"/>
          <w:szCs w:val="24"/>
        </w:rPr>
        <w:t>联合体协议经发包人确认后作为合同附件。在履行合同过程中，未经发包人同意，不得变更联合体成员和其负责的工作范围，或者修改联合体协议中与本合同履行相关的内容。</w:t>
      </w:r>
    </w:p>
    <w:p w14:paraId="594280A8"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01" w:name="_Ref11926631"/>
      <w:bookmarkStart w:id="402" w:name="_Ref11926629"/>
      <w:bookmarkStart w:id="403" w:name="_Toc177652815"/>
      <w:bookmarkStart w:id="404" w:name="_Toc186824317"/>
      <w:r w:rsidRPr="009B5514">
        <w:rPr>
          <w:rFonts w:hint="eastAsia"/>
        </w:rPr>
        <w:t>承包人现场查勘</w:t>
      </w:r>
      <w:bookmarkEnd w:id="401"/>
      <w:bookmarkEnd w:id="402"/>
      <w:bookmarkEnd w:id="403"/>
      <w:bookmarkEnd w:id="404"/>
    </w:p>
    <w:p w14:paraId="674E8299" w14:textId="77777777" w:rsidR="00BF6EB7" w:rsidRPr="009B5514" w:rsidRDefault="00BF6EB7" w:rsidP="00774DF8">
      <w:pPr>
        <w:pStyle w:val="a"/>
        <w:numPr>
          <w:ilvl w:val="0"/>
          <w:numId w:val="40"/>
        </w:numPr>
        <w:tabs>
          <w:tab w:val="clear" w:pos="993"/>
          <w:tab w:val="left" w:pos="851"/>
        </w:tabs>
        <w:spacing w:afterLines="0" w:after="0"/>
        <w:ind w:leftChars="0"/>
        <w:outlineLvl w:val="3"/>
        <w:rPr>
          <w:rFonts w:cs="Times New Roman" w:hint="eastAsia"/>
          <w:vanish/>
          <w:kern w:val="2"/>
          <w:szCs w:val="24"/>
        </w:rPr>
      </w:pPr>
    </w:p>
    <w:p w14:paraId="49F5120E" w14:textId="77777777" w:rsidR="00BF6EB7" w:rsidRPr="009B5514" w:rsidRDefault="00BF6EB7" w:rsidP="00774DF8">
      <w:pPr>
        <w:pStyle w:val="a"/>
        <w:numPr>
          <w:ilvl w:val="0"/>
          <w:numId w:val="40"/>
        </w:numPr>
        <w:tabs>
          <w:tab w:val="clear" w:pos="993"/>
          <w:tab w:val="left" w:pos="851"/>
        </w:tabs>
        <w:spacing w:afterLines="0" w:after="0"/>
        <w:ind w:leftChars="0"/>
        <w:outlineLvl w:val="3"/>
        <w:rPr>
          <w:rFonts w:cs="Times New Roman" w:hint="eastAsia"/>
          <w:vanish/>
          <w:kern w:val="2"/>
          <w:szCs w:val="24"/>
        </w:rPr>
      </w:pPr>
    </w:p>
    <w:p w14:paraId="59C28132" w14:textId="77777777" w:rsidR="00BF6EB7" w:rsidRPr="009B5514" w:rsidRDefault="00BF6EB7" w:rsidP="00774DF8">
      <w:pPr>
        <w:pStyle w:val="a"/>
        <w:numPr>
          <w:ilvl w:val="0"/>
          <w:numId w:val="40"/>
        </w:numPr>
        <w:tabs>
          <w:tab w:val="clear" w:pos="993"/>
          <w:tab w:val="left" w:pos="851"/>
        </w:tabs>
        <w:spacing w:afterLines="0" w:after="0"/>
        <w:ind w:leftChars="0"/>
        <w:outlineLvl w:val="3"/>
        <w:rPr>
          <w:rFonts w:cs="Times New Roman" w:hint="eastAsia"/>
          <w:vanish/>
          <w:kern w:val="2"/>
          <w:szCs w:val="24"/>
        </w:rPr>
      </w:pPr>
    </w:p>
    <w:p w14:paraId="15E33A67" w14:textId="77777777" w:rsidR="00BF6EB7" w:rsidRPr="009B5514" w:rsidRDefault="00BF6EB7" w:rsidP="00774DF8">
      <w:pPr>
        <w:pStyle w:val="a"/>
        <w:numPr>
          <w:ilvl w:val="0"/>
          <w:numId w:val="40"/>
        </w:numPr>
        <w:tabs>
          <w:tab w:val="clear" w:pos="993"/>
          <w:tab w:val="left" w:pos="851"/>
        </w:tabs>
        <w:spacing w:afterLines="0" w:after="0"/>
        <w:ind w:leftChars="0"/>
        <w:outlineLvl w:val="3"/>
        <w:rPr>
          <w:rFonts w:cs="Times New Roman" w:hint="eastAsia"/>
          <w:vanish/>
          <w:kern w:val="2"/>
          <w:szCs w:val="24"/>
        </w:rPr>
      </w:pPr>
    </w:p>
    <w:p w14:paraId="49442FB9"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57E7AFC9"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6E4F9B37"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7F028E14"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20119445"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5D71F069"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7720C1B6" w14:textId="77777777" w:rsidR="00BF6EB7" w:rsidRPr="009B5514" w:rsidRDefault="00BF6EB7"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3EB44D97" w14:textId="77777777" w:rsidR="00BF6EB7" w:rsidRPr="009B5514" w:rsidRDefault="0051628D" w:rsidP="009B5514">
      <w:pPr>
        <w:wordWrap/>
        <w:topLinePunct w:val="0"/>
        <w:spacing w:afterLines="0" w:after="0"/>
        <w:ind w:leftChars="0" w:left="0" w:firstLine="480"/>
        <w:rPr>
          <w:rFonts w:hint="eastAsia"/>
          <w:szCs w:val="24"/>
        </w:rPr>
      </w:pPr>
      <w:r w:rsidRPr="009B5514">
        <w:rPr>
          <w:rFonts w:hint="eastAsia"/>
          <w:szCs w:val="24"/>
        </w:rPr>
        <w:t>承包人应对发包人提交的现场查勘基础资料应当进行分析和推断，如有异议在7个</w:t>
      </w:r>
      <w:proofErr w:type="gramStart"/>
      <w:r w:rsidRPr="009B5514">
        <w:rPr>
          <w:rFonts w:hint="eastAsia"/>
          <w:szCs w:val="24"/>
        </w:rPr>
        <w:t>日历天</w:t>
      </w:r>
      <w:proofErr w:type="gramEnd"/>
      <w:r w:rsidRPr="009B5514">
        <w:rPr>
          <w:rFonts w:hint="eastAsia"/>
          <w:szCs w:val="24"/>
        </w:rPr>
        <w:t>内向发包人提出；</w:t>
      </w:r>
      <w:r w:rsidR="00BF6EB7" w:rsidRPr="009B5514">
        <w:rPr>
          <w:szCs w:val="24"/>
        </w:rPr>
        <w:t>承包人未能充分查勘、了解前述情况或未能充分估计前述情况所可能产生后果的，承包人承担由此增加的费用和（或）延误的工期。</w:t>
      </w:r>
    </w:p>
    <w:p w14:paraId="2611780B" w14:textId="77777777" w:rsidR="00DC3AE2" w:rsidRPr="009B5514" w:rsidRDefault="00DC3AE2"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对现场和工程实施条件进行查勘，并充分了解工程所在地的气象条件、交通条件、风俗习惯以及其他与完成合同工作有关的其他资料。承包人提交投标文件，视为承包人已对施工现场及周围环境进行了踏勘，并已充分了解评估施工现场及周围环境对工程可能产生的影响，自愿承担相应风险与责任。在全部合同工作中，视为承包人已充分估计了应承担的责任和风险。</w:t>
      </w:r>
    </w:p>
    <w:p w14:paraId="0736FDD7"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05" w:name="_Ref11918626"/>
      <w:bookmarkStart w:id="406" w:name="_Ref11918789"/>
      <w:bookmarkStart w:id="407" w:name="_Ref11918693"/>
      <w:bookmarkStart w:id="408" w:name="不可预见的困难"/>
      <w:bookmarkStart w:id="409" w:name="_Toc177652816"/>
      <w:bookmarkStart w:id="410" w:name="_Toc186824318"/>
      <w:r w:rsidRPr="009B5514">
        <w:rPr>
          <w:rFonts w:hint="eastAsia"/>
        </w:rPr>
        <w:t>不可预见的困难</w:t>
      </w:r>
      <w:bookmarkEnd w:id="397"/>
      <w:bookmarkEnd w:id="398"/>
      <w:bookmarkEnd w:id="399"/>
      <w:bookmarkEnd w:id="405"/>
      <w:bookmarkEnd w:id="406"/>
      <w:bookmarkEnd w:id="407"/>
      <w:bookmarkEnd w:id="408"/>
      <w:bookmarkEnd w:id="409"/>
      <w:bookmarkEnd w:id="410"/>
      <w:r w:rsidRPr="009B5514">
        <w:t xml:space="preserve"> </w:t>
      </w:r>
    </w:p>
    <w:p w14:paraId="63B4CB4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不可预见的困难是指有经验的承包人在施工现场遇到的不可预见的自然物质条件、非自然的物质障碍和污染物，包括地表以下物质条件和水文条件</w:t>
      </w:r>
      <w:r w:rsidR="00F6726E">
        <w:rPr>
          <w:rFonts w:hint="eastAsia"/>
          <w:szCs w:val="24"/>
        </w:rPr>
        <w:t>等</w:t>
      </w:r>
      <w:r w:rsidRPr="009B5514">
        <w:rPr>
          <w:rFonts w:hint="eastAsia"/>
          <w:szCs w:val="24"/>
        </w:rPr>
        <w:t>情形，但不包括气候条件。</w:t>
      </w:r>
    </w:p>
    <w:p w14:paraId="29E7B9D7" w14:textId="77777777" w:rsidR="007C55C0" w:rsidRPr="009B5514" w:rsidRDefault="00DC3AE2" w:rsidP="007C55C0">
      <w:pPr>
        <w:wordWrap/>
        <w:topLinePunct w:val="0"/>
        <w:spacing w:afterLines="0" w:after="0"/>
        <w:ind w:leftChars="0" w:left="0" w:firstLine="480"/>
        <w:rPr>
          <w:rFonts w:hint="eastAsia"/>
          <w:szCs w:val="24"/>
        </w:rPr>
      </w:pPr>
      <w:r w:rsidRPr="009B5514">
        <w:rPr>
          <w:rFonts w:hint="eastAsia"/>
          <w:szCs w:val="24"/>
        </w:rPr>
        <w:t>承包人遇到不可预见的困难时，应采取克服不可预见的困难的合理措施继续施工，并及时通知</w:t>
      </w:r>
      <w:r w:rsidR="009B7A1F" w:rsidRPr="009B5514">
        <w:rPr>
          <w:rFonts w:hint="eastAsia"/>
          <w:szCs w:val="24"/>
        </w:rPr>
        <w:t>监理人</w:t>
      </w:r>
      <w:r w:rsidRPr="009B5514">
        <w:rPr>
          <w:rFonts w:hint="eastAsia"/>
          <w:szCs w:val="24"/>
        </w:rPr>
        <w:t>并抄送发包人。通知应载明不可预见的困难的内容、承包人认为不可预见的理由以及承包人制定的处理方案。</w:t>
      </w:r>
      <w:r w:rsidR="009B7A1F" w:rsidRPr="009B5514">
        <w:rPr>
          <w:rFonts w:hint="eastAsia"/>
          <w:szCs w:val="24"/>
        </w:rPr>
        <w:t>监理人</w:t>
      </w:r>
      <w:r w:rsidRPr="009B5514">
        <w:rPr>
          <w:rFonts w:hint="eastAsia"/>
          <w:szCs w:val="24"/>
        </w:rPr>
        <w:t>应当及时发出指示。</w:t>
      </w:r>
    </w:p>
    <w:p w14:paraId="39D12C6C"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11" w:name="_Ref11926570"/>
      <w:bookmarkStart w:id="412" w:name="_Ref11926566"/>
      <w:bookmarkStart w:id="413" w:name="_Toc177652817"/>
      <w:bookmarkStart w:id="414" w:name="_Toc186824319"/>
      <w:r w:rsidRPr="009B5514">
        <w:rPr>
          <w:rFonts w:hint="eastAsia"/>
        </w:rPr>
        <w:t>工程质量管理</w:t>
      </w:r>
      <w:bookmarkEnd w:id="411"/>
      <w:bookmarkEnd w:id="412"/>
      <w:bookmarkEnd w:id="413"/>
      <w:bookmarkEnd w:id="414"/>
    </w:p>
    <w:p w14:paraId="28A1F15E" w14:textId="77777777" w:rsidR="002F3FD2" w:rsidRPr="009B5514" w:rsidRDefault="002F3FD2"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67B57D96" w14:textId="77777777" w:rsidR="002F3FD2" w:rsidRPr="009B5514" w:rsidRDefault="002F3FD2"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389FC68C" w14:textId="681F3C7F" w:rsidR="00DC3AE2" w:rsidRPr="009B5514" w:rsidRDefault="00DC3AE2"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承包人应按合同约定的质量标准规范，建立有效的质量管理系统，确保设计、采购、加工制造、施工、</w:t>
      </w:r>
      <w:r w:rsidR="009B7A1F" w:rsidRPr="009B5514">
        <w:rPr>
          <w:rFonts w:hint="eastAsia"/>
          <w:szCs w:val="24"/>
        </w:rPr>
        <w:t>单机试车</w:t>
      </w:r>
      <w:r w:rsidRPr="009B5514">
        <w:rPr>
          <w:rFonts w:hint="eastAsia"/>
          <w:szCs w:val="24"/>
        </w:rPr>
        <w:t>等各项工作的质量，</w:t>
      </w:r>
      <w:r w:rsidR="00E21E3F" w:rsidRPr="009B5514">
        <w:rPr>
          <w:szCs w:val="24"/>
        </w:rPr>
        <w:t>并以此作为检验和试验的依据</w:t>
      </w:r>
      <w:r w:rsidR="00E21E3F" w:rsidRPr="009B5514">
        <w:rPr>
          <w:rFonts w:hint="eastAsia"/>
          <w:szCs w:val="24"/>
        </w:rPr>
        <w:t>，</w:t>
      </w:r>
      <w:r w:rsidRPr="009B5514">
        <w:rPr>
          <w:rFonts w:hint="eastAsia"/>
          <w:szCs w:val="24"/>
        </w:rPr>
        <w:t>并按照国家有关规定，通过质量保修责任书</w:t>
      </w:r>
      <w:r w:rsidR="00826ED3" w:rsidRPr="009B5514">
        <w:rPr>
          <w:rFonts w:hint="eastAsia"/>
          <w:szCs w:val="24"/>
        </w:rPr>
        <w:t>（具体格式</w:t>
      </w:r>
      <w:proofErr w:type="gramStart"/>
      <w:r w:rsidR="00826ED3" w:rsidRPr="009B5514">
        <w:rPr>
          <w:rFonts w:hint="eastAsia"/>
          <w:szCs w:val="24"/>
        </w:rPr>
        <w:t>见合同</w:t>
      </w:r>
      <w:proofErr w:type="gramEnd"/>
      <w:r w:rsidR="00826ED3" w:rsidRPr="009B5514">
        <w:rPr>
          <w:rFonts w:hint="eastAsia"/>
          <w:szCs w:val="24"/>
        </w:rPr>
        <w:t>附件 10 《质量保修责任书》（格式））</w:t>
      </w:r>
      <w:r w:rsidRPr="009B5514">
        <w:rPr>
          <w:rFonts w:hint="eastAsia"/>
          <w:szCs w:val="24"/>
        </w:rPr>
        <w:t>的形式约定保修范围、</w:t>
      </w:r>
      <w:r w:rsidR="004B6885">
        <w:rPr>
          <w:rFonts w:hint="eastAsia"/>
          <w:szCs w:val="24"/>
        </w:rPr>
        <w:t>质量缺陷责任险、</w:t>
      </w:r>
      <w:r w:rsidRPr="009B5514">
        <w:rPr>
          <w:rFonts w:hint="eastAsia"/>
          <w:szCs w:val="24"/>
        </w:rPr>
        <w:t>保修期限和保修责任。</w:t>
      </w:r>
    </w:p>
    <w:p w14:paraId="6490C7A4" w14:textId="77777777" w:rsidR="009B7A1F" w:rsidRPr="009B5514" w:rsidRDefault="009B7A1F"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承包人按照第8.4款[项目进度计划]约定向监理人提交工程质量保证体系及措施文件，建立完善的质量检查制度，并提交相应的工程质量文件。对于发包人和</w:t>
      </w:r>
      <w:r w:rsidR="003614AA" w:rsidRPr="009B5514">
        <w:rPr>
          <w:rFonts w:hint="eastAsia"/>
          <w:szCs w:val="24"/>
        </w:rPr>
        <w:t>监理人</w:t>
      </w:r>
      <w:r w:rsidRPr="009B5514">
        <w:rPr>
          <w:rFonts w:hint="eastAsia"/>
          <w:szCs w:val="24"/>
        </w:rPr>
        <w:t>违反法律规定和合同约定的错误指示，承包人有权拒绝实施。</w:t>
      </w:r>
    </w:p>
    <w:p w14:paraId="2147D62A" w14:textId="77777777" w:rsidR="009B7A1F" w:rsidRPr="009B5514" w:rsidRDefault="009B7A1F"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承包人应对其人员进行质量教育和技术培训，定期考核人员的劳动技能，严格执行相关规范和操作规程。</w:t>
      </w:r>
    </w:p>
    <w:p w14:paraId="5BEFDF33" w14:textId="77777777" w:rsidR="009B7A1F" w:rsidRPr="009B5514" w:rsidRDefault="009B7A1F"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承包人应按照法律规定和合同约定，对设计、材料、工程设备以及全部工程内容及其施工工艺进行全过程的质量检查和检验，并作详细记录，编制工</w:t>
      </w:r>
      <w:r w:rsidRPr="009B5514">
        <w:rPr>
          <w:rFonts w:hint="eastAsia"/>
          <w:szCs w:val="24"/>
        </w:rPr>
        <w:lastRenderedPageBreak/>
        <w:t>程质量报表，报送</w:t>
      </w:r>
      <w:r w:rsidR="003614AA" w:rsidRPr="009B5514">
        <w:rPr>
          <w:rFonts w:hint="eastAsia"/>
          <w:szCs w:val="24"/>
        </w:rPr>
        <w:t>监理人</w:t>
      </w:r>
      <w:r w:rsidRPr="009B5514">
        <w:rPr>
          <w:rFonts w:hint="eastAsia"/>
          <w:szCs w:val="24"/>
        </w:rPr>
        <w:t>审查。此外，承包人还应按照法律规定和合同约定，进行施工现场取样试验、工程复核测量和设备性能检测，提供试验样品、提交试验报告和测量成果以及其他工作</w:t>
      </w:r>
      <w:r w:rsidR="00275CC9">
        <w:rPr>
          <w:rFonts w:hint="eastAsia"/>
          <w:szCs w:val="24"/>
        </w:rPr>
        <w:t>。</w:t>
      </w:r>
    </w:p>
    <w:p w14:paraId="1C528E7B" w14:textId="77777777" w:rsidR="00DF4613" w:rsidRPr="009B5514" w:rsidRDefault="00DF4613" w:rsidP="00774DF8">
      <w:pPr>
        <w:pStyle w:val="41"/>
        <w:numPr>
          <w:ilvl w:val="2"/>
          <w:numId w:val="40"/>
        </w:numPr>
        <w:tabs>
          <w:tab w:val="left" w:pos="720"/>
        </w:tabs>
        <w:spacing w:afterLines="0" w:after="0"/>
        <w:ind w:left="0" w:firstLine="0"/>
        <w:outlineLvl w:val="9"/>
        <w:rPr>
          <w:rFonts w:hint="eastAsia"/>
          <w:szCs w:val="24"/>
        </w:rPr>
      </w:pPr>
      <w:bookmarkStart w:id="415" w:name="_Ref531952837"/>
      <w:r w:rsidRPr="009B5514">
        <w:rPr>
          <w:rFonts w:hint="eastAsia"/>
          <w:szCs w:val="24"/>
        </w:rPr>
        <w:t>承包人必须接受政府或其授权部门、机构的工程质量监督管理。</w:t>
      </w:r>
    </w:p>
    <w:p w14:paraId="2630CE31" w14:textId="77777777" w:rsidR="00DF4613" w:rsidRPr="009B5514" w:rsidRDefault="00DF4613"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发包人有权在项目执行的各个阶段检查承包人的工作质量，检查地点可以是工作的执行地或者是任何工程设备的制造、运输或储存地。在储存或运输前所进行的覆盖、掩蔽、包装等工作，承包人应提前十四（</w:t>
      </w:r>
      <w:r w:rsidRPr="009B5514">
        <w:rPr>
          <w:szCs w:val="24"/>
        </w:rPr>
        <w:t>14）天书面通知</w:t>
      </w:r>
      <w:r w:rsidRPr="009B5514">
        <w:rPr>
          <w:rFonts w:hint="eastAsia"/>
          <w:szCs w:val="24"/>
        </w:rPr>
        <w:t>发包人</w:t>
      </w:r>
      <w:r w:rsidRPr="009B5514">
        <w:rPr>
          <w:szCs w:val="24"/>
        </w:rPr>
        <w:t>进行检查、检验、测量或试验。如果承包</w:t>
      </w:r>
      <w:r w:rsidRPr="009B5514">
        <w:rPr>
          <w:rFonts w:hint="eastAsia"/>
          <w:szCs w:val="24"/>
        </w:rPr>
        <w:t>人</w:t>
      </w:r>
      <w:r w:rsidRPr="009B5514">
        <w:rPr>
          <w:szCs w:val="24"/>
        </w:rPr>
        <w:t>没有发出此类通知，而当</w:t>
      </w:r>
      <w:r w:rsidRPr="009B5514">
        <w:rPr>
          <w:rFonts w:hint="eastAsia"/>
          <w:szCs w:val="24"/>
        </w:rPr>
        <w:t>发包人</w:t>
      </w:r>
      <w:r w:rsidRPr="009B5514">
        <w:rPr>
          <w:szCs w:val="24"/>
        </w:rPr>
        <w:t>要求时，承包</w:t>
      </w:r>
      <w:r w:rsidRPr="009B5514">
        <w:rPr>
          <w:rFonts w:hint="eastAsia"/>
          <w:szCs w:val="24"/>
        </w:rPr>
        <w:t>人</w:t>
      </w:r>
      <w:r w:rsidRPr="009B5514">
        <w:rPr>
          <w:szCs w:val="24"/>
        </w:rPr>
        <w:t>应除去物件上的覆盖，在</w:t>
      </w:r>
      <w:r w:rsidRPr="009B5514">
        <w:rPr>
          <w:rFonts w:hint="eastAsia"/>
          <w:szCs w:val="24"/>
        </w:rPr>
        <w:t>发包人</w:t>
      </w:r>
      <w:r w:rsidRPr="009B5514">
        <w:rPr>
          <w:szCs w:val="24"/>
        </w:rPr>
        <w:t>检查并认可后恢复完好，所需费用由承包</w:t>
      </w:r>
      <w:r w:rsidRPr="009B5514">
        <w:rPr>
          <w:rFonts w:hint="eastAsia"/>
          <w:szCs w:val="24"/>
        </w:rPr>
        <w:t>人</w:t>
      </w:r>
      <w:r w:rsidRPr="009B5514">
        <w:rPr>
          <w:szCs w:val="24"/>
        </w:rPr>
        <w:t>负担。</w:t>
      </w:r>
    </w:p>
    <w:p w14:paraId="3962E88C" w14:textId="77777777" w:rsidR="00DF4613" w:rsidRPr="009B5514" w:rsidRDefault="00DF4613"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承包人应当按照本合同约定承担工程质量保证义务，如果承包人未能履行其质量保证义务，发包人有权委派第三方履行此类义务，承包人承担由此产生的全部费用。</w:t>
      </w:r>
    </w:p>
    <w:p w14:paraId="228005EC" w14:textId="77777777" w:rsidR="00F52D21" w:rsidRPr="009B5514" w:rsidRDefault="00F52D21"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承包人应按合同约定的质量标准、规范，确保设计、采购、施工、工程竣工工作的质量。并遵照国家有关质量保修责任和本合同中的最高标准对工程进行保修。</w:t>
      </w:r>
    </w:p>
    <w:p w14:paraId="246FF804" w14:textId="77777777" w:rsidR="00E21E3F" w:rsidRPr="009B5514" w:rsidRDefault="00E21E3F" w:rsidP="00774DF8">
      <w:pPr>
        <w:pStyle w:val="41"/>
        <w:numPr>
          <w:ilvl w:val="2"/>
          <w:numId w:val="40"/>
        </w:numPr>
        <w:tabs>
          <w:tab w:val="left" w:pos="720"/>
        </w:tabs>
        <w:spacing w:afterLines="0" w:after="0"/>
        <w:ind w:left="0" w:firstLine="0"/>
        <w:outlineLvl w:val="9"/>
        <w:rPr>
          <w:rFonts w:hint="eastAsia"/>
          <w:szCs w:val="24"/>
        </w:rPr>
      </w:pPr>
      <w:r w:rsidRPr="009B5514">
        <w:rPr>
          <w:szCs w:val="24"/>
        </w:rPr>
        <w:t>承包人保证本合同</w:t>
      </w:r>
      <w:proofErr w:type="gramStart"/>
      <w:r w:rsidRPr="009B5514">
        <w:rPr>
          <w:szCs w:val="24"/>
        </w:rPr>
        <w:t>中项目</w:t>
      </w:r>
      <w:proofErr w:type="gramEnd"/>
      <w:r w:rsidRPr="009B5514">
        <w:rPr>
          <w:szCs w:val="24"/>
        </w:rPr>
        <w:t>采用的设备、材料、部件是专为本项目购置和全新的，符合国家相关标准和规范，其性能和材质符合生产工艺和安全操作的要求，并能满足生产需要。</w:t>
      </w:r>
    </w:p>
    <w:p w14:paraId="768A7DA7" w14:textId="77777777" w:rsidR="00E21E3F" w:rsidRPr="009B5514" w:rsidRDefault="00E21E3F"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szCs w:val="24"/>
        </w:rPr>
        <w:t>承包人保证交付的技术资料清晰、完整、准确，能满足发包人生产和设备维修工作需要。</w:t>
      </w:r>
    </w:p>
    <w:p w14:paraId="3A036575" w14:textId="77777777" w:rsidR="00E21E3F" w:rsidRPr="009B5514" w:rsidRDefault="00E21E3F"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szCs w:val="24"/>
        </w:rPr>
        <w:t>承包人及其分包人随时接受发包人及其职能部门、监理人、政府有关部门或发包人委派的第三</w:t>
      </w:r>
      <w:proofErr w:type="gramStart"/>
      <w:r w:rsidRPr="009B5514">
        <w:rPr>
          <w:szCs w:val="24"/>
        </w:rPr>
        <w:t>方质量</w:t>
      </w:r>
      <w:proofErr w:type="gramEnd"/>
      <w:r w:rsidRPr="009B5514">
        <w:rPr>
          <w:szCs w:val="24"/>
        </w:rPr>
        <w:t>检查单位所进行的各种监督和检查。</w:t>
      </w:r>
      <w:r w:rsidR="009A22A7" w:rsidRPr="009B5514">
        <w:rPr>
          <w:szCs w:val="24"/>
        </w:rPr>
        <w:t>发包人及其授权的监理人或第三方，在不妨碍承包人正常作业的情况下，具有对任何施工区域进行质量监督、检查、检验、检测和试验的权利。承包人为此类质量检查活动给予配合并提供便利。</w:t>
      </w:r>
    </w:p>
    <w:p w14:paraId="2F5801A9" w14:textId="77777777" w:rsidR="00E21E3F" w:rsidRPr="009B5514" w:rsidRDefault="00B57962"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szCs w:val="24"/>
        </w:rPr>
        <w:t>承包人</w:t>
      </w:r>
      <w:r w:rsidR="00E21E3F" w:rsidRPr="009B5514">
        <w:rPr>
          <w:szCs w:val="24"/>
        </w:rPr>
        <w:t>应遵守施工质量管理的有关规定及发包人发布的项目规定，负有对其操作人员进行培训、考核、图纸交底、技术交底、操作规程交底、安全程序交底和质量标准交底，及消除事故隐患的责任。</w:t>
      </w:r>
    </w:p>
    <w:p w14:paraId="5E448729" w14:textId="77777777" w:rsidR="00E21E3F" w:rsidRPr="009B5514" w:rsidRDefault="00576645"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rFonts w:hint="eastAsia"/>
          <w:szCs w:val="24"/>
        </w:rPr>
        <w:lastRenderedPageBreak/>
        <w:t>承包人应按照设计文件、施工标准和合同约定，对永久性工程的工程设备（包括建筑构配件）进行检查、检验、检测和试验，不合格的不得使用，并有义务自费修复和</w:t>
      </w:r>
      <w:r w:rsidRPr="009B5514">
        <w:rPr>
          <w:szCs w:val="24"/>
        </w:rPr>
        <w:t>/或更换不合格的工程设备、因此造成</w:t>
      </w:r>
      <w:r w:rsidR="005D6996" w:rsidRPr="009B5514">
        <w:rPr>
          <w:szCs w:val="24"/>
        </w:rPr>
        <w:t>中间交接</w:t>
      </w:r>
      <w:r w:rsidRPr="009B5514">
        <w:rPr>
          <w:szCs w:val="24"/>
        </w:rPr>
        <w:t>日期延误的，全部由承包人负责。但发包人提供的工程设备经承包人检查、检验、检测和试验不合格的，发包人应自费修复和/或更换</w:t>
      </w:r>
      <w:r w:rsidR="003E2A18" w:rsidRPr="009B5514">
        <w:rPr>
          <w:rFonts w:hint="eastAsia"/>
          <w:szCs w:val="24"/>
        </w:rPr>
        <w:t>。</w:t>
      </w:r>
    </w:p>
    <w:p w14:paraId="060216C6" w14:textId="77777777" w:rsidR="00E21E3F" w:rsidRPr="009B5514" w:rsidRDefault="00576645"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rFonts w:hint="eastAsia"/>
          <w:szCs w:val="24"/>
        </w:rPr>
        <w:t>承包人的施工应符合合同约定的质量标准。施工质量评定以合同中约定的质量检验评定标准为依据。对不符合质量标准的施工部位，承包人应自费修复、或返工、或更换、或重置等。因此造成的损失和</w:t>
      </w:r>
      <w:r w:rsidRPr="009B5514">
        <w:rPr>
          <w:szCs w:val="24"/>
        </w:rPr>
        <w:t>/或</w:t>
      </w:r>
      <w:r w:rsidR="005D6996" w:rsidRPr="009B5514">
        <w:rPr>
          <w:szCs w:val="24"/>
        </w:rPr>
        <w:t>中间交接</w:t>
      </w:r>
      <w:r w:rsidRPr="009B5514">
        <w:rPr>
          <w:szCs w:val="24"/>
        </w:rPr>
        <w:t>日期延误的，全部由承包人负责</w:t>
      </w:r>
      <w:r w:rsidR="00E21E3F" w:rsidRPr="009B5514">
        <w:rPr>
          <w:szCs w:val="24"/>
        </w:rPr>
        <w:t>。</w:t>
      </w:r>
    </w:p>
    <w:p w14:paraId="19306C78" w14:textId="77777777" w:rsidR="00E21E3F" w:rsidRDefault="00D61B2E" w:rsidP="00774DF8">
      <w:pPr>
        <w:pStyle w:val="41"/>
        <w:numPr>
          <w:ilvl w:val="2"/>
          <w:numId w:val="40"/>
        </w:numPr>
        <w:tabs>
          <w:tab w:val="clear" w:pos="851"/>
          <w:tab w:val="left" w:pos="840"/>
        </w:tabs>
        <w:spacing w:afterLines="0" w:after="0"/>
        <w:ind w:left="0" w:firstLine="0"/>
        <w:outlineLvl w:val="9"/>
        <w:rPr>
          <w:rFonts w:hint="eastAsia"/>
          <w:szCs w:val="24"/>
        </w:rPr>
      </w:pPr>
      <w:r w:rsidRPr="009B5514">
        <w:rPr>
          <w:rFonts w:hint="eastAsia"/>
          <w:szCs w:val="24"/>
        </w:rPr>
        <w:t>合同当事人对工程质量有争议的，可首先协商解决，经协商未达成一致的，由双方协商确定的具有相应资格的工程质量检测机构鉴定</w:t>
      </w:r>
      <w:r w:rsidR="00E21E3F" w:rsidRPr="009B5514">
        <w:rPr>
          <w:szCs w:val="24"/>
        </w:rPr>
        <w:t>，由此产生的费用及因此造成的损失</w:t>
      </w:r>
      <w:r w:rsidRPr="009B5514">
        <w:rPr>
          <w:rFonts w:hint="eastAsia"/>
          <w:szCs w:val="24"/>
        </w:rPr>
        <w:t>(包括关键日期延误)</w:t>
      </w:r>
      <w:r w:rsidR="00E21E3F" w:rsidRPr="009B5514">
        <w:rPr>
          <w:szCs w:val="24"/>
        </w:rPr>
        <w:t>，由责任方承担。</w:t>
      </w:r>
      <w:r w:rsidR="00485FB8" w:rsidRPr="009B5514">
        <w:rPr>
          <w:rFonts w:hint="eastAsia"/>
          <w:szCs w:val="24"/>
        </w:rPr>
        <w:t>合</w:t>
      </w:r>
      <w:r w:rsidR="00E21E3F" w:rsidRPr="009B5514">
        <w:rPr>
          <w:szCs w:val="24"/>
        </w:rPr>
        <w:t>同当事人均有责任的，由双方根据其责任分别承担。合同当事人无法达成一致的，按照第3.6款</w:t>
      </w:r>
      <w:r w:rsidR="00804F4F" w:rsidRPr="009B5514">
        <w:rPr>
          <w:rFonts w:hint="eastAsia"/>
          <w:szCs w:val="24"/>
        </w:rPr>
        <w:t>[</w:t>
      </w:r>
      <w:r w:rsidR="00E21E3F" w:rsidRPr="009B5514">
        <w:rPr>
          <w:szCs w:val="24"/>
        </w:rPr>
        <w:t>确定或确定</w:t>
      </w:r>
      <w:r w:rsidR="00804F4F" w:rsidRPr="009B5514">
        <w:rPr>
          <w:rFonts w:hint="eastAsia"/>
          <w:szCs w:val="24"/>
        </w:rPr>
        <w:t>]</w:t>
      </w:r>
      <w:r w:rsidR="00E21E3F" w:rsidRPr="009B5514">
        <w:rPr>
          <w:szCs w:val="24"/>
        </w:rPr>
        <w:t>执行。</w:t>
      </w:r>
    </w:p>
    <w:p w14:paraId="71BDF675" w14:textId="77777777" w:rsidR="007C55C0" w:rsidRPr="007C55C0" w:rsidRDefault="007C55C0" w:rsidP="00774DF8">
      <w:pPr>
        <w:pStyle w:val="41"/>
        <w:numPr>
          <w:ilvl w:val="2"/>
          <w:numId w:val="40"/>
        </w:numPr>
        <w:spacing w:afterLines="0" w:after="0"/>
        <w:ind w:left="0" w:firstLine="0"/>
        <w:outlineLvl w:val="9"/>
        <w:rPr>
          <w:rFonts w:hint="eastAsia"/>
        </w:rPr>
      </w:pPr>
      <w:r w:rsidRPr="009B5514">
        <w:rPr>
          <w:szCs w:val="24"/>
        </w:rPr>
        <w:t>经质量检查合格的工程部位</w:t>
      </w:r>
      <w:r>
        <w:rPr>
          <w:rFonts w:hint="eastAsia"/>
          <w:szCs w:val="24"/>
        </w:rPr>
        <w:t>（</w:t>
      </w:r>
      <w:proofErr w:type="gramStart"/>
      <w:r>
        <w:rPr>
          <w:rFonts w:hint="eastAsia"/>
          <w:szCs w:val="24"/>
        </w:rPr>
        <w:t>含工程</w:t>
      </w:r>
      <w:proofErr w:type="gramEnd"/>
      <w:r>
        <w:rPr>
          <w:rFonts w:hint="eastAsia"/>
          <w:szCs w:val="24"/>
        </w:rPr>
        <w:t>隐蔽部位）</w:t>
      </w:r>
      <w:r w:rsidRPr="009B5514">
        <w:rPr>
          <w:szCs w:val="24"/>
        </w:rPr>
        <w:t>，发包人有权在不影响工程正常施工的条件下，重新进行质量检查、检验、检测和试验。其结果合格时，因此发生的与重新进行的质量检查、检验、检测和试验相关费用由发包人承担；其结果不合格时，因此发生的所有与重新进行的质量检查、检验、检测和试验相关的所有费用由承包人承担。质量缺陷是因承包人原因引起的，发包人有权下达修复、暂停、拆除、返工、重新施工、更换等指令，承包人应立即自费执行发包人下达的指令，中间交接日期不予延长。</w:t>
      </w:r>
    </w:p>
    <w:p w14:paraId="1FA4CF8E" w14:textId="77777777" w:rsidR="00DC3AE2" w:rsidRPr="009B5514" w:rsidRDefault="00DC3AE2" w:rsidP="009B5514">
      <w:pPr>
        <w:pStyle w:val="2"/>
        <w:keepNext/>
        <w:numPr>
          <w:ilvl w:val="0"/>
          <w:numId w:val="0"/>
        </w:numPr>
        <w:wordWrap/>
        <w:topLinePunct w:val="0"/>
        <w:spacing w:afterLines="0" w:after="0"/>
        <w:rPr>
          <w:rFonts w:ascii="宋体" w:eastAsia="宋体" w:hAnsi="宋体" w:hint="eastAsia"/>
          <w:sz w:val="24"/>
          <w:szCs w:val="24"/>
        </w:rPr>
      </w:pPr>
      <w:bookmarkStart w:id="416" w:name="_Toc177652818"/>
      <w:bookmarkStart w:id="417" w:name="_Toc186824320"/>
      <w:r w:rsidRPr="009B5514">
        <w:rPr>
          <w:rFonts w:ascii="宋体" w:eastAsia="宋体" w:hAnsi="宋体" w:hint="eastAsia"/>
          <w:sz w:val="24"/>
          <w:szCs w:val="24"/>
        </w:rPr>
        <w:t>第5条 设计</w:t>
      </w:r>
      <w:bookmarkEnd w:id="415"/>
      <w:bookmarkEnd w:id="416"/>
      <w:bookmarkEnd w:id="417"/>
    </w:p>
    <w:p w14:paraId="10BB478A" w14:textId="77777777" w:rsidR="00CF51C7" w:rsidRPr="009B5514" w:rsidRDefault="00CF51C7" w:rsidP="00774DF8">
      <w:pPr>
        <w:pStyle w:val="a"/>
        <w:keepNext/>
        <w:numPr>
          <w:ilvl w:val="0"/>
          <w:numId w:val="32"/>
        </w:numPr>
        <w:tabs>
          <w:tab w:val="clear" w:pos="993"/>
        </w:tabs>
        <w:spacing w:afterLines="0" w:after="0"/>
        <w:ind w:leftChars="0"/>
        <w:outlineLvl w:val="2"/>
        <w:rPr>
          <w:rFonts w:cs="Times New Roman" w:hint="eastAsia"/>
          <w:b/>
          <w:vanish/>
          <w:kern w:val="2"/>
          <w:szCs w:val="24"/>
        </w:rPr>
      </w:pPr>
      <w:bookmarkStart w:id="418" w:name="_Toc170133269"/>
      <w:bookmarkStart w:id="419" w:name="_Toc170133573"/>
      <w:bookmarkStart w:id="420" w:name="_Toc170133933"/>
      <w:bookmarkStart w:id="421" w:name="_Toc170224869"/>
      <w:bookmarkStart w:id="422" w:name="_Toc170391796"/>
      <w:bookmarkStart w:id="423" w:name="_Toc171169600"/>
      <w:bookmarkStart w:id="424" w:name="_Toc174114791"/>
      <w:bookmarkStart w:id="425" w:name="_Toc175897133"/>
      <w:bookmarkStart w:id="426" w:name="_Toc175897357"/>
      <w:bookmarkStart w:id="427" w:name="_Toc175897577"/>
      <w:bookmarkStart w:id="428" w:name="_Toc175897788"/>
      <w:bookmarkStart w:id="429" w:name="_Toc175897999"/>
      <w:bookmarkStart w:id="430" w:name="_Toc175898210"/>
      <w:bookmarkStart w:id="431" w:name="_Toc175898427"/>
      <w:bookmarkStart w:id="432" w:name="_Toc177652819"/>
      <w:bookmarkStart w:id="433" w:name="_Toc177653038"/>
      <w:bookmarkStart w:id="434" w:name="_Toc177653249"/>
      <w:bookmarkStart w:id="435" w:name="_Toc177653460"/>
      <w:bookmarkStart w:id="436" w:name="_Toc177653882"/>
      <w:bookmarkStart w:id="437" w:name="_Toc177654094"/>
      <w:bookmarkStart w:id="438" w:name="_Toc178176897"/>
      <w:bookmarkStart w:id="439" w:name="_Toc184737276"/>
      <w:bookmarkStart w:id="440" w:name="_Toc184738056"/>
      <w:bookmarkStart w:id="441" w:name="_Toc184883684"/>
      <w:bookmarkStart w:id="442" w:name="_Toc186028380"/>
      <w:bookmarkStart w:id="443" w:name="_Toc186276479"/>
      <w:bookmarkStart w:id="444" w:name="_Toc186824321"/>
      <w:bookmarkStart w:id="445" w:name="_Ref531952860"/>
      <w:bookmarkStart w:id="446" w:name="_Ref531952863"/>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14:paraId="7BB44183"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447" w:name="_Toc177652820"/>
      <w:bookmarkStart w:id="448" w:name="_Toc186824322"/>
      <w:r w:rsidRPr="009B5514">
        <w:rPr>
          <w:rFonts w:hint="eastAsia"/>
        </w:rPr>
        <w:t>承包人的设计义务</w:t>
      </w:r>
      <w:bookmarkEnd w:id="445"/>
      <w:bookmarkEnd w:id="446"/>
      <w:bookmarkEnd w:id="447"/>
      <w:bookmarkEnd w:id="448"/>
      <w:r w:rsidRPr="009B5514">
        <w:rPr>
          <w:rFonts w:hint="eastAsia"/>
        </w:rPr>
        <w:t xml:space="preserve"> </w:t>
      </w:r>
    </w:p>
    <w:p w14:paraId="4D422A43" w14:textId="77777777" w:rsidR="00DF10C4" w:rsidRPr="009B5514" w:rsidRDefault="00DF10C4" w:rsidP="00774DF8">
      <w:pPr>
        <w:pStyle w:val="a"/>
        <w:numPr>
          <w:ilvl w:val="0"/>
          <w:numId w:val="40"/>
        </w:numPr>
        <w:tabs>
          <w:tab w:val="clear" w:pos="993"/>
          <w:tab w:val="left" w:pos="851"/>
        </w:tabs>
        <w:spacing w:afterLines="0" w:after="0"/>
        <w:ind w:leftChars="0"/>
        <w:outlineLvl w:val="3"/>
        <w:rPr>
          <w:rFonts w:cs="Times New Roman" w:hint="eastAsia"/>
          <w:vanish/>
          <w:kern w:val="2"/>
          <w:szCs w:val="24"/>
        </w:rPr>
      </w:pPr>
      <w:bookmarkStart w:id="449" w:name="_Ref531952881"/>
    </w:p>
    <w:p w14:paraId="7E5C26ED" w14:textId="77777777" w:rsidR="00DF10C4" w:rsidRPr="009B5514" w:rsidRDefault="00DF10C4"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304E4317" w14:textId="77777777" w:rsidR="00DC3AE2" w:rsidRPr="009B5514" w:rsidRDefault="00DC3AE2" w:rsidP="00774DF8">
      <w:pPr>
        <w:pStyle w:val="41"/>
        <w:numPr>
          <w:ilvl w:val="2"/>
          <w:numId w:val="40"/>
        </w:numPr>
        <w:tabs>
          <w:tab w:val="clear" w:pos="851"/>
          <w:tab w:val="left" w:pos="720"/>
        </w:tabs>
        <w:spacing w:afterLines="0" w:after="0"/>
        <w:ind w:left="567"/>
        <w:outlineLvl w:val="9"/>
        <w:rPr>
          <w:rFonts w:hint="eastAsia"/>
          <w:szCs w:val="24"/>
        </w:rPr>
      </w:pPr>
      <w:r w:rsidRPr="009B5514">
        <w:rPr>
          <w:rFonts w:hint="eastAsia"/>
          <w:szCs w:val="24"/>
        </w:rPr>
        <w:t>设计义务的一般要求</w:t>
      </w:r>
      <w:bookmarkEnd w:id="449"/>
    </w:p>
    <w:p w14:paraId="45709FE6" w14:textId="77777777" w:rsidR="00DC3AE2" w:rsidRPr="009B5514" w:rsidRDefault="00DC3AE2"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承包人应当按照</w:t>
      </w:r>
      <w:r w:rsidR="00765915">
        <w:rPr>
          <w:rFonts w:hint="eastAsia"/>
          <w:szCs w:val="24"/>
        </w:rPr>
        <w:t>现行的</w:t>
      </w:r>
      <w:r w:rsidRPr="009B5514">
        <w:rPr>
          <w:rFonts w:hint="eastAsia"/>
          <w:szCs w:val="24"/>
        </w:rPr>
        <w:t>法律规定</w:t>
      </w:r>
      <w:r w:rsidR="00765915">
        <w:rPr>
          <w:rFonts w:hint="eastAsia"/>
          <w:szCs w:val="24"/>
        </w:rPr>
        <w:t>，现行</w:t>
      </w:r>
      <w:r w:rsidRPr="009B5514">
        <w:rPr>
          <w:rFonts w:hint="eastAsia"/>
          <w:szCs w:val="24"/>
        </w:rPr>
        <w:t>国家、行业和地方的规范和标准，</w:t>
      </w:r>
      <w:r w:rsidR="005F39EF" w:rsidRPr="0038100E">
        <w:rPr>
          <w:rFonts w:hint="eastAsia"/>
          <w:szCs w:val="24"/>
        </w:rPr>
        <w:t>合同附件03《设计基础》和合同</w:t>
      </w:r>
      <w:r w:rsidR="005F39EF" w:rsidRPr="00DE0922">
        <w:rPr>
          <w:rFonts w:hint="eastAsia"/>
          <w:szCs w:val="24"/>
        </w:rPr>
        <w:t>附件</w:t>
      </w:r>
      <w:r w:rsidR="008F1EA5" w:rsidRPr="00DE0922">
        <w:rPr>
          <w:rFonts w:hint="eastAsia"/>
          <w:szCs w:val="24"/>
        </w:rPr>
        <w:t>04</w:t>
      </w:r>
      <w:r w:rsidR="005F39EF" w:rsidRPr="00DE0922">
        <w:rPr>
          <w:rFonts w:hint="eastAsia"/>
          <w:szCs w:val="24"/>
        </w:rPr>
        <w:t>《设计管理》</w:t>
      </w:r>
      <w:r w:rsidRPr="00DE0922">
        <w:rPr>
          <w:rFonts w:hint="eastAsia"/>
          <w:szCs w:val="24"/>
        </w:rPr>
        <w:t>以及</w:t>
      </w:r>
      <w:r w:rsidR="005F39EF" w:rsidRPr="00DE0922">
        <w:rPr>
          <w:rFonts w:hint="eastAsia"/>
          <w:szCs w:val="24"/>
        </w:rPr>
        <w:t>本</w:t>
      </w:r>
      <w:r w:rsidRPr="00DE0922">
        <w:rPr>
          <w:rFonts w:hint="eastAsia"/>
          <w:szCs w:val="24"/>
        </w:rPr>
        <w:t>合同</w:t>
      </w:r>
      <w:r w:rsidR="008F1EA5" w:rsidRPr="00DE0922">
        <w:rPr>
          <w:rFonts w:hint="eastAsia"/>
          <w:szCs w:val="24"/>
        </w:rPr>
        <w:t>其</w:t>
      </w:r>
      <w:r w:rsidR="0038100E" w:rsidRPr="00DE0922">
        <w:rPr>
          <w:rFonts w:hint="eastAsia"/>
          <w:szCs w:val="24"/>
        </w:rPr>
        <w:t>它</w:t>
      </w:r>
      <w:r w:rsidRPr="00DE0922">
        <w:rPr>
          <w:rFonts w:hint="eastAsia"/>
          <w:szCs w:val="24"/>
        </w:rPr>
        <w:t>约定</w:t>
      </w:r>
      <w:r w:rsidRPr="009B5514">
        <w:rPr>
          <w:rFonts w:hint="eastAsia"/>
          <w:szCs w:val="24"/>
        </w:rPr>
        <w:t>完成设计工作和设计相关的其他服务，并对工程的设计负责。承包人应根据工程实施的需要及时向发包人和</w:t>
      </w:r>
      <w:r w:rsidR="003614AA" w:rsidRPr="009B5514">
        <w:rPr>
          <w:rFonts w:hint="eastAsia"/>
          <w:szCs w:val="24"/>
        </w:rPr>
        <w:t>监理人</w:t>
      </w:r>
      <w:r w:rsidRPr="009B5514">
        <w:rPr>
          <w:rFonts w:hint="eastAsia"/>
          <w:szCs w:val="24"/>
        </w:rPr>
        <w:t>说明设计文件的意图，解释设计文件。</w:t>
      </w:r>
    </w:p>
    <w:p w14:paraId="0CB30C88" w14:textId="77777777" w:rsidR="006C1E03" w:rsidRPr="009B5514" w:rsidRDefault="00D96AC7"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szCs w:val="24"/>
        </w:rPr>
        <w:lastRenderedPageBreak/>
        <w:t>承包</w:t>
      </w:r>
      <w:r w:rsidRPr="009B5514">
        <w:rPr>
          <w:rFonts w:hint="eastAsia"/>
          <w:szCs w:val="24"/>
        </w:rPr>
        <w:t>人</w:t>
      </w:r>
      <w:r w:rsidR="00690A04" w:rsidRPr="009B5514">
        <w:rPr>
          <w:rFonts w:hint="eastAsia"/>
          <w:szCs w:val="24"/>
        </w:rPr>
        <w:t>确认，在本合同签订前已仔细审查了</w:t>
      </w:r>
      <w:r w:rsidR="00D360A0" w:rsidRPr="009B5514">
        <w:rPr>
          <w:rFonts w:hint="eastAsia"/>
          <w:szCs w:val="24"/>
        </w:rPr>
        <w:t>合同</w:t>
      </w:r>
      <w:r w:rsidR="00690A04" w:rsidRPr="009B5514">
        <w:rPr>
          <w:szCs w:val="24"/>
        </w:rPr>
        <w:t>中规定的技术要求（包括设计标准和计算，如有）以及</w:t>
      </w:r>
      <w:r w:rsidR="00690A04" w:rsidRPr="009B5514">
        <w:rPr>
          <w:rFonts w:hint="eastAsia"/>
          <w:szCs w:val="24"/>
        </w:rPr>
        <w:t>发包人</w:t>
      </w:r>
      <w:r w:rsidR="00690A04" w:rsidRPr="009B5514">
        <w:rPr>
          <w:szCs w:val="24"/>
        </w:rPr>
        <w:t>的其他要求。承包</w:t>
      </w:r>
      <w:r w:rsidR="00690A04" w:rsidRPr="009B5514">
        <w:rPr>
          <w:rFonts w:hint="eastAsia"/>
          <w:szCs w:val="24"/>
        </w:rPr>
        <w:t>人</w:t>
      </w:r>
      <w:r w:rsidR="00690A04" w:rsidRPr="009B5514">
        <w:rPr>
          <w:szCs w:val="24"/>
        </w:rPr>
        <w:t>理解合同要求为最低要求，并对合同要求的正确性、一致性、准确性和完整性负责。</w:t>
      </w:r>
    </w:p>
    <w:p w14:paraId="4BF465F1"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承包人</w:t>
      </w:r>
      <w:r w:rsidR="00690A04" w:rsidRPr="009B5514">
        <w:rPr>
          <w:rFonts w:hint="eastAsia"/>
          <w:szCs w:val="24"/>
        </w:rPr>
        <w:t>应全面负责工程的设计（包括承包人文件的编制），并对工程的设计（包括承包人文件的编制）存在的任何差错、遗漏、不准确、不充分或其他不足之处承担全部责任。并且</w:t>
      </w:r>
      <w:r w:rsidR="00690A04" w:rsidRPr="00DE0922">
        <w:rPr>
          <w:rFonts w:hint="eastAsia"/>
          <w:szCs w:val="24"/>
        </w:rPr>
        <w:t>前述工程的设计</w:t>
      </w:r>
      <w:r w:rsidR="00690A04" w:rsidRPr="009B5514">
        <w:rPr>
          <w:rFonts w:hint="eastAsia"/>
          <w:szCs w:val="24"/>
        </w:rPr>
        <w:t>（包括承包人文件的编制）存在的任何差错、遗漏、不准确、不充分或其他不符之处均不能减轻或免除承包人在本合同、法律等项下的或者因本合同、法律等产生的任何义务或责任。承包人在设计</w:t>
      </w:r>
      <w:r w:rsidR="00690A04" w:rsidRPr="00660C07">
        <w:rPr>
          <w:rFonts w:hint="eastAsia"/>
          <w:szCs w:val="24"/>
        </w:rPr>
        <w:t>（包括承包人文件的编制）时可以发包人提供的数据和资料为</w:t>
      </w:r>
      <w:r w:rsidR="00690A04" w:rsidRPr="009B5514">
        <w:rPr>
          <w:rFonts w:hint="eastAsia"/>
          <w:szCs w:val="24"/>
        </w:rPr>
        <w:t>依据，但承包人应在收到发包人或以发包人的名义提供的资料后立即仔细研究、检查和复核。除非发包人另以书面形式明确，承包人应对该等资料的正确性、一致性、准确性和完整性单独负责。</w:t>
      </w:r>
    </w:p>
    <w:p w14:paraId="79F7B2A7"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szCs w:val="24"/>
        </w:rPr>
        <w:t>在不损害</w:t>
      </w:r>
      <w:r w:rsidRPr="009B5514">
        <w:rPr>
          <w:rFonts w:hint="eastAsia"/>
          <w:szCs w:val="24"/>
        </w:rPr>
        <w:t>上述第（3）</w:t>
      </w:r>
      <w:r w:rsidR="00B96BED">
        <w:rPr>
          <w:rFonts w:hint="eastAsia"/>
          <w:szCs w:val="24"/>
        </w:rPr>
        <w:t>目</w:t>
      </w:r>
      <w:r w:rsidRPr="009B5514">
        <w:rPr>
          <w:szCs w:val="24"/>
        </w:rPr>
        <w:t>的前提下，</w:t>
      </w:r>
      <w:r w:rsidR="00B57962" w:rsidRPr="009B5514">
        <w:rPr>
          <w:szCs w:val="24"/>
        </w:rPr>
        <w:t>承包人</w:t>
      </w:r>
      <w:r w:rsidR="00690A04" w:rsidRPr="009B5514">
        <w:rPr>
          <w:rFonts w:hint="eastAsia"/>
          <w:szCs w:val="24"/>
        </w:rPr>
        <w:t>应被视为了解、接受并负责本合同生效日之前由发包人或他人代其进行的任何设计并且相信由发包人或他人代其提供任何文件或资料的合法性、</w:t>
      </w:r>
      <w:proofErr w:type="gramStart"/>
      <w:r w:rsidR="00690A04" w:rsidRPr="009B5514">
        <w:rPr>
          <w:rFonts w:hint="eastAsia"/>
          <w:szCs w:val="24"/>
        </w:rPr>
        <w:t>不</w:t>
      </w:r>
      <w:proofErr w:type="gramEnd"/>
      <w:r w:rsidR="00690A04" w:rsidRPr="009B5514">
        <w:rPr>
          <w:rFonts w:hint="eastAsia"/>
          <w:szCs w:val="24"/>
        </w:rPr>
        <w:t>侵权性、准确性、完整性。承包人在此将前述设计、文件或资料视为承包人自己的设计、文件或资料，并应对其承担全部责任</w:t>
      </w:r>
      <w:r w:rsidRPr="009B5514">
        <w:rPr>
          <w:szCs w:val="24"/>
        </w:rPr>
        <w:t>。</w:t>
      </w:r>
    </w:p>
    <w:p w14:paraId="2E8DA449"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发包人不对本合同或者在任何时候由发包人或由他人代其提交的任何设计、文件或资料中存在的任何种类的差错、遗漏、不准确、不符或其他不足之处承担责任，包括由于发包人或上述其他人的疏忽所造成的差错、遗漏、不准确、不符或其他不足。承包人从</w:t>
      </w:r>
      <w:r w:rsidR="00856722" w:rsidRPr="009B5514">
        <w:rPr>
          <w:rFonts w:hint="eastAsia"/>
          <w:szCs w:val="24"/>
        </w:rPr>
        <w:t>发包人</w:t>
      </w:r>
      <w:r w:rsidRPr="009B5514">
        <w:rPr>
          <w:rFonts w:hint="eastAsia"/>
          <w:szCs w:val="24"/>
        </w:rPr>
        <w:t>或任何其他人处收到的任何设计、文件或资料均不免除承包人在本合同、法律等项下的或者因本合同、法律等产生的任何风险、义务或责任。</w:t>
      </w:r>
    </w:p>
    <w:p w14:paraId="0AE4427D"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承包人应深化前述的设计及进行可能需要的其他设计以完成工程完整的详细设计，使工程整体上以及工程的每个部分都能达到预期目的，并符合工程规定的要求。</w:t>
      </w:r>
    </w:p>
    <w:p w14:paraId="71D77133"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承包人应使发包人和发包人代表清楚了解其工作和服务中任何涉及或可能在今后存在的风险或潜在的风险，或通常会产生的后果。</w:t>
      </w:r>
    </w:p>
    <w:p w14:paraId="711EAFC7"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t>工程的设计及其后续服务应能使合同装置达到合同附件</w:t>
      </w:r>
      <w:r w:rsidR="00817677" w:rsidRPr="009B5514">
        <w:rPr>
          <w:rFonts w:hint="eastAsia"/>
          <w:szCs w:val="24"/>
        </w:rPr>
        <w:t xml:space="preserve"> 11《性能保证与考核》</w:t>
      </w:r>
      <w:r w:rsidR="00106A37" w:rsidRPr="009B5514">
        <w:rPr>
          <w:rFonts w:hint="eastAsia"/>
          <w:szCs w:val="24"/>
        </w:rPr>
        <w:t>中</w:t>
      </w:r>
      <w:r w:rsidRPr="009B5514">
        <w:rPr>
          <w:szCs w:val="24"/>
        </w:rPr>
        <w:t>约定的性能保证值和性能标准。</w:t>
      </w:r>
    </w:p>
    <w:p w14:paraId="414A680B" w14:textId="77777777" w:rsidR="00DF10C4" w:rsidRPr="009B5514" w:rsidRDefault="00DF10C4" w:rsidP="00774DF8">
      <w:pPr>
        <w:numPr>
          <w:ilvl w:val="6"/>
          <w:numId w:val="41"/>
        </w:numPr>
        <w:tabs>
          <w:tab w:val="left" w:pos="960"/>
        </w:tabs>
        <w:wordWrap/>
        <w:topLinePunct w:val="0"/>
        <w:spacing w:afterLines="0" w:after="0"/>
        <w:ind w:leftChars="0" w:left="0" w:firstLine="480"/>
        <w:jc w:val="left"/>
        <w:rPr>
          <w:rFonts w:hint="eastAsia"/>
          <w:szCs w:val="24"/>
        </w:rPr>
      </w:pPr>
      <w:r w:rsidRPr="009B5514">
        <w:rPr>
          <w:rFonts w:hint="eastAsia"/>
          <w:szCs w:val="24"/>
        </w:rPr>
        <w:lastRenderedPageBreak/>
        <w:t>合同装置的设计应能使其依照本合同约定的要求实现安全、</w:t>
      </w:r>
      <w:r w:rsidR="00106A37" w:rsidRPr="009B5514">
        <w:rPr>
          <w:rFonts w:hint="eastAsia"/>
          <w:szCs w:val="24"/>
        </w:rPr>
        <w:t>稳定、长周期、满负荷、优质和高效</w:t>
      </w:r>
      <w:r w:rsidRPr="009B5514">
        <w:rPr>
          <w:rFonts w:hint="eastAsia"/>
          <w:szCs w:val="24"/>
        </w:rPr>
        <w:t>的运行。</w:t>
      </w:r>
    </w:p>
    <w:p w14:paraId="5E86467C" w14:textId="77777777" w:rsidR="0093765A" w:rsidRPr="009B5514" w:rsidRDefault="00DF10C4" w:rsidP="00774DF8">
      <w:pPr>
        <w:numPr>
          <w:ilvl w:val="6"/>
          <w:numId w:val="41"/>
        </w:numPr>
        <w:tabs>
          <w:tab w:val="left" w:pos="1080"/>
        </w:tabs>
        <w:wordWrap/>
        <w:topLinePunct w:val="0"/>
        <w:spacing w:afterLines="0" w:after="0"/>
        <w:ind w:leftChars="0" w:left="0" w:firstLine="480"/>
        <w:jc w:val="left"/>
        <w:rPr>
          <w:rFonts w:hint="eastAsia"/>
          <w:szCs w:val="24"/>
        </w:rPr>
      </w:pPr>
      <w:r w:rsidRPr="009B5514">
        <w:rPr>
          <w:rFonts w:hint="eastAsia"/>
          <w:szCs w:val="24"/>
        </w:rPr>
        <w:t>在施工开工前向承包人施工人员和监理人</w:t>
      </w:r>
      <w:r w:rsidR="00307564" w:rsidRPr="009B5514">
        <w:rPr>
          <w:rFonts w:hint="eastAsia"/>
          <w:szCs w:val="24"/>
        </w:rPr>
        <w:t>、发包人</w:t>
      </w:r>
      <w:r w:rsidRPr="009B5514">
        <w:rPr>
          <w:rFonts w:hint="eastAsia"/>
          <w:szCs w:val="24"/>
        </w:rPr>
        <w:t>说明设计文件的意图，解释设计文件，</w:t>
      </w:r>
      <w:r w:rsidR="0018714D" w:rsidRPr="009B5514">
        <w:rPr>
          <w:rFonts w:hint="eastAsia"/>
          <w:szCs w:val="24"/>
        </w:rPr>
        <w:t>并在</w:t>
      </w:r>
      <w:r w:rsidR="00307564" w:rsidRPr="009B5514">
        <w:rPr>
          <w:rFonts w:hint="eastAsia"/>
          <w:szCs w:val="24"/>
        </w:rPr>
        <w:t>施工期间</w:t>
      </w:r>
      <w:r w:rsidRPr="009B5514">
        <w:rPr>
          <w:rFonts w:hint="eastAsia"/>
          <w:szCs w:val="24"/>
        </w:rPr>
        <w:t>及时解决施工过程中出现的有关问题。</w:t>
      </w:r>
    </w:p>
    <w:p w14:paraId="604AF0BE" w14:textId="77777777" w:rsidR="00DC3AE2" w:rsidRPr="009B5514" w:rsidRDefault="00DC3AE2" w:rsidP="00774DF8">
      <w:pPr>
        <w:pStyle w:val="41"/>
        <w:numPr>
          <w:ilvl w:val="2"/>
          <w:numId w:val="40"/>
        </w:numPr>
        <w:tabs>
          <w:tab w:val="clear" w:pos="851"/>
          <w:tab w:val="left" w:pos="720"/>
        </w:tabs>
        <w:spacing w:afterLines="0" w:after="0"/>
        <w:ind w:left="567"/>
        <w:outlineLvl w:val="9"/>
        <w:rPr>
          <w:rFonts w:hint="eastAsia"/>
          <w:szCs w:val="24"/>
        </w:rPr>
      </w:pPr>
      <w:bookmarkStart w:id="450" w:name="_Ref531952952"/>
      <w:bookmarkStart w:id="451" w:name="_Ref531952899"/>
      <w:r w:rsidRPr="009B5514">
        <w:rPr>
          <w:rFonts w:hint="eastAsia"/>
          <w:szCs w:val="24"/>
        </w:rPr>
        <w:t>对设计人员的要求</w:t>
      </w:r>
      <w:bookmarkEnd w:id="450"/>
    </w:p>
    <w:p w14:paraId="36027FD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保证其设计资质在合同有效期内满足法律法规、行业标准或合同约定的相关要求，并指派符合法律法规、行业标准或合同约定的资质要求并具有从事设计所必需的经验与能力的设计人员完成设计工作。承包人应保证其设计人员（包括分包人的设计人员）在合同期限内，都能按时参加发包人或</w:t>
      </w:r>
      <w:r w:rsidR="00877872" w:rsidRPr="009B5514">
        <w:rPr>
          <w:rFonts w:hint="eastAsia"/>
          <w:szCs w:val="24"/>
        </w:rPr>
        <w:t>监理人</w:t>
      </w:r>
      <w:r w:rsidRPr="009B5514">
        <w:rPr>
          <w:rFonts w:hint="eastAsia"/>
          <w:szCs w:val="24"/>
        </w:rPr>
        <w:t>组织的工作会议。</w:t>
      </w:r>
    </w:p>
    <w:p w14:paraId="18F02F22" w14:textId="77777777" w:rsidR="006C1E03" w:rsidRPr="009B5514" w:rsidRDefault="00290BBF" w:rsidP="009B5514">
      <w:pPr>
        <w:wordWrap/>
        <w:topLinePunct w:val="0"/>
        <w:spacing w:afterLines="0" w:after="0"/>
        <w:ind w:leftChars="0" w:left="0" w:firstLine="480"/>
        <w:rPr>
          <w:rFonts w:hint="eastAsia"/>
          <w:szCs w:val="24"/>
        </w:rPr>
      </w:pPr>
      <w:r w:rsidRPr="00290BBF">
        <w:rPr>
          <w:rFonts w:hint="eastAsia"/>
          <w:szCs w:val="24"/>
        </w:rPr>
        <w:t>设计文件应满足国家和当地的相关HSE法律规范、标准、规范以及工程规定要求</w:t>
      </w:r>
      <w:r>
        <w:rPr>
          <w:rFonts w:hint="eastAsia"/>
          <w:szCs w:val="24"/>
        </w:rPr>
        <w:t>，</w:t>
      </w:r>
      <w:r w:rsidR="006C1E03" w:rsidRPr="009B5514">
        <w:rPr>
          <w:szCs w:val="24"/>
        </w:rPr>
        <w:t>承包</w:t>
      </w:r>
      <w:r w:rsidR="006C1E03" w:rsidRPr="009B5514">
        <w:rPr>
          <w:rFonts w:hint="eastAsia"/>
          <w:szCs w:val="24"/>
        </w:rPr>
        <w:t>人</w:t>
      </w:r>
      <w:r w:rsidR="006C1E03" w:rsidRPr="009B5514">
        <w:rPr>
          <w:szCs w:val="24"/>
        </w:rPr>
        <w:t>应对其工作范围内的设计工作承担法律责任。</w:t>
      </w:r>
    </w:p>
    <w:bookmarkEnd w:id="451"/>
    <w:p w14:paraId="514CE9C4" w14:textId="77777777" w:rsidR="00DC3AE2" w:rsidRPr="009B5514" w:rsidRDefault="00DC3AE2" w:rsidP="00774DF8">
      <w:pPr>
        <w:pStyle w:val="41"/>
        <w:numPr>
          <w:ilvl w:val="2"/>
          <w:numId w:val="40"/>
        </w:numPr>
        <w:tabs>
          <w:tab w:val="clear" w:pos="851"/>
          <w:tab w:val="left" w:pos="720"/>
        </w:tabs>
        <w:spacing w:afterLines="0" w:after="0"/>
        <w:ind w:left="567"/>
        <w:outlineLvl w:val="9"/>
        <w:rPr>
          <w:rFonts w:hint="eastAsia"/>
          <w:szCs w:val="24"/>
        </w:rPr>
      </w:pPr>
      <w:r w:rsidRPr="009B5514">
        <w:rPr>
          <w:rFonts w:hint="eastAsia"/>
          <w:szCs w:val="24"/>
        </w:rPr>
        <w:t>法律和标准的变化</w:t>
      </w:r>
    </w:p>
    <w:p w14:paraId="0EB0E9CF" w14:textId="77777777" w:rsidR="00DC3AE2" w:rsidRPr="009B5514" w:rsidRDefault="00DC3AE2" w:rsidP="009B5514">
      <w:pPr>
        <w:wordWrap/>
        <w:topLinePunct w:val="0"/>
        <w:spacing w:afterLines="0" w:after="0"/>
        <w:ind w:leftChars="0" w:left="0" w:firstLine="480"/>
        <w:rPr>
          <w:rFonts w:hint="eastAsia"/>
          <w:strike/>
          <w:szCs w:val="24"/>
        </w:rPr>
      </w:pPr>
      <w:r w:rsidRPr="009B5514">
        <w:rPr>
          <w:rFonts w:hint="eastAsia"/>
          <w:szCs w:val="24"/>
        </w:rPr>
        <w:t>承包人完成设计工作所应遵守的法律规定，以及国家、行业和地方的规范和标准，均应视为在基准日期适用的版本。基准日期之后，前述版本发生重大变化，或者有新的法律，以及国家、行业和地方的规范和标准实施的，承包人应向</w:t>
      </w:r>
      <w:r w:rsidR="00877872" w:rsidRPr="009B5514">
        <w:rPr>
          <w:rFonts w:hint="eastAsia"/>
          <w:szCs w:val="24"/>
        </w:rPr>
        <w:t>发包人</w:t>
      </w:r>
      <w:r w:rsidRPr="009B5514">
        <w:rPr>
          <w:rFonts w:hint="eastAsia"/>
          <w:szCs w:val="24"/>
        </w:rPr>
        <w:t>提出遵守新规定的建议。发包人应在收到建议后7天内发出是否遵守新规定的指示。</w:t>
      </w:r>
    </w:p>
    <w:p w14:paraId="3406695D" w14:textId="77777777" w:rsidR="00106A37" w:rsidRPr="009B5514" w:rsidRDefault="00106A37" w:rsidP="009B5514">
      <w:pPr>
        <w:wordWrap/>
        <w:topLinePunct w:val="0"/>
        <w:spacing w:afterLines="0" w:after="0"/>
        <w:ind w:leftChars="0" w:left="0" w:firstLine="480"/>
        <w:rPr>
          <w:rFonts w:hint="eastAsia"/>
          <w:szCs w:val="24"/>
        </w:rPr>
      </w:pPr>
      <w:r w:rsidRPr="009B5514">
        <w:rPr>
          <w:szCs w:val="24"/>
        </w:rPr>
        <w:t>在合同实施过程中国家颁布了新的标准、规范，无论</w:t>
      </w:r>
      <w:r w:rsidR="00A71BEB" w:rsidRPr="009B5514">
        <w:rPr>
          <w:szCs w:val="24"/>
        </w:rPr>
        <w:t>发包人</w:t>
      </w:r>
      <w:r w:rsidRPr="009B5514">
        <w:rPr>
          <w:szCs w:val="24"/>
        </w:rPr>
        <w:t>是否提议，承包</w:t>
      </w:r>
      <w:r w:rsidR="00E060B5" w:rsidRPr="009B5514">
        <w:rPr>
          <w:rFonts w:hint="eastAsia"/>
          <w:szCs w:val="24"/>
        </w:rPr>
        <w:t>人</w:t>
      </w:r>
      <w:r w:rsidRPr="009B5514">
        <w:rPr>
          <w:szCs w:val="24"/>
        </w:rPr>
        <w:t>均应在设计中检查是否适用这些新标准、规范。承包</w:t>
      </w:r>
      <w:r w:rsidR="00E060B5" w:rsidRPr="009B5514">
        <w:rPr>
          <w:rFonts w:hint="eastAsia"/>
          <w:szCs w:val="24"/>
        </w:rPr>
        <w:t>人</w:t>
      </w:r>
      <w:r w:rsidRPr="009B5514">
        <w:rPr>
          <w:szCs w:val="24"/>
        </w:rPr>
        <w:t>应向</w:t>
      </w:r>
      <w:r w:rsidR="00E060B5" w:rsidRPr="009B5514">
        <w:rPr>
          <w:rFonts w:hint="eastAsia"/>
          <w:szCs w:val="24"/>
        </w:rPr>
        <w:t>发包人</w:t>
      </w:r>
      <w:r w:rsidRPr="009B5514">
        <w:rPr>
          <w:szCs w:val="24"/>
        </w:rPr>
        <w:t>提交有关新标准、规范的建议书。</w:t>
      </w:r>
      <w:r w:rsidR="00445C44" w:rsidRPr="009B5514">
        <w:rPr>
          <w:rFonts w:hint="eastAsia"/>
          <w:szCs w:val="24"/>
        </w:rPr>
        <w:t>因国家颁布新的强制性规范、标准导致承包人的费用变化的，发包人应合</w:t>
      </w:r>
      <w:proofErr w:type="gramStart"/>
      <w:r w:rsidR="00445C44" w:rsidRPr="009B5514">
        <w:rPr>
          <w:rFonts w:hint="eastAsia"/>
          <w:szCs w:val="24"/>
        </w:rPr>
        <w:t>理调整</w:t>
      </w:r>
      <w:proofErr w:type="gramEnd"/>
      <w:r w:rsidR="00445C44" w:rsidRPr="009B5514">
        <w:rPr>
          <w:rFonts w:hint="eastAsia"/>
          <w:szCs w:val="24"/>
        </w:rPr>
        <w:t>合同价格；导致工期延误的，发包人应合理延长工期</w:t>
      </w:r>
      <w:r w:rsidRPr="009B5514">
        <w:rPr>
          <w:szCs w:val="24"/>
        </w:rPr>
        <w:t>；对于非强制性的标准，</w:t>
      </w:r>
      <w:r w:rsidR="00E060B5" w:rsidRPr="009B5514">
        <w:rPr>
          <w:rFonts w:hint="eastAsia"/>
          <w:szCs w:val="24"/>
        </w:rPr>
        <w:t>发包人</w:t>
      </w:r>
      <w:r w:rsidRPr="009B5514">
        <w:rPr>
          <w:szCs w:val="24"/>
        </w:rPr>
        <w:t>有权决定采用或不采用。如果</w:t>
      </w:r>
      <w:r w:rsidR="00E060B5" w:rsidRPr="009B5514">
        <w:rPr>
          <w:rFonts w:hint="eastAsia"/>
          <w:szCs w:val="24"/>
        </w:rPr>
        <w:t>发包人</w:t>
      </w:r>
      <w:r w:rsidRPr="009B5514">
        <w:rPr>
          <w:szCs w:val="24"/>
        </w:rPr>
        <w:t>书面确认使用该等新标准、规范，承包</w:t>
      </w:r>
      <w:r w:rsidR="00E060B5" w:rsidRPr="009B5514">
        <w:rPr>
          <w:rFonts w:hint="eastAsia"/>
          <w:szCs w:val="24"/>
        </w:rPr>
        <w:t>人</w:t>
      </w:r>
      <w:r w:rsidRPr="009B5514">
        <w:rPr>
          <w:szCs w:val="24"/>
        </w:rPr>
        <w:t>应当采用该等新标准、规范。如果采用该等新标准、规范导致实体工程费用</w:t>
      </w:r>
      <w:r w:rsidR="00445C44" w:rsidRPr="009B5514">
        <w:rPr>
          <w:rFonts w:hint="eastAsia"/>
          <w:szCs w:val="24"/>
        </w:rPr>
        <w:t>发生</w:t>
      </w:r>
      <w:r w:rsidRPr="009B5514">
        <w:rPr>
          <w:szCs w:val="24"/>
        </w:rPr>
        <w:t>变化，增减的直接费用应按照本合同第1</w:t>
      </w:r>
      <w:r w:rsidR="00E060B5" w:rsidRPr="009B5514">
        <w:rPr>
          <w:rFonts w:hint="eastAsia"/>
          <w:szCs w:val="24"/>
        </w:rPr>
        <w:t>3</w:t>
      </w:r>
      <w:r w:rsidRPr="009B5514">
        <w:rPr>
          <w:szCs w:val="24"/>
        </w:rPr>
        <w:t>条</w:t>
      </w:r>
      <w:r w:rsidR="00E060B5" w:rsidRPr="009B5514">
        <w:rPr>
          <w:rFonts w:hint="eastAsia"/>
          <w:szCs w:val="24"/>
        </w:rPr>
        <w:t>[变更与调整]</w:t>
      </w:r>
      <w:r w:rsidRPr="009B5514">
        <w:rPr>
          <w:szCs w:val="24"/>
        </w:rPr>
        <w:t>的约定处理。</w:t>
      </w:r>
    </w:p>
    <w:p w14:paraId="7504F357" w14:textId="77777777" w:rsidR="00DC3AE2" w:rsidRPr="009B5514" w:rsidRDefault="00DC3AE2" w:rsidP="00774DF8">
      <w:pPr>
        <w:pStyle w:val="EPCtitle3"/>
        <w:keepNext/>
        <w:numPr>
          <w:ilvl w:val="1"/>
          <w:numId w:val="32"/>
        </w:numPr>
        <w:tabs>
          <w:tab w:val="left" w:pos="480"/>
        </w:tabs>
        <w:spacing w:beforeLines="0" w:before="0" w:afterLines="0" w:after="0" w:line="360" w:lineRule="auto"/>
        <w:ind w:left="567"/>
        <w:rPr>
          <w:rFonts w:hint="eastAsia"/>
        </w:rPr>
      </w:pPr>
      <w:bookmarkStart w:id="452" w:name="_Ref531953051"/>
      <w:bookmarkStart w:id="453" w:name="_Ref531953054"/>
      <w:bookmarkStart w:id="454" w:name="_Toc177652821"/>
      <w:bookmarkStart w:id="455" w:name="_Toc186824323"/>
      <w:r w:rsidRPr="009B5514">
        <w:rPr>
          <w:rFonts w:hint="eastAsia"/>
        </w:rPr>
        <w:t>承包人文件审查</w:t>
      </w:r>
      <w:bookmarkEnd w:id="452"/>
      <w:bookmarkEnd w:id="453"/>
      <w:bookmarkEnd w:id="454"/>
      <w:bookmarkEnd w:id="455"/>
      <w:r w:rsidRPr="009B5514">
        <w:rPr>
          <w:rFonts w:hint="eastAsia"/>
        </w:rPr>
        <w:t xml:space="preserve"> </w:t>
      </w:r>
    </w:p>
    <w:p w14:paraId="59F859A6" w14:textId="77777777" w:rsidR="00A95CB1" w:rsidRPr="009B5514" w:rsidRDefault="00A95CB1"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bookmarkStart w:id="456" w:name="_Ref531953064"/>
    </w:p>
    <w:p w14:paraId="279417B0" w14:textId="77777777" w:rsidR="00DC3AE2" w:rsidRPr="009B5514" w:rsidRDefault="00DC3AE2" w:rsidP="00774DF8">
      <w:pPr>
        <w:pStyle w:val="41"/>
        <w:numPr>
          <w:ilvl w:val="2"/>
          <w:numId w:val="40"/>
        </w:numPr>
        <w:tabs>
          <w:tab w:val="clear" w:pos="851"/>
          <w:tab w:val="left" w:pos="720"/>
        </w:tabs>
        <w:spacing w:afterLines="0" w:after="0"/>
        <w:ind w:left="0" w:firstLine="0"/>
        <w:outlineLvl w:val="9"/>
        <w:rPr>
          <w:rFonts w:hint="eastAsia"/>
          <w:szCs w:val="24"/>
        </w:rPr>
      </w:pPr>
      <w:r w:rsidRPr="009B5514">
        <w:rPr>
          <w:rFonts w:hint="eastAsia"/>
          <w:szCs w:val="24"/>
        </w:rPr>
        <w:t>根据</w:t>
      </w:r>
      <w:r w:rsidR="006074B3" w:rsidRPr="009B5514">
        <w:rPr>
          <w:rFonts w:hint="eastAsia"/>
          <w:szCs w:val="24"/>
        </w:rPr>
        <w:t>本合同</w:t>
      </w:r>
      <w:r w:rsidR="00E50471" w:rsidRPr="009B5514">
        <w:rPr>
          <w:rFonts w:hint="eastAsia"/>
          <w:szCs w:val="24"/>
        </w:rPr>
        <w:t>和</w:t>
      </w:r>
      <w:r w:rsidR="00DC7F34" w:rsidRPr="009B5514">
        <w:rPr>
          <w:rFonts w:hint="eastAsia"/>
          <w:szCs w:val="24"/>
        </w:rPr>
        <w:t>合同附件</w:t>
      </w:r>
      <w:r w:rsidR="0049064A" w:rsidRPr="009B5514">
        <w:rPr>
          <w:rFonts w:hint="eastAsia"/>
          <w:szCs w:val="24"/>
        </w:rPr>
        <w:t>14《交付主要技术文件清单》</w:t>
      </w:r>
      <w:r w:rsidR="006074B3" w:rsidRPr="009B5514">
        <w:rPr>
          <w:rFonts w:hint="eastAsia"/>
          <w:szCs w:val="24"/>
        </w:rPr>
        <w:t>中的约定</w:t>
      </w:r>
      <w:r w:rsidRPr="009B5514">
        <w:rPr>
          <w:rFonts w:hint="eastAsia"/>
          <w:szCs w:val="24"/>
        </w:rPr>
        <w:t>报发包人审</w:t>
      </w:r>
      <w:r w:rsidR="00544E47">
        <w:rPr>
          <w:rFonts w:hint="eastAsia"/>
          <w:szCs w:val="24"/>
        </w:rPr>
        <w:t>查</w:t>
      </w:r>
      <w:r w:rsidRPr="009B5514">
        <w:rPr>
          <w:rFonts w:hint="eastAsia"/>
          <w:szCs w:val="24"/>
        </w:rPr>
        <w:t>同意承包人文件，承包人应当按照</w:t>
      </w:r>
      <w:r w:rsidR="006074B3" w:rsidRPr="009B5514">
        <w:rPr>
          <w:rFonts w:hint="eastAsia"/>
          <w:szCs w:val="24"/>
        </w:rPr>
        <w:t>本合同</w:t>
      </w:r>
      <w:r w:rsidR="00E50471" w:rsidRPr="009B5514">
        <w:rPr>
          <w:rFonts w:hint="eastAsia"/>
          <w:szCs w:val="24"/>
        </w:rPr>
        <w:t>和</w:t>
      </w:r>
      <w:r w:rsidR="0049064A" w:rsidRPr="009B5514">
        <w:rPr>
          <w:rFonts w:hint="eastAsia"/>
          <w:szCs w:val="24"/>
        </w:rPr>
        <w:t>合同附件14《交付主要技术文件清单》</w:t>
      </w:r>
      <w:r w:rsidR="006074B3" w:rsidRPr="009B5514">
        <w:rPr>
          <w:rFonts w:hint="eastAsia"/>
          <w:szCs w:val="24"/>
        </w:rPr>
        <w:t>中相关文件</w:t>
      </w:r>
      <w:r w:rsidRPr="009B5514">
        <w:rPr>
          <w:rFonts w:hint="eastAsia"/>
          <w:szCs w:val="24"/>
        </w:rPr>
        <w:t>约定的范围和内容及时报送审</w:t>
      </w:r>
      <w:r w:rsidR="00544E47">
        <w:rPr>
          <w:rFonts w:hint="eastAsia"/>
          <w:szCs w:val="24"/>
        </w:rPr>
        <w:t>查</w:t>
      </w:r>
      <w:r w:rsidRPr="009B5514">
        <w:rPr>
          <w:rFonts w:hint="eastAsia"/>
          <w:szCs w:val="24"/>
        </w:rPr>
        <w:t>。</w:t>
      </w:r>
      <w:bookmarkEnd w:id="456"/>
    </w:p>
    <w:p w14:paraId="775D815E" w14:textId="77777777" w:rsidR="006074B3" w:rsidRPr="009B5514" w:rsidRDefault="006074B3" w:rsidP="009B5514">
      <w:pPr>
        <w:wordWrap/>
        <w:topLinePunct w:val="0"/>
        <w:spacing w:afterLines="0" w:after="0"/>
        <w:ind w:leftChars="0" w:left="0" w:firstLine="480"/>
        <w:rPr>
          <w:rFonts w:hint="eastAsia"/>
          <w:szCs w:val="24"/>
        </w:rPr>
      </w:pPr>
      <w:r w:rsidRPr="009B5514">
        <w:rPr>
          <w:rFonts w:hint="eastAsia"/>
          <w:szCs w:val="24"/>
        </w:rPr>
        <w:lastRenderedPageBreak/>
        <w:t>承包人文件应包括</w:t>
      </w:r>
      <w:r w:rsidRPr="009B5514">
        <w:rPr>
          <w:szCs w:val="24"/>
        </w:rPr>
        <w:t>合同附件</w:t>
      </w:r>
      <w:r w:rsidR="0049064A" w:rsidRPr="009B5514">
        <w:rPr>
          <w:rFonts w:hint="eastAsia"/>
          <w:szCs w:val="24"/>
        </w:rPr>
        <w:t>14《交付主要技术文件清单》</w:t>
      </w:r>
      <w:r w:rsidRPr="009B5514">
        <w:rPr>
          <w:szCs w:val="24"/>
        </w:rPr>
        <w:t>中规定的技术文件、为满足所有法律规范要求报批的文件、以及本合同第</w:t>
      </w:r>
      <w:r w:rsidR="00FA2CDE" w:rsidRPr="009B5514">
        <w:rPr>
          <w:rFonts w:hint="eastAsia"/>
          <w:szCs w:val="24"/>
        </w:rPr>
        <w:t>5.4</w:t>
      </w:r>
      <w:r w:rsidRPr="009B5514">
        <w:rPr>
          <w:szCs w:val="24"/>
        </w:rPr>
        <w:t>款</w:t>
      </w:r>
      <w:r w:rsidR="00FA2CDE" w:rsidRPr="009B5514">
        <w:rPr>
          <w:rFonts w:hint="eastAsia"/>
          <w:szCs w:val="24"/>
        </w:rPr>
        <w:t>[竣工</w:t>
      </w:r>
      <w:r w:rsidRPr="009B5514">
        <w:rPr>
          <w:szCs w:val="24"/>
        </w:rPr>
        <w:t>文件</w:t>
      </w:r>
      <w:r w:rsidR="00FA2CDE" w:rsidRPr="009B5514">
        <w:rPr>
          <w:rFonts w:hint="eastAsia"/>
          <w:szCs w:val="24"/>
        </w:rPr>
        <w:t>]</w:t>
      </w:r>
      <w:r w:rsidRPr="009B5514">
        <w:rPr>
          <w:szCs w:val="24"/>
        </w:rPr>
        <w:t>和第</w:t>
      </w:r>
      <w:r w:rsidR="00FA2CDE" w:rsidRPr="009B5514">
        <w:rPr>
          <w:rFonts w:hint="eastAsia"/>
          <w:szCs w:val="24"/>
        </w:rPr>
        <w:t>5</w:t>
      </w:r>
      <w:r w:rsidRPr="009B5514">
        <w:rPr>
          <w:szCs w:val="24"/>
        </w:rPr>
        <w:t>.</w:t>
      </w:r>
      <w:r w:rsidR="00FA2CDE" w:rsidRPr="009B5514">
        <w:rPr>
          <w:rFonts w:hint="eastAsia"/>
          <w:szCs w:val="24"/>
        </w:rPr>
        <w:t>5</w:t>
      </w:r>
      <w:r w:rsidRPr="009B5514">
        <w:rPr>
          <w:szCs w:val="24"/>
        </w:rPr>
        <w:t>款</w:t>
      </w:r>
      <w:r w:rsidR="00FA2CDE" w:rsidRPr="009B5514">
        <w:rPr>
          <w:rFonts w:hint="eastAsia"/>
          <w:szCs w:val="24"/>
        </w:rPr>
        <w:t>[</w:t>
      </w:r>
      <w:r w:rsidRPr="009B5514">
        <w:rPr>
          <w:szCs w:val="24"/>
        </w:rPr>
        <w:t>操作和维修手册</w:t>
      </w:r>
      <w:r w:rsidR="00FA2CDE" w:rsidRPr="009B5514">
        <w:rPr>
          <w:rFonts w:hint="eastAsia"/>
          <w:szCs w:val="24"/>
        </w:rPr>
        <w:t>]</w:t>
      </w:r>
      <w:r w:rsidRPr="009B5514">
        <w:rPr>
          <w:szCs w:val="24"/>
        </w:rPr>
        <w:t>中所述的文件。</w:t>
      </w:r>
    </w:p>
    <w:p w14:paraId="5938E976"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自收到承包人文件以及承包人的通知之日起，发包人对承包人文件</w:t>
      </w:r>
      <w:r>
        <w:rPr>
          <w:rFonts w:hint="eastAsia"/>
          <w:color w:val="000000"/>
          <w:szCs w:val="24"/>
        </w:rPr>
        <w:t>审</w:t>
      </w:r>
      <w:r w:rsidR="00544E47">
        <w:rPr>
          <w:rFonts w:hint="eastAsia"/>
          <w:color w:val="000000"/>
          <w:szCs w:val="24"/>
        </w:rPr>
        <w:t>查</w:t>
      </w:r>
      <w:r>
        <w:rPr>
          <w:rFonts w:hint="eastAsia"/>
          <w:color w:val="000000"/>
          <w:szCs w:val="24"/>
        </w:rPr>
        <w:t>期不超过21天</w:t>
      </w:r>
      <w:r w:rsidRPr="009B5514">
        <w:rPr>
          <w:rFonts w:hint="eastAsia"/>
          <w:szCs w:val="24"/>
        </w:rPr>
        <w:t>。承包人的设计文件对于合同约定有偏离的，应在通知中说明。承包人需要修改已提交的承包人文件的，应立即通知</w:t>
      </w:r>
      <w:r w:rsidR="00E50471" w:rsidRPr="009B5514">
        <w:rPr>
          <w:rFonts w:hint="eastAsia"/>
          <w:szCs w:val="24"/>
        </w:rPr>
        <w:t>发包人</w:t>
      </w:r>
      <w:r w:rsidRPr="009B5514">
        <w:rPr>
          <w:rFonts w:hint="eastAsia"/>
          <w:szCs w:val="24"/>
        </w:rPr>
        <w:t>，并向</w:t>
      </w:r>
      <w:r w:rsidR="00E50471" w:rsidRPr="009B5514">
        <w:rPr>
          <w:rFonts w:hint="eastAsia"/>
          <w:szCs w:val="24"/>
        </w:rPr>
        <w:t>发包人</w:t>
      </w:r>
      <w:r w:rsidRPr="009B5514">
        <w:rPr>
          <w:rFonts w:hint="eastAsia"/>
          <w:szCs w:val="24"/>
        </w:rPr>
        <w:t>提交修改后的承包人文件，审</w:t>
      </w:r>
      <w:r w:rsidR="00544E47">
        <w:rPr>
          <w:rFonts w:hint="eastAsia"/>
          <w:szCs w:val="24"/>
        </w:rPr>
        <w:t>查</w:t>
      </w:r>
      <w:proofErr w:type="gramStart"/>
      <w:r w:rsidRPr="009B5514">
        <w:rPr>
          <w:rFonts w:hint="eastAsia"/>
          <w:szCs w:val="24"/>
        </w:rPr>
        <w:t>期重新</w:t>
      </w:r>
      <w:proofErr w:type="gramEnd"/>
      <w:r w:rsidRPr="009B5514">
        <w:rPr>
          <w:rFonts w:hint="eastAsia"/>
          <w:szCs w:val="24"/>
        </w:rPr>
        <w:t>起算。</w:t>
      </w:r>
    </w:p>
    <w:p w14:paraId="7761268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发包人同意承包人文件的，应及时通知承包人，发包人不同意承包人文件的，应在审</w:t>
      </w:r>
      <w:r w:rsidR="00544E47">
        <w:rPr>
          <w:rFonts w:hint="eastAsia"/>
          <w:szCs w:val="24"/>
        </w:rPr>
        <w:t>查</w:t>
      </w:r>
      <w:r w:rsidRPr="009B5514">
        <w:rPr>
          <w:rFonts w:hint="eastAsia"/>
          <w:szCs w:val="24"/>
        </w:rPr>
        <w:t>期限内通过</w:t>
      </w:r>
      <w:r w:rsidR="003614AA" w:rsidRPr="009B5514">
        <w:rPr>
          <w:rFonts w:hint="eastAsia"/>
          <w:szCs w:val="24"/>
        </w:rPr>
        <w:t>监理人</w:t>
      </w:r>
      <w:r w:rsidRPr="009B5514">
        <w:rPr>
          <w:rFonts w:hint="eastAsia"/>
          <w:szCs w:val="24"/>
        </w:rPr>
        <w:t>以书面形式通知承包人，并说明不同意的具体内容和理由。</w:t>
      </w:r>
    </w:p>
    <w:p w14:paraId="650F56D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承包人对发包人的意见按以下方式处理：</w:t>
      </w:r>
    </w:p>
    <w:p w14:paraId="18835BA3" w14:textId="77777777" w:rsidR="00DC3AE2" w:rsidRPr="009B5514" w:rsidRDefault="003D772A" w:rsidP="00774DF8">
      <w:pPr>
        <w:numPr>
          <w:ilvl w:val="1"/>
          <w:numId w:val="43"/>
        </w:numPr>
        <w:tabs>
          <w:tab w:val="left" w:pos="960"/>
        </w:tabs>
        <w:wordWrap/>
        <w:topLinePunct w:val="0"/>
        <w:spacing w:afterLines="0" w:after="0"/>
        <w:ind w:leftChars="0" w:left="0" w:firstLine="480"/>
        <w:rPr>
          <w:rFonts w:hint="eastAsia"/>
          <w:szCs w:val="24"/>
        </w:rPr>
      </w:pPr>
      <w:r w:rsidRPr="009B5514">
        <w:rPr>
          <w:rFonts w:hint="eastAsia"/>
          <w:szCs w:val="24"/>
        </w:rPr>
        <w:t>发包人的意见</w:t>
      </w:r>
      <w:r>
        <w:rPr>
          <w:rFonts w:hint="eastAsia"/>
          <w:szCs w:val="24"/>
        </w:rPr>
        <w:t>是</w:t>
      </w:r>
      <w:r w:rsidR="00F06FF9">
        <w:rPr>
          <w:rFonts w:hint="eastAsia"/>
          <w:szCs w:val="24"/>
        </w:rPr>
        <w:t>非承包人的原因而且不属于第4.1[承包人的一般义务]以及第5.1款[承包人的设计义务]范围之内的义务</w:t>
      </w:r>
      <w:r>
        <w:rPr>
          <w:rFonts w:hint="eastAsia"/>
          <w:szCs w:val="24"/>
        </w:rPr>
        <w:t>而</w:t>
      </w:r>
      <w:r w:rsidR="00DC3AE2" w:rsidRPr="009B5514">
        <w:rPr>
          <w:rFonts w:hint="eastAsia"/>
          <w:szCs w:val="24"/>
        </w:rPr>
        <w:t>构成变更的，承包人应在7天内通知发包人按照第1</w:t>
      </w:r>
      <w:r w:rsidR="00DC3AE2" w:rsidRPr="009B5514">
        <w:rPr>
          <w:szCs w:val="24"/>
        </w:rPr>
        <w:t>3</w:t>
      </w:r>
      <w:r w:rsidR="00DC3AE2" w:rsidRPr="009B5514">
        <w:rPr>
          <w:rFonts w:hint="eastAsia"/>
          <w:szCs w:val="24"/>
        </w:rPr>
        <w:t>条</w:t>
      </w:r>
      <w:r w:rsidR="00DC3AE2" w:rsidRPr="009B5514">
        <w:rPr>
          <w:szCs w:val="24"/>
        </w:rPr>
        <w:t>[</w:t>
      </w:r>
      <w:r w:rsidR="00DC3AE2" w:rsidRPr="009B5514">
        <w:rPr>
          <w:rFonts w:hint="eastAsia"/>
          <w:szCs w:val="24"/>
        </w:rPr>
        <w:t>变更与调整</w:t>
      </w:r>
      <w:r w:rsidR="00DC3AE2" w:rsidRPr="009B5514">
        <w:rPr>
          <w:szCs w:val="24"/>
        </w:rPr>
        <w:t>]</w:t>
      </w:r>
      <w:r w:rsidR="00DC3AE2" w:rsidRPr="009B5514">
        <w:rPr>
          <w:rFonts w:hint="eastAsia"/>
          <w:szCs w:val="24"/>
        </w:rPr>
        <w:t>中关于发包人指示变更的约定执行，双方对是否构成变更无法达成一致的，按照第</w:t>
      </w:r>
      <w:r w:rsidR="00DC3AE2" w:rsidRPr="009B5514">
        <w:rPr>
          <w:szCs w:val="24"/>
        </w:rPr>
        <w:t>20条[</w:t>
      </w:r>
      <w:r w:rsidR="00DC3AE2" w:rsidRPr="009B5514">
        <w:rPr>
          <w:rFonts w:hint="eastAsia"/>
          <w:szCs w:val="24"/>
        </w:rPr>
        <w:t>争议解决</w:t>
      </w:r>
      <w:r w:rsidR="00DC3AE2" w:rsidRPr="009B5514">
        <w:rPr>
          <w:szCs w:val="24"/>
        </w:rPr>
        <w:t>]</w:t>
      </w:r>
      <w:r w:rsidR="00DC3AE2" w:rsidRPr="009B5514">
        <w:rPr>
          <w:rFonts w:hint="eastAsia"/>
          <w:szCs w:val="24"/>
        </w:rPr>
        <w:t>的约定执行；</w:t>
      </w:r>
    </w:p>
    <w:p w14:paraId="025F346A" w14:textId="77777777" w:rsidR="00DC3AE2" w:rsidRPr="009B5514" w:rsidRDefault="00DC3AE2" w:rsidP="00774DF8">
      <w:pPr>
        <w:numPr>
          <w:ilvl w:val="1"/>
          <w:numId w:val="43"/>
        </w:numPr>
        <w:tabs>
          <w:tab w:val="left" w:pos="960"/>
        </w:tabs>
        <w:wordWrap/>
        <w:topLinePunct w:val="0"/>
        <w:spacing w:afterLines="0" w:after="0"/>
        <w:ind w:leftChars="0" w:left="0" w:firstLine="480"/>
        <w:rPr>
          <w:rFonts w:hint="eastAsia"/>
          <w:szCs w:val="24"/>
        </w:rPr>
      </w:pPr>
      <w:r w:rsidRPr="009B5514">
        <w:rPr>
          <w:rFonts w:hint="eastAsia"/>
          <w:szCs w:val="24"/>
        </w:rPr>
        <w:t>因承包人原因导致无法通过审</w:t>
      </w:r>
      <w:r w:rsidR="00544E47">
        <w:rPr>
          <w:rFonts w:hint="eastAsia"/>
          <w:szCs w:val="24"/>
        </w:rPr>
        <w:t>查</w:t>
      </w:r>
      <w:r w:rsidRPr="009B5514">
        <w:rPr>
          <w:rFonts w:hint="eastAsia"/>
          <w:szCs w:val="24"/>
        </w:rPr>
        <w:t>的，承包人应根据发包人的书面说明，对承包人文件进行修改后重新报送发包人审</w:t>
      </w:r>
      <w:r w:rsidR="00544E47">
        <w:rPr>
          <w:rFonts w:hint="eastAsia"/>
          <w:szCs w:val="24"/>
        </w:rPr>
        <w:t>查</w:t>
      </w:r>
      <w:r w:rsidRPr="009B5514">
        <w:rPr>
          <w:rFonts w:hint="eastAsia"/>
          <w:szCs w:val="24"/>
        </w:rPr>
        <w:t>，审</w:t>
      </w:r>
      <w:r w:rsidR="00544E47">
        <w:rPr>
          <w:rFonts w:hint="eastAsia"/>
          <w:szCs w:val="24"/>
        </w:rPr>
        <w:t>查</w:t>
      </w:r>
      <w:proofErr w:type="gramStart"/>
      <w:r w:rsidRPr="009B5514">
        <w:rPr>
          <w:rFonts w:hint="eastAsia"/>
          <w:szCs w:val="24"/>
        </w:rPr>
        <w:t>期重新</w:t>
      </w:r>
      <w:proofErr w:type="gramEnd"/>
      <w:r w:rsidRPr="009B5514">
        <w:rPr>
          <w:rFonts w:hint="eastAsia"/>
          <w:szCs w:val="24"/>
        </w:rPr>
        <w:t>起算。因此引起的工期延长和必要的工程费用增加，由承包人负责。</w:t>
      </w:r>
    </w:p>
    <w:p w14:paraId="196A82D4"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合同约定的审</w:t>
      </w:r>
      <w:r w:rsidR="00544E47">
        <w:rPr>
          <w:rFonts w:hint="eastAsia"/>
          <w:szCs w:val="24"/>
        </w:rPr>
        <w:t>查</w:t>
      </w:r>
      <w:r w:rsidRPr="009B5514">
        <w:rPr>
          <w:rFonts w:hint="eastAsia"/>
          <w:szCs w:val="24"/>
        </w:rPr>
        <w:t>期满，发包人没有做出审</w:t>
      </w:r>
      <w:r w:rsidR="00544E47">
        <w:rPr>
          <w:rFonts w:hint="eastAsia"/>
          <w:szCs w:val="24"/>
        </w:rPr>
        <w:t>查</w:t>
      </w:r>
      <w:r w:rsidRPr="009B5514">
        <w:rPr>
          <w:rFonts w:hint="eastAsia"/>
          <w:szCs w:val="24"/>
        </w:rPr>
        <w:t>结论也没有提出异议的，</w:t>
      </w:r>
      <w:r w:rsidR="0038100E" w:rsidRPr="00DE0922">
        <w:rPr>
          <w:rFonts w:hint="eastAsia"/>
          <w:szCs w:val="24"/>
        </w:rPr>
        <w:t>承包人需发</w:t>
      </w:r>
      <w:r w:rsidR="003C53F8" w:rsidRPr="00DE0922">
        <w:rPr>
          <w:rFonts w:hint="eastAsia"/>
          <w:szCs w:val="24"/>
        </w:rPr>
        <w:t>信</w:t>
      </w:r>
      <w:r w:rsidR="0038100E" w:rsidRPr="00DE0922">
        <w:rPr>
          <w:rFonts w:hint="eastAsia"/>
          <w:szCs w:val="24"/>
        </w:rPr>
        <w:t>函督促发包人提出审查意见，督促后发包人仍没有做出审查结论也没有提出异议的，</w:t>
      </w:r>
      <w:r w:rsidRPr="009B5514">
        <w:rPr>
          <w:rFonts w:hint="eastAsia"/>
          <w:szCs w:val="24"/>
        </w:rPr>
        <w:t>视为承包人文件已获发包人同意。</w:t>
      </w:r>
    </w:p>
    <w:p w14:paraId="2629BAF6" w14:textId="77777777" w:rsidR="003D772A" w:rsidRPr="009B5514" w:rsidRDefault="00DC3AE2" w:rsidP="003D772A">
      <w:pPr>
        <w:wordWrap/>
        <w:topLinePunct w:val="0"/>
        <w:spacing w:afterLines="0" w:after="0"/>
        <w:ind w:leftChars="0" w:left="0" w:firstLine="480"/>
        <w:rPr>
          <w:rFonts w:hint="eastAsia"/>
          <w:szCs w:val="24"/>
        </w:rPr>
      </w:pPr>
      <w:r w:rsidRPr="009B5514">
        <w:rPr>
          <w:rFonts w:hint="eastAsia"/>
          <w:szCs w:val="24"/>
        </w:rPr>
        <w:t>发包人对承包人文件的审</w:t>
      </w:r>
      <w:r w:rsidR="00544E47">
        <w:rPr>
          <w:rFonts w:hint="eastAsia"/>
          <w:szCs w:val="24"/>
        </w:rPr>
        <w:t>查</w:t>
      </w:r>
      <w:r w:rsidRPr="009B5514">
        <w:rPr>
          <w:rFonts w:hint="eastAsia"/>
          <w:szCs w:val="24"/>
        </w:rPr>
        <w:t>和同意不得被理解为对合同的修改或改变，也并不减轻或免除承包人任何的责任和义务。</w:t>
      </w:r>
    </w:p>
    <w:p w14:paraId="29F645D6" w14:textId="77777777" w:rsidR="00565276" w:rsidRPr="009B5514" w:rsidRDefault="00DC3AE2" w:rsidP="00774DF8">
      <w:pPr>
        <w:pStyle w:val="41"/>
        <w:numPr>
          <w:ilvl w:val="2"/>
          <w:numId w:val="40"/>
        </w:numPr>
        <w:tabs>
          <w:tab w:val="clear" w:pos="851"/>
          <w:tab w:val="left" w:pos="720"/>
        </w:tabs>
        <w:spacing w:afterLines="0" w:after="0"/>
        <w:ind w:left="0" w:firstLine="0"/>
        <w:outlineLvl w:val="9"/>
        <w:rPr>
          <w:rFonts w:hint="eastAsia"/>
          <w:szCs w:val="24"/>
        </w:rPr>
      </w:pPr>
      <w:r w:rsidRPr="009B5514">
        <w:rPr>
          <w:rFonts w:hint="eastAsia"/>
          <w:szCs w:val="24"/>
        </w:rPr>
        <w:t>承包人文件</w:t>
      </w:r>
      <w:r w:rsidRPr="00D2634D">
        <w:rPr>
          <w:rFonts w:hint="eastAsia"/>
          <w:color w:val="FF0000"/>
          <w:szCs w:val="24"/>
        </w:rPr>
        <w:t>不需要</w:t>
      </w:r>
      <w:r w:rsidRPr="009B5514">
        <w:rPr>
          <w:rFonts w:hint="eastAsia"/>
          <w:szCs w:val="24"/>
        </w:rPr>
        <w:t>政府有关部门或</w:t>
      </w:r>
      <w:r w:rsidR="00565276" w:rsidRPr="009B5514">
        <w:rPr>
          <w:rFonts w:hint="eastAsia"/>
          <w:szCs w:val="24"/>
        </w:rPr>
        <w:t>第5.2.3</w:t>
      </w:r>
      <w:r w:rsidR="00F55EB1" w:rsidRPr="009B5514">
        <w:rPr>
          <w:rFonts w:hint="eastAsia"/>
          <w:szCs w:val="24"/>
        </w:rPr>
        <w:t>项</w:t>
      </w:r>
      <w:r w:rsidR="00565276" w:rsidRPr="009B5514">
        <w:rPr>
          <w:rFonts w:hint="eastAsia"/>
          <w:szCs w:val="24"/>
        </w:rPr>
        <w:t>中</w:t>
      </w:r>
      <w:r w:rsidRPr="009B5514">
        <w:rPr>
          <w:rFonts w:hint="eastAsia"/>
          <w:szCs w:val="24"/>
        </w:rPr>
        <w:t>约定的第三方审查单位审查或批准的，承包人应当严格按照经发包人审查同意的承包人文件设计和实施工程。</w:t>
      </w:r>
    </w:p>
    <w:p w14:paraId="67E1EDBE" w14:textId="77777777" w:rsidR="008F115F" w:rsidRPr="009B5514" w:rsidRDefault="00DC3AE2" w:rsidP="00FE1906">
      <w:pPr>
        <w:wordWrap/>
        <w:topLinePunct w:val="0"/>
        <w:spacing w:afterLines="0" w:after="0"/>
        <w:ind w:leftChars="0" w:left="0" w:firstLine="480"/>
        <w:rPr>
          <w:rFonts w:hint="eastAsia"/>
          <w:szCs w:val="24"/>
        </w:rPr>
      </w:pPr>
      <w:r w:rsidRPr="009B5514">
        <w:rPr>
          <w:rFonts w:hint="eastAsia"/>
          <w:szCs w:val="24"/>
        </w:rPr>
        <w:t>发包人需要组织审查会议对承包人文件进行审查的，发包人</w:t>
      </w:r>
      <w:r w:rsidR="00FE1906">
        <w:rPr>
          <w:rFonts w:hint="eastAsia"/>
          <w:szCs w:val="24"/>
        </w:rPr>
        <w:t>收到书面资料后7个工作日内</w:t>
      </w:r>
      <w:r w:rsidRPr="009B5514">
        <w:rPr>
          <w:rFonts w:hint="eastAsia"/>
          <w:szCs w:val="24"/>
        </w:rPr>
        <w:t>负责组织承包人文件审查会议，承包人有义务参加发包人组织的审查会议，向审查者介绍、解答、解释承包人文件，并提供有关补充资料。</w:t>
      </w:r>
      <w:r w:rsidR="008F115F" w:rsidRPr="009B5514">
        <w:rPr>
          <w:rFonts w:hint="eastAsia"/>
          <w:szCs w:val="24"/>
        </w:rPr>
        <w:t>审查会议的相关费用由</w:t>
      </w:r>
      <w:r w:rsidR="004D5679" w:rsidRPr="009B5514">
        <w:rPr>
          <w:rFonts w:hint="eastAsia"/>
          <w:szCs w:val="24"/>
        </w:rPr>
        <w:t>承包人</w:t>
      </w:r>
      <w:r w:rsidR="008F115F" w:rsidRPr="009B5514">
        <w:rPr>
          <w:rFonts w:hint="eastAsia"/>
          <w:szCs w:val="24"/>
        </w:rPr>
        <w:t>承担。</w:t>
      </w:r>
    </w:p>
    <w:p w14:paraId="616A8B68" w14:textId="77777777" w:rsidR="00587473" w:rsidRPr="009B5514" w:rsidRDefault="00587473" w:rsidP="009B5514">
      <w:pPr>
        <w:wordWrap/>
        <w:topLinePunct w:val="0"/>
        <w:spacing w:afterLines="0" w:after="0"/>
        <w:ind w:leftChars="0" w:left="0" w:firstLine="480"/>
        <w:rPr>
          <w:rFonts w:hint="eastAsia"/>
          <w:szCs w:val="24"/>
        </w:rPr>
      </w:pPr>
      <w:r w:rsidRPr="009B5514">
        <w:rPr>
          <w:rFonts w:hint="eastAsia"/>
          <w:szCs w:val="24"/>
        </w:rPr>
        <w:lastRenderedPageBreak/>
        <w:t>本工程按阶段的设计审查会议的组织和时间安排由</w:t>
      </w:r>
      <w:r w:rsidR="00A71BEB" w:rsidRPr="009B5514">
        <w:rPr>
          <w:rFonts w:hint="eastAsia"/>
          <w:szCs w:val="24"/>
        </w:rPr>
        <w:t>发包人</w:t>
      </w:r>
      <w:r w:rsidRPr="009B5514">
        <w:rPr>
          <w:rFonts w:hint="eastAsia"/>
          <w:szCs w:val="24"/>
        </w:rPr>
        <w:t>单方决定，</w:t>
      </w:r>
      <w:r w:rsidR="00A71BEB" w:rsidRPr="009B5514">
        <w:rPr>
          <w:rFonts w:hint="eastAsia"/>
          <w:szCs w:val="24"/>
        </w:rPr>
        <w:t>承包人</w:t>
      </w:r>
      <w:r w:rsidRPr="009B5514">
        <w:rPr>
          <w:rFonts w:hint="eastAsia"/>
          <w:szCs w:val="24"/>
        </w:rPr>
        <w:t>对此承诺无任何异议并积极参与。</w:t>
      </w:r>
    </w:p>
    <w:p w14:paraId="4F72F883" w14:textId="77777777" w:rsidR="00587473" w:rsidRPr="009B5514" w:rsidRDefault="00587473" w:rsidP="009B5514">
      <w:pPr>
        <w:wordWrap/>
        <w:topLinePunct w:val="0"/>
        <w:spacing w:afterLines="0" w:after="0"/>
        <w:ind w:leftChars="0" w:left="0" w:firstLine="480"/>
        <w:rPr>
          <w:rFonts w:hint="eastAsia"/>
          <w:szCs w:val="24"/>
        </w:rPr>
      </w:pPr>
      <w:r w:rsidRPr="009B5514">
        <w:rPr>
          <w:rFonts w:hint="eastAsia"/>
          <w:szCs w:val="24"/>
        </w:rPr>
        <w:t>承包人应按发包人和</w:t>
      </w:r>
      <w:r w:rsidRPr="009B5514">
        <w:rPr>
          <w:szCs w:val="24"/>
        </w:rPr>
        <w:t>/或</w:t>
      </w:r>
      <w:r w:rsidRPr="009B5514">
        <w:rPr>
          <w:rFonts w:hint="eastAsia"/>
          <w:szCs w:val="24"/>
        </w:rPr>
        <w:t>发包人</w:t>
      </w:r>
      <w:r w:rsidRPr="009B5514">
        <w:rPr>
          <w:szCs w:val="24"/>
        </w:rPr>
        <w:t>专家组（如有）提出的相关审查意见和要求、合同约定及相关设计规定，对相关设计进行修改、补充和完善。</w:t>
      </w:r>
    </w:p>
    <w:p w14:paraId="08B48A5E" w14:textId="77777777" w:rsidR="00587473" w:rsidRPr="009B5514" w:rsidRDefault="00587473" w:rsidP="009B5514">
      <w:pPr>
        <w:wordWrap/>
        <w:topLinePunct w:val="0"/>
        <w:spacing w:afterLines="0" w:after="0"/>
        <w:ind w:leftChars="0" w:left="0" w:firstLine="480"/>
        <w:rPr>
          <w:rFonts w:hint="eastAsia"/>
          <w:szCs w:val="24"/>
        </w:rPr>
      </w:pPr>
      <w:r w:rsidRPr="009B5514">
        <w:rPr>
          <w:szCs w:val="24"/>
        </w:rPr>
        <w:t>因承包</w:t>
      </w:r>
      <w:r w:rsidRPr="009B5514">
        <w:rPr>
          <w:rFonts w:hint="eastAsia"/>
          <w:szCs w:val="24"/>
        </w:rPr>
        <w:t>人</w:t>
      </w:r>
      <w:r w:rsidRPr="009B5514">
        <w:rPr>
          <w:szCs w:val="24"/>
        </w:rPr>
        <w:t>原因，未能按本合同第15.</w:t>
      </w:r>
      <w:r w:rsidRPr="009B5514">
        <w:rPr>
          <w:rFonts w:hint="eastAsia"/>
          <w:szCs w:val="24"/>
        </w:rPr>
        <w:t>2</w:t>
      </w:r>
      <w:r w:rsidRPr="009B5514">
        <w:rPr>
          <w:szCs w:val="24"/>
        </w:rPr>
        <w:t>.1</w:t>
      </w:r>
      <w:r w:rsidRPr="009B5514">
        <w:rPr>
          <w:rFonts w:hint="eastAsia"/>
          <w:szCs w:val="24"/>
        </w:rPr>
        <w:t>项</w:t>
      </w:r>
      <w:r w:rsidRPr="009B5514">
        <w:rPr>
          <w:szCs w:val="24"/>
        </w:rPr>
        <w:t>约定的时间，向</w:t>
      </w:r>
      <w:r w:rsidRPr="009B5514">
        <w:rPr>
          <w:rFonts w:hint="eastAsia"/>
          <w:szCs w:val="24"/>
        </w:rPr>
        <w:t>发包人</w:t>
      </w:r>
      <w:r w:rsidRPr="009B5514">
        <w:rPr>
          <w:szCs w:val="24"/>
        </w:rPr>
        <w:t>提交设计审查会议所需的完整设计文件、施工图和资料，致使审计审查会议无法进行或无法按期进行，造成的关键日期延误、窝工损失，及</w:t>
      </w:r>
      <w:r w:rsidRPr="009B5514">
        <w:rPr>
          <w:rFonts w:hint="eastAsia"/>
          <w:szCs w:val="24"/>
        </w:rPr>
        <w:t>发包人</w:t>
      </w:r>
      <w:r w:rsidRPr="009B5514">
        <w:rPr>
          <w:szCs w:val="24"/>
        </w:rPr>
        <w:t>增加的组织会议费用，由承包</w:t>
      </w:r>
      <w:r w:rsidRPr="009B5514">
        <w:rPr>
          <w:rFonts w:hint="eastAsia"/>
          <w:szCs w:val="24"/>
        </w:rPr>
        <w:t>人</w:t>
      </w:r>
      <w:r w:rsidRPr="009B5514">
        <w:rPr>
          <w:szCs w:val="24"/>
        </w:rPr>
        <w:t>承担。</w:t>
      </w:r>
    </w:p>
    <w:p w14:paraId="112CE449" w14:textId="77777777" w:rsidR="00587473" w:rsidRPr="009B5514" w:rsidRDefault="00587473" w:rsidP="009B5514">
      <w:pPr>
        <w:wordWrap/>
        <w:topLinePunct w:val="0"/>
        <w:spacing w:afterLines="0" w:after="0"/>
        <w:ind w:leftChars="0" w:left="0" w:firstLine="480"/>
        <w:rPr>
          <w:rFonts w:hint="eastAsia"/>
          <w:szCs w:val="24"/>
        </w:rPr>
      </w:pPr>
      <w:r w:rsidRPr="009B5514">
        <w:rPr>
          <w:rFonts w:hint="eastAsia"/>
          <w:szCs w:val="24"/>
        </w:rPr>
        <w:t>发包人有权在任何时候对承包人文件（包括但不限于设计文件）提出建议，进行预审和确认，发包人的任何建议、预审和确认，并不能减轻或免除承包人的所有合同责任和义务。</w:t>
      </w:r>
    </w:p>
    <w:p w14:paraId="023E777A" w14:textId="77777777" w:rsidR="006E196D" w:rsidRPr="009B5514" w:rsidRDefault="006E196D" w:rsidP="009B5514">
      <w:pPr>
        <w:wordWrap/>
        <w:topLinePunct w:val="0"/>
        <w:spacing w:afterLines="0" w:after="0"/>
        <w:ind w:leftChars="0" w:left="0" w:firstLine="480"/>
        <w:rPr>
          <w:rFonts w:hint="eastAsia"/>
          <w:szCs w:val="24"/>
        </w:rPr>
      </w:pPr>
      <w:r w:rsidRPr="009B5514">
        <w:rPr>
          <w:rFonts w:hint="eastAsia"/>
          <w:szCs w:val="24"/>
        </w:rPr>
        <w:t>发包人有权在给予对方合理通知后随时在承包人或其分包人的场所对承包人或其分包人为本合同准备的或正在准备的任何承包人文件进行检查。</w:t>
      </w:r>
    </w:p>
    <w:p w14:paraId="317A2437" w14:textId="77777777" w:rsidR="006E196D" w:rsidRPr="009B5514" w:rsidRDefault="006E196D" w:rsidP="009B5514">
      <w:pPr>
        <w:wordWrap/>
        <w:topLinePunct w:val="0"/>
        <w:spacing w:afterLines="0" w:after="0"/>
        <w:ind w:leftChars="0" w:left="0" w:firstLine="480"/>
        <w:rPr>
          <w:rFonts w:hint="eastAsia"/>
          <w:szCs w:val="24"/>
        </w:rPr>
      </w:pPr>
      <w:r w:rsidRPr="009B5514">
        <w:rPr>
          <w:szCs w:val="24"/>
        </w:rPr>
        <w:t>为了检查承包</w:t>
      </w:r>
      <w:r w:rsidRPr="009B5514">
        <w:rPr>
          <w:rFonts w:hint="eastAsia"/>
          <w:szCs w:val="24"/>
        </w:rPr>
        <w:t>人</w:t>
      </w:r>
      <w:r w:rsidRPr="009B5514">
        <w:rPr>
          <w:szCs w:val="24"/>
        </w:rPr>
        <w:t>文件编制的进展情况和加快承包</w:t>
      </w:r>
      <w:r w:rsidRPr="009B5514">
        <w:rPr>
          <w:rFonts w:hint="eastAsia"/>
          <w:szCs w:val="24"/>
        </w:rPr>
        <w:t>人</w:t>
      </w:r>
      <w:r w:rsidRPr="009B5514">
        <w:rPr>
          <w:szCs w:val="24"/>
        </w:rPr>
        <w:t>文件的审查，</w:t>
      </w:r>
      <w:r w:rsidRPr="009B5514">
        <w:rPr>
          <w:rFonts w:hint="eastAsia"/>
          <w:szCs w:val="24"/>
        </w:rPr>
        <w:t>发包人</w:t>
      </w:r>
      <w:r w:rsidRPr="009B5514">
        <w:rPr>
          <w:szCs w:val="24"/>
        </w:rPr>
        <w:t>计划向承包</w:t>
      </w:r>
      <w:r w:rsidRPr="009B5514">
        <w:rPr>
          <w:rFonts w:hint="eastAsia"/>
          <w:szCs w:val="24"/>
        </w:rPr>
        <w:t>人</w:t>
      </w:r>
      <w:r w:rsidRPr="009B5514">
        <w:rPr>
          <w:szCs w:val="24"/>
        </w:rPr>
        <w:t>编制承包</w:t>
      </w:r>
      <w:r w:rsidRPr="009B5514">
        <w:rPr>
          <w:rFonts w:hint="eastAsia"/>
          <w:szCs w:val="24"/>
        </w:rPr>
        <w:t>人</w:t>
      </w:r>
      <w:r w:rsidRPr="009B5514">
        <w:rPr>
          <w:szCs w:val="24"/>
        </w:rPr>
        <w:t>文件的办公场所派驻其项目管理成员。按照</w:t>
      </w:r>
      <w:r w:rsidRPr="009B5514">
        <w:rPr>
          <w:rFonts w:hint="eastAsia"/>
          <w:szCs w:val="24"/>
        </w:rPr>
        <w:t>发包人</w:t>
      </w:r>
      <w:r w:rsidRPr="009B5514">
        <w:rPr>
          <w:szCs w:val="24"/>
        </w:rPr>
        <w:t>事先通知，承包</w:t>
      </w:r>
      <w:r w:rsidRPr="009B5514">
        <w:rPr>
          <w:rFonts w:hint="eastAsia"/>
          <w:szCs w:val="24"/>
        </w:rPr>
        <w:t>人</w:t>
      </w:r>
      <w:r w:rsidRPr="009B5514">
        <w:rPr>
          <w:szCs w:val="24"/>
        </w:rPr>
        <w:t>应为</w:t>
      </w:r>
      <w:r w:rsidRPr="009B5514">
        <w:rPr>
          <w:rFonts w:hint="eastAsia"/>
          <w:szCs w:val="24"/>
        </w:rPr>
        <w:t>发包人</w:t>
      </w:r>
      <w:r w:rsidRPr="009B5514">
        <w:rPr>
          <w:szCs w:val="24"/>
        </w:rPr>
        <w:t>及其项目管理成员提供便利以便接近/进入承包</w:t>
      </w:r>
      <w:r w:rsidRPr="009B5514">
        <w:rPr>
          <w:rFonts w:hint="eastAsia"/>
          <w:szCs w:val="24"/>
        </w:rPr>
        <w:t>人</w:t>
      </w:r>
      <w:r w:rsidRPr="009B5514">
        <w:rPr>
          <w:szCs w:val="24"/>
        </w:rPr>
        <w:t>和其分包</w:t>
      </w:r>
      <w:r w:rsidRPr="009B5514">
        <w:rPr>
          <w:rFonts w:hint="eastAsia"/>
          <w:szCs w:val="24"/>
        </w:rPr>
        <w:t>人</w:t>
      </w:r>
      <w:r w:rsidRPr="009B5514">
        <w:rPr>
          <w:szCs w:val="24"/>
        </w:rPr>
        <w:t>为履行本合同的人员、场所、工作区域和／或储存相关电子工作信息和/或资料和/或文件的服务器的机会，以便</w:t>
      </w:r>
      <w:r w:rsidRPr="009B5514">
        <w:rPr>
          <w:rFonts w:hint="eastAsia"/>
          <w:szCs w:val="24"/>
        </w:rPr>
        <w:t>发包人</w:t>
      </w:r>
      <w:r w:rsidRPr="009B5514">
        <w:rPr>
          <w:szCs w:val="24"/>
        </w:rPr>
        <w:t>及其项目管理成员能得到所有与本合同有关的信息、资料和/或文件，以检查承包</w:t>
      </w:r>
      <w:r w:rsidRPr="009B5514">
        <w:rPr>
          <w:rFonts w:hint="eastAsia"/>
          <w:szCs w:val="24"/>
        </w:rPr>
        <w:t>人</w:t>
      </w:r>
      <w:r w:rsidRPr="009B5514">
        <w:rPr>
          <w:szCs w:val="24"/>
        </w:rPr>
        <w:t>和其分包</w:t>
      </w:r>
      <w:r w:rsidRPr="009B5514">
        <w:rPr>
          <w:rFonts w:hint="eastAsia"/>
          <w:szCs w:val="24"/>
        </w:rPr>
        <w:t>人</w:t>
      </w:r>
      <w:r w:rsidRPr="009B5514">
        <w:rPr>
          <w:szCs w:val="24"/>
        </w:rPr>
        <w:t>工作进展情况和检查本合同项下约定的承包</w:t>
      </w:r>
      <w:r w:rsidRPr="009B5514">
        <w:rPr>
          <w:rFonts w:hint="eastAsia"/>
          <w:szCs w:val="24"/>
        </w:rPr>
        <w:t>人</w:t>
      </w:r>
      <w:r w:rsidRPr="009B5514">
        <w:rPr>
          <w:szCs w:val="24"/>
        </w:rPr>
        <w:t>的其它义务和责任。承包</w:t>
      </w:r>
      <w:r w:rsidRPr="009B5514">
        <w:rPr>
          <w:rFonts w:hint="eastAsia"/>
          <w:szCs w:val="24"/>
        </w:rPr>
        <w:t>人</w:t>
      </w:r>
      <w:r w:rsidRPr="009B5514">
        <w:rPr>
          <w:szCs w:val="24"/>
        </w:rPr>
        <w:t>提供的所有上述便利的费用应被视为已经包含在</w:t>
      </w:r>
      <w:r w:rsidRPr="009B5514">
        <w:rPr>
          <w:rFonts w:hint="eastAsia"/>
          <w:szCs w:val="24"/>
        </w:rPr>
        <w:t>合同价格中了。</w:t>
      </w:r>
    </w:p>
    <w:p w14:paraId="35CC21DB" w14:textId="77777777" w:rsidR="006E196D" w:rsidRPr="009B5514" w:rsidRDefault="006E196D" w:rsidP="009B5514">
      <w:pPr>
        <w:wordWrap/>
        <w:topLinePunct w:val="0"/>
        <w:spacing w:afterLines="0" w:after="0"/>
        <w:ind w:leftChars="0" w:left="0" w:firstLine="480"/>
        <w:rPr>
          <w:rFonts w:hint="eastAsia"/>
          <w:szCs w:val="24"/>
        </w:rPr>
      </w:pPr>
      <w:r w:rsidRPr="009B5514">
        <w:rPr>
          <w:rFonts w:hint="eastAsia"/>
          <w:szCs w:val="24"/>
        </w:rPr>
        <w:t>上述约定同样适用于由分包人准备的所有承包人文件。承包人在收到任何分包人提供的承包人文件后应尽快完成审查。</w:t>
      </w:r>
    </w:p>
    <w:p w14:paraId="733BB129" w14:textId="77777777" w:rsidR="006E196D" w:rsidRPr="009B5514" w:rsidRDefault="006E196D" w:rsidP="009B5514">
      <w:pPr>
        <w:wordWrap/>
        <w:topLinePunct w:val="0"/>
        <w:spacing w:afterLines="0" w:after="0"/>
        <w:ind w:leftChars="0" w:left="0" w:firstLine="480"/>
        <w:rPr>
          <w:rFonts w:hint="eastAsia"/>
          <w:szCs w:val="24"/>
        </w:rPr>
      </w:pPr>
      <w:r w:rsidRPr="009B5514">
        <w:rPr>
          <w:rFonts w:hint="eastAsia"/>
          <w:szCs w:val="24"/>
        </w:rPr>
        <w:t>发包人</w:t>
      </w:r>
      <w:r w:rsidRPr="009B5514">
        <w:rPr>
          <w:szCs w:val="24"/>
        </w:rPr>
        <w:t>及其项目管理成员对承包</w:t>
      </w:r>
      <w:r w:rsidRPr="009B5514">
        <w:rPr>
          <w:rFonts w:hint="eastAsia"/>
          <w:szCs w:val="24"/>
        </w:rPr>
        <w:t>人</w:t>
      </w:r>
      <w:r w:rsidRPr="009B5514">
        <w:rPr>
          <w:szCs w:val="24"/>
        </w:rPr>
        <w:t>和其分包</w:t>
      </w:r>
      <w:r w:rsidRPr="009B5514">
        <w:rPr>
          <w:rFonts w:hint="eastAsia"/>
          <w:szCs w:val="24"/>
        </w:rPr>
        <w:t>人</w:t>
      </w:r>
      <w:r w:rsidRPr="009B5514">
        <w:rPr>
          <w:szCs w:val="24"/>
        </w:rPr>
        <w:t>工作和服务的检查和审查、或缺乏审查或未答复，不应构成承包</w:t>
      </w:r>
      <w:r w:rsidRPr="009B5514">
        <w:rPr>
          <w:rFonts w:hint="eastAsia"/>
          <w:szCs w:val="24"/>
        </w:rPr>
        <w:t>人</w:t>
      </w:r>
      <w:r w:rsidRPr="009B5514">
        <w:rPr>
          <w:szCs w:val="24"/>
        </w:rPr>
        <w:t>主张增加合同价格的理由，也不能减轻或免除本合同项下约定的承包</w:t>
      </w:r>
      <w:r w:rsidRPr="009B5514">
        <w:rPr>
          <w:rFonts w:hint="eastAsia"/>
          <w:szCs w:val="24"/>
        </w:rPr>
        <w:t>人</w:t>
      </w:r>
      <w:r w:rsidRPr="009B5514">
        <w:rPr>
          <w:szCs w:val="24"/>
        </w:rPr>
        <w:t>和其分包</w:t>
      </w:r>
      <w:r w:rsidRPr="009B5514">
        <w:rPr>
          <w:rFonts w:hint="eastAsia"/>
          <w:szCs w:val="24"/>
        </w:rPr>
        <w:t>人</w:t>
      </w:r>
      <w:r w:rsidRPr="009B5514">
        <w:rPr>
          <w:szCs w:val="24"/>
        </w:rPr>
        <w:t>的任何责任、义务和保证责任。</w:t>
      </w:r>
    </w:p>
    <w:p w14:paraId="54087398"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发包人有义务向承包人提供审查会议的批准文件和纪要。承包人有义务按照相关审查会议批准的文件和纪要，并依据合同约定及相关技术标准，对承包人文件进行修改、补充和完善。</w:t>
      </w:r>
    </w:p>
    <w:p w14:paraId="6347783E" w14:textId="77777777" w:rsidR="003D772A" w:rsidRPr="003D04D6" w:rsidRDefault="003D772A" w:rsidP="009B5514">
      <w:pPr>
        <w:wordWrap/>
        <w:topLinePunct w:val="0"/>
        <w:spacing w:afterLines="0" w:after="0"/>
        <w:ind w:leftChars="0" w:left="0" w:firstLine="480"/>
        <w:rPr>
          <w:rFonts w:hint="eastAsia"/>
          <w:szCs w:val="24"/>
        </w:rPr>
      </w:pPr>
      <w:r>
        <w:rPr>
          <w:rFonts w:hint="eastAsia"/>
          <w:szCs w:val="24"/>
        </w:rPr>
        <w:lastRenderedPageBreak/>
        <w:t>审查会议的</w:t>
      </w:r>
      <w:r w:rsidRPr="003D04D6">
        <w:rPr>
          <w:rFonts w:hint="eastAsia"/>
          <w:szCs w:val="24"/>
        </w:rPr>
        <w:t>审查形式和时间安排双方另行商定，审查会议的相关费用由承包人承担。</w:t>
      </w:r>
    </w:p>
    <w:p w14:paraId="47DCBD30" w14:textId="77777777" w:rsidR="00A05A18" w:rsidRPr="009B5514" w:rsidRDefault="00DC3AE2" w:rsidP="00774DF8">
      <w:pPr>
        <w:pStyle w:val="41"/>
        <w:numPr>
          <w:ilvl w:val="2"/>
          <w:numId w:val="40"/>
        </w:numPr>
        <w:tabs>
          <w:tab w:val="clear" w:pos="851"/>
          <w:tab w:val="left" w:pos="720"/>
        </w:tabs>
        <w:spacing w:afterLines="0" w:after="0"/>
        <w:ind w:left="0" w:firstLine="0"/>
        <w:outlineLvl w:val="9"/>
        <w:rPr>
          <w:rFonts w:hint="eastAsia"/>
          <w:szCs w:val="24"/>
        </w:rPr>
      </w:pPr>
      <w:bookmarkStart w:id="457" w:name="_Ref531953074"/>
      <w:r w:rsidRPr="003D04D6">
        <w:rPr>
          <w:rFonts w:hint="eastAsia"/>
          <w:szCs w:val="24"/>
        </w:rPr>
        <w:t>承包人文件需政府有关部门或</w:t>
      </w:r>
      <w:r w:rsidR="00A05A18" w:rsidRPr="003D04D6">
        <w:rPr>
          <w:rFonts w:hint="eastAsia"/>
          <w:szCs w:val="24"/>
        </w:rPr>
        <w:t>本</w:t>
      </w:r>
      <w:r w:rsidR="00E540DB" w:rsidRPr="003D04D6">
        <w:rPr>
          <w:rFonts w:hint="eastAsia"/>
          <w:szCs w:val="24"/>
        </w:rPr>
        <w:t>条款</w:t>
      </w:r>
      <w:r w:rsidR="001B6665" w:rsidRPr="003D04D6">
        <w:rPr>
          <w:rFonts w:hint="eastAsia"/>
          <w:szCs w:val="24"/>
        </w:rPr>
        <w:t>下</w:t>
      </w:r>
      <w:r w:rsidRPr="009B5514">
        <w:rPr>
          <w:rFonts w:hint="eastAsia"/>
          <w:szCs w:val="24"/>
        </w:rPr>
        <w:t>约定的第三方审查单位审查或批准的，发包人应在发包人审查同意承包人文件后7天内，向政府有关部门或第三方报送承包人文件，承包人应予以协助。</w:t>
      </w:r>
      <w:bookmarkEnd w:id="457"/>
    </w:p>
    <w:p w14:paraId="7A52AC0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对于政府有关部门或第三方审查单位的审查意见，不需要修改</w:t>
      </w:r>
      <w:r w:rsidR="001B6665">
        <w:rPr>
          <w:rFonts w:hint="eastAsia"/>
          <w:szCs w:val="24"/>
        </w:rPr>
        <w:t>本合同第四部分合同附件相关要求的，</w:t>
      </w:r>
      <w:r w:rsidRPr="009B5514">
        <w:rPr>
          <w:rFonts w:hint="eastAsia"/>
          <w:szCs w:val="24"/>
        </w:rPr>
        <w:t>承包人需按该审查意见修改承包人的设计文件；需要修改</w:t>
      </w:r>
      <w:r w:rsidR="001B6665" w:rsidRPr="001B6665">
        <w:rPr>
          <w:rFonts w:hint="eastAsia"/>
          <w:szCs w:val="24"/>
        </w:rPr>
        <w:t>本合同第四部分合同附件</w:t>
      </w:r>
      <w:r w:rsidRPr="009B5514">
        <w:rPr>
          <w:rFonts w:hint="eastAsia"/>
          <w:szCs w:val="24"/>
        </w:rPr>
        <w:t>的，承包人应按第</w:t>
      </w:r>
      <w:r w:rsidRPr="009B5514">
        <w:rPr>
          <w:szCs w:val="24"/>
        </w:rPr>
        <w:t>13.2</w:t>
      </w:r>
      <w:r w:rsidRPr="009B5514">
        <w:rPr>
          <w:rFonts w:hint="eastAsia"/>
          <w:szCs w:val="24"/>
        </w:rPr>
        <w:t>款[承包人的合理化建议]的约定执行。上述情形还应适用第</w:t>
      </w:r>
      <w:r w:rsidRPr="009B5514">
        <w:rPr>
          <w:szCs w:val="24"/>
        </w:rPr>
        <w:t>5.1</w:t>
      </w:r>
      <w:r w:rsidRPr="009B5514">
        <w:rPr>
          <w:rFonts w:hint="eastAsia"/>
          <w:szCs w:val="24"/>
        </w:rPr>
        <w:t>款[承包人的设计义务]和第</w:t>
      </w:r>
      <w:r w:rsidRPr="009B5514">
        <w:rPr>
          <w:szCs w:val="24"/>
        </w:rPr>
        <w:t>13条</w:t>
      </w:r>
      <w:r w:rsidRPr="009B5514">
        <w:rPr>
          <w:rFonts w:hint="eastAsia"/>
          <w:szCs w:val="24"/>
        </w:rPr>
        <w:t>[变更与调整]的有关约定。</w:t>
      </w:r>
    </w:p>
    <w:p w14:paraId="509EA7B1" w14:textId="77777777" w:rsidR="00DC3AE2" w:rsidRPr="003D04D6" w:rsidRDefault="00DC3AE2" w:rsidP="009B5514">
      <w:pPr>
        <w:wordWrap/>
        <w:topLinePunct w:val="0"/>
        <w:spacing w:afterLines="0" w:after="0"/>
        <w:ind w:leftChars="0" w:left="0" w:firstLine="480"/>
        <w:rPr>
          <w:rFonts w:hint="eastAsia"/>
          <w:strike/>
          <w:szCs w:val="24"/>
        </w:rPr>
      </w:pPr>
      <w:r w:rsidRPr="003D04D6">
        <w:rPr>
          <w:rFonts w:hint="eastAsia"/>
          <w:szCs w:val="24"/>
        </w:rPr>
        <w:t>政府有关部门或第三方审查单位审查批准后，承包人应当严格按照批准后的承包人文件实施工程。</w:t>
      </w:r>
      <w:r w:rsidR="003D772A" w:rsidRPr="003D04D6">
        <w:rPr>
          <w:rFonts w:hint="eastAsia"/>
          <w:szCs w:val="24"/>
        </w:rPr>
        <w:t>政府有关部门或第三方审查单位因承包人的原因引起批准时间延长和费用增加，均由承包人承担。</w:t>
      </w:r>
    </w:p>
    <w:p w14:paraId="719403A5" w14:textId="77777777" w:rsidR="001B6665" w:rsidRPr="009B5514" w:rsidRDefault="001B6665" w:rsidP="009B5514">
      <w:pPr>
        <w:wordWrap/>
        <w:topLinePunct w:val="0"/>
        <w:spacing w:afterLines="0" w:after="0"/>
        <w:ind w:leftChars="0" w:left="0" w:firstLine="480"/>
        <w:rPr>
          <w:rFonts w:hint="eastAsia"/>
          <w:szCs w:val="24"/>
        </w:rPr>
      </w:pPr>
      <w:r w:rsidRPr="003D04D6">
        <w:rPr>
          <w:rFonts w:hint="eastAsia"/>
          <w:szCs w:val="24"/>
        </w:rPr>
        <w:t>关于第三方审查单位的约定：</w:t>
      </w:r>
      <w:r w:rsidR="008A2398" w:rsidRPr="003D04D6">
        <w:rPr>
          <w:rFonts w:hint="eastAsia"/>
          <w:szCs w:val="24"/>
        </w:rPr>
        <w:t>根据</w:t>
      </w:r>
      <w:r w:rsidR="00342A11" w:rsidRPr="003D04D6">
        <w:rPr>
          <w:rFonts w:hint="eastAsia"/>
          <w:szCs w:val="24"/>
        </w:rPr>
        <w:t>国家和当地政府的规定执行</w:t>
      </w:r>
      <w:r w:rsidR="00616050" w:rsidRPr="003D04D6">
        <w:rPr>
          <w:rFonts w:hint="eastAsia"/>
          <w:szCs w:val="24"/>
        </w:rPr>
        <w:t>。</w:t>
      </w:r>
    </w:p>
    <w:p w14:paraId="565CC2AE"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58" w:name="_Ref531953097"/>
      <w:bookmarkStart w:id="459" w:name="_Ref531953095"/>
      <w:bookmarkStart w:id="460" w:name="_Toc177652822"/>
      <w:bookmarkStart w:id="461" w:name="_Toc186824324"/>
      <w:r w:rsidRPr="009B5514">
        <w:rPr>
          <w:rFonts w:hint="eastAsia"/>
        </w:rPr>
        <w:t>培训</w:t>
      </w:r>
      <w:bookmarkEnd w:id="458"/>
      <w:bookmarkEnd w:id="459"/>
      <w:bookmarkEnd w:id="460"/>
      <w:bookmarkEnd w:id="461"/>
    </w:p>
    <w:p w14:paraId="3FA5833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承包人应按照</w:t>
      </w:r>
      <w:r w:rsidR="005B6346" w:rsidRPr="009B5514">
        <w:rPr>
          <w:rFonts w:hint="eastAsia"/>
          <w:szCs w:val="24"/>
        </w:rPr>
        <w:t>本合同</w:t>
      </w:r>
      <w:r w:rsidR="00372301" w:rsidRPr="009B5514">
        <w:rPr>
          <w:rFonts w:hint="eastAsia"/>
          <w:szCs w:val="24"/>
        </w:rPr>
        <w:t>中</w:t>
      </w:r>
      <w:r w:rsidR="005B6346" w:rsidRPr="009B5514">
        <w:rPr>
          <w:rFonts w:hint="eastAsia"/>
          <w:szCs w:val="24"/>
        </w:rPr>
        <w:t>相关文件</w:t>
      </w:r>
      <w:r w:rsidR="00930333" w:rsidRPr="009B5514">
        <w:rPr>
          <w:rFonts w:hint="eastAsia"/>
          <w:szCs w:val="24"/>
        </w:rPr>
        <w:t>的要求</w:t>
      </w:r>
      <w:r w:rsidRPr="009B5514">
        <w:rPr>
          <w:rFonts w:hint="eastAsia"/>
          <w:szCs w:val="24"/>
        </w:rPr>
        <w:t>，对发包人的雇员或其它发包人指定的人员进行工程操作、维修或其它合同中约定的培训。合同约定接收之前进行培训的，应在第</w:t>
      </w:r>
      <w:r w:rsidRPr="009B5514">
        <w:rPr>
          <w:szCs w:val="24"/>
        </w:rPr>
        <w:t>10.1</w:t>
      </w:r>
      <w:r w:rsidRPr="009B5514">
        <w:rPr>
          <w:rFonts w:hint="eastAsia"/>
          <w:szCs w:val="24"/>
        </w:rPr>
        <w:t>款[</w:t>
      </w:r>
      <w:r w:rsidR="005D6996" w:rsidRPr="009B5514">
        <w:rPr>
          <w:szCs w:val="24"/>
        </w:rPr>
        <w:t>中间交接</w:t>
      </w:r>
      <w:r w:rsidRPr="009B5514">
        <w:rPr>
          <w:rFonts w:hint="eastAsia"/>
          <w:szCs w:val="24"/>
        </w:rPr>
        <w:t>]约定的</w:t>
      </w:r>
      <w:r w:rsidR="005D6996" w:rsidRPr="009B5514">
        <w:rPr>
          <w:rFonts w:hint="eastAsia"/>
          <w:szCs w:val="24"/>
        </w:rPr>
        <w:t>中间交接</w:t>
      </w:r>
      <w:r w:rsidRPr="009B5514">
        <w:rPr>
          <w:rFonts w:hint="eastAsia"/>
          <w:szCs w:val="24"/>
        </w:rPr>
        <w:t>前或试运行结束前完成培训。</w:t>
      </w:r>
    </w:p>
    <w:p w14:paraId="4BA7FEC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承包人应为培训提供有经验的人员、设施和其它必要条件。</w:t>
      </w:r>
    </w:p>
    <w:p w14:paraId="06E595F9" w14:textId="77777777" w:rsidR="00372301" w:rsidRPr="009B5514" w:rsidRDefault="00372301" w:rsidP="009B5514">
      <w:pPr>
        <w:wordWrap/>
        <w:topLinePunct w:val="0"/>
        <w:spacing w:afterLines="0" w:after="0"/>
        <w:ind w:leftChars="0" w:left="0" w:firstLine="480"/>
        <w:rPr>
          <w:rFonts w:hint="eastAsia"/>
          <w:szCs w:val="24"/>
        </w:rPr>
      </w:pPr>
      <w:r w:rsidRPr="009B5514">
        <w:rPr>
          <w:rFonts w:hint="eastAsia"/>
          <w:szCs w:val="24"/>
        </w:rPr>
        <w:t>培训的时长为</w:t>
      </w:r>
      <w:r w:rsidR="00860561" w:rsidRPr="009B5514">
        <w:rPr>
          <w:rFonts w:hint="eastAsia"/>
          <w:szCs w:val="24"/>
        </w:rPr>
        <w:t>根据实际需要确定，应不少于30天</w:t>
      </w:r>
      <w:r w:rsidRPr="009B5514">
        <w:rPr>
          <w:szCs w:val="24"/>
        </w:rPr>
        <w:t>，承包人应为培训提供</w:t>
      </w:r>
      <w:r w:rsidR="003B69B1" w:rsidRPr="009B5514">
        <w:rPr>
          <w:rFonts w:hint="eastAsia"/>
          <w:szCs w:val="24"/>
        </w:rPr>
        <w:t>的</w:t>
      </w:r>
      <w:r w:rsidRPr="009B5514">
        <w:rPr>
          <w:szCs w:val="24"/>
        </w:rPr>
        <w:t>人员、设施和其它必要条件</w:t>
      </w:r>
      <w:r w:rsidR="003B69B1" w:rsidRPr="009B5514">
        <w:rPr>
          <w:rFonts w:hint="eastAsia"/>
          <w:szCs w:val="24"/>
        </w:rPr>
        <w:t>为</w:t>
      </w:r>
      <w:r w:rsidR="00860561" w:rsidRPr="009B5514">
        <w:rPr>
          <w:rFonts w:hint="eastAsia"/>
          <w:szCs w:val="24"/>
        </w:rPr>
        <w:t>：有经验的专业技术人员、设备、设施等其他必要的条件</w:t>
      </w:r>
      <w:r w:rsidRPr="009B5514">
        <w:rPr>
          <w:rFonts w:hint="eastAsia"/>
          <w:szCs w:val="24"/>
        </w:rPr>
        <w:t>。</w:t>
      </w:r>
    </w:p>
    <w:p w14:paraId="30B73318" w14:textId="77777777" w:rsidR="00372301" w:rsidRPr="009B5514" w:rsidRDefault="00B57962" w:rsidP="009B5514">
      <w:pPr>
        <w:wordWrap/>
        <w:topLinePunct w:val="0"/>
        <w:spacing w:afterLines="0" w:after="0"/>
        <w:ind w:leftChars="0" w:left="0" w:firstLine="480"/>
        <w:rPr>
          <w:rFonts w:hint="eastAsia"/>
          <w:szCs w:val="24"/>
        </w:rPr>
      </w:pPr>
      <w:r w:rsidRPr="009B5514">
        <w:rPr>
          <w:rFonts w:hint="eastAsia"/>
          <w:szCs w:val="24"/>
        </w:rPr>
        <w:t>承包人</w:t>
      </w:r>
      <w:r w:rsidR="00372301" w:rsidRPr="009B5514">
        <w:rPr>
          <w:rFonts w:hint="eastAsia"/>
          <w:szCs w:val="24"/>
        </w:rPr>
        <w:t>应确保培训的发包人人员能够正确、熟练地操作和维护</w:t>
      </w:r>
      <w:r w:rsidR="005B6346" w:rsidRPr="009B5514">
        <w:rPr>
          <w:rFonts w:hint="eastAsia"/>
          <w:szCs w:val="24"/>
        </w:rPr>
        <w:t>合同装置</w:t>
      </w:r>
      <w:r w:rsidR="00372301" w:rsidRPr="009B5514">
        <w:rPr>
          <w:rFonts w:hint="eastAsia"/>
          <w:szCs w:val="24"/>
        </w:rPr>
        <w:t>。</w:t>
      </w:r>
    </w:p>
    <w:p w14:paraId="7F2FFE0D"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62" w:name="_Ref531953108"/>
      <w:bookmarkStart w:id="463" w:name="_Ref531953105"/>
      <w:bookmarkStart w:id="464" w:name="_Toc177652823"/>
      <w:bookmarkStart w:id="465" w:name="_Toc186824325"/>
      <w:r w:rsidRPr="009B5514">
        <w:rPr>
          <w:rFonts w:hint="eastAsia"/>
        </w:rPr>
        <w:t>竣工文件</w:t>
      </w:r>
      <w:bookmarkEnd w:id="462"/>
      <w:bookmarkEnd w:id="463"/>
      <w:bookmarkEnd w:id="464"/>
      <w:bookmarkEnd w:id="465"/>
    </w:p>
    <w:p w14:paraId="6F322CDC" w14:textId="77777777" w:rsidR="00900638" w:rsidRPr="009B5514" w:rsidRDefault="00900638"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bookmarkStart w:id="466" w:name="_Ref531953134"/>
    </w:p>
    <w:p w14:paraId="72EFE2BD" w14:textId="77777777" w:rsidR="00900638" w:rsidRPr="009B5514" w:rsidRDefault="00900638"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p>
    <w:p w14:paraId="77DA5F5F" w14:textId="77777777" w:rsidR="00DC3AE2" w:rsidRPr="009B5514" w:rsidRDefault="00DC3AE2"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承包人应编制并及时更新反映工程实施结果的竣工记录，如实记载竣工工程的确切位置、尺寸和已实施工作的详细说明。竣工文件的形式、技术标准以及其它相关内容应按照相关法律法规、行业标准与</w:t>
      </w:r>
      <w:r w:rsidR="00E27D46" w:rsidRPr="009B5514">
        <w:rPr>
          <w:rFonts w:hint="eastAsia"/>
          <w:szCs w:val="24"/>
        </w:rPr>
        <w:t>本合同</w:t>
      </w:r>
      <w:r w:rsidR="008B51C5" w:rsidRPr="009B5514">
        <w:rPr>
          <w:rFonts w:hint="eastAsia"/>
          <w:szCs w:val="24"/>
        </w:rPr>
        <w:t>中</w:t>
      </w:r>
      <w:r w:rsidR="00E27D46" w:rsidRPr="009B5514">
        <w:rPr>
          <w:rFonts w:hint="eastAsia"/>
          <w:szCs w:val="24"/>
        </w:rPr>
        <w:t>相关文件</w:t>
      </w:r>
      <w:r w:rsidR="008B51C5" w:rsidRPr="009B5514">
        <w:rPr>
          <w:rFonts w:hint="eastAsia"/>
          <w:szCs w:val="24"/>
        </w:rPr>
        <w:t>的要求</w:t>
      </w:r>
      <w:r w:rsidRPr="009B5514">
        <w:rPr>
          <w:rFonts w:hint="eastAsia"/>
          <w:szCs w:val="24"/>
        </w:rPr>
        <w:t>执行。竣工记录应保存在施工现场，并在</w:t>
      </w:r>
      <w:r w:rsidR="00701083">
        <w:rPr>
          <w:rFonts w:hint="eastAsia"/>
          <w:szCs w:val="24"/>
        </w:rPr>
        <w:t>工程</w:t>
      </w:r>
      <w:r w:rsidR="004B02E7" w:rsidRPr="009B5514">
        <w:rPr>
          <w:rFonts w:hint="eastAsia"/>
          <w:szCs w:val="24"/>
        </w:rPr>
        <w:t>中间交接</w:t>
      </w:r>
      <w:r w:rsidR="00701083">
        <w:rPr>
          <w:rFonts w:hint="eastAsia"/>
          <w:szCs w:val="24"/>
        </w:rPr>
        <w:t>验收</w:t>
      </w:r>
      <w:r w:rsidR="004B02E7" w:rsidRPr="009B5514">
        <w:rPr>
          <w:rFonts w:hint="eastAsia"/>
          <w:szCs w:val="24"/>
        </w:rPr>
        <w:t>后三个月内</w:t>
      </w:r>
      <w:r w:rsidRPr="009B5514">
        <w:rPr>
          <w:rFonts w:hint="eastAsia"/>
          <w:szCs w:val="24"/>
        </w:rPr>
        <w:t>，按照</w:t>
      </w:r>
      <w:r w:rsidR="00CA780C" w:rsidRPr="009B5514">
        <w:rPr>
          <w:rFonts w:hint="eastAsia"/>
          <w:szCs w:val="24"/>
        </w:rPr>
        <w:t>如下</w:t>
      </w:r>
      <w:r w:rsidRPr="009B5514">
        <w:rPr>
          <w:rFonts w:hint="eastAsia"/>
          <w:szCs w:val="24"/>
        </w:rPr>
        <w:t>约定的份数提交给</w:t>
      </w:r>
      <w:r w:rsidR="00263F46" w:rsidRPr="009B5514">
        <w:rPr>
          <w:rFonts w:hint="eastAsia"/>
          <w:szCs w:val="24"/>
        </w:rPr>
        <w:t>发包人</w:t>
      </w:r>
      <w:r w:rsidRPr="009B5514">
        <w:rPr>
          <w:rFonts w:hint="eastAsia"/>
          <w:szCs w:val="24"/>
        </w:rPr>
        <w:t>。</w:t>
      </w:r>
      <w:bookmarkEnd w:id="466"/>
    </w:p>
    <w:p w14:paraId="0F89C350" w14:textId="77777777" w:rsidR="00A60E1F" w:rsidRPr="009B5514" w:rsidRDefault="00A60E1F" w:rsidP="009B5514">
      <w:pPr>
        <w:wordWrap/>
        <w:topLinePunct w:val="0"/>
        <w:spacing w:afterLines="0" w:after="0"/>
        <w:ind w:leftChars="0" w:left="0" w:firstLine="480"/>
        <w:rPr>
          <w:rFonts w:hint="eastAsia"/>
          <w:szCs w:val="24"/>
        </w:rPr>
      </w:pPr>
      <w:r w:rsidRPr="009B5514">
        <w:rPr>
          <w:rFonts w:hint="eastAsia"/>
          <w:szCs w:val="24"/>
        </w:rPr>
        <w:lastRenderedPageBreak/>
        <w:t>竣工文件的形式、提供的份数、技术标准以及其它相关要求：</w:t>
      </w:r>
      <w:r w:rsidR="006927F7" w:rsidRPr="009B5514">
        <w:rPr>
          <w:rFonts w:hint="eastAsia"/>
          <w:szCs w:val="24"/>
        </w:rPr>
        <w:t>竣工文件应当是书面的竣工资料和反应工程实际实施的竣工资料及内容一致的电子光盘，提供份数为</w:t>
      </w:r>
      <w:r w:rsidR="00CA780C" w:rsidRPr="009B5514">
        <w:rPr>
          <w:rFonts w:hint="eastAsia"/>
          <w:szCs w:val="24"/>
        </w:rPr>
        <w:t>纸质文件和电子光盘各贰</w:t>
      </w:r>
      <w:r w:rsidR="006927F7" w:rsidRPr="009B5514">
        <w:rPr>
          <w:rFonts w:hint="eastAsia"/>
          <w:szCs w:val="24"/>
        </w:rPr>
        <w:t>份</w:t>
      </w:r>
      <w:r w:rsidR="00CA780C" w:rsidRPr="009B5514">
        <w:rPr>
          <w:rFonts w:hint="eastAsia"/>
          <w:szCs w:val="24"/>
        </w:rPr>
        <w:t>，U盘</w:t>
      </w:r>
      <w:r w:rsidR="00750198" w:rsidRPr="009B5514">
        <w:rPr>
          <w:rFonts w:hint="eastAsia"/>
          <w:szCs w:val="24"/>
        </w:rPr>
        <w:t>壹</w:t>
      </w:r>
      <w:r w:rsidR="00CA780C" w:rsidRPr="009B5514">
        <w:rPr>
          <w:rFonts w:hint="eastAsia"/>
          <w:szCs w:val="24"/>
        </w:rPr>
        <w:t>份</w:t>
      </w:r>
      <w:r w:rsidR="006927F7" w:rsidRPr="009B5514">
        <w:rPr>
          <w:rFonts w:hint="eastAsia"/>
          <w:szCs w:val="24"/>
        </w:rPr>
        <w:t>；技术标准应当符合法律、法规行业技术规范的规定和要求，并满足当地城建档案馆要求。</w:t>
      </w:r>
    </w:p>
    <w:p w14:paraId="33169B05" w14:textId="77777777" w:rsidR="00DC3AE2" w:rsidRPr="009B5514" w:rsidRDefault="00DC3AE2"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在颁发</w:t>
      </w:r>
      <w:r w:rsidR="00490F60">
        <w:rPr>
          <w:rFonts w:hint="eastAsia"/>
          <w:szCs w:val="24"/>
        </w:rPr>
        <w:t>工程交工验收证书</w:t>
      </w:r>
      <w:r w:rsidRPr="009B5514">
        <w:rPr>
          <w:rFonts w:hint="eastAsia"/>
          <w:szCs w:val="24"/>
        </w:rPr>
        <w:t>之前，承包人应按照</w:t>
      </w:r>
      <w:r w:rsidR="00E27D46" w:rsidRPr="009B5514">
        <w:rPr>
          <w:rFonts w:hint="eastAsia"/>
          <w:szCs w:val="24"/>
        </w:rPr>
        <w:t>合同附件</w:t>
      </w:r>
      <w:r w:rsidR="00FF0E44" w:rsidRPr="009B5514">
        <w:rPr>
          <w:rFonts w:hint="eastAsia"/>
          <w:szCs w:val="24"/>
        </w:rPr>
        <w:t xml:space="preserve"> 14《交付主要技术文件清单》</w:t>
      </w:r>
      <w:r w:rsidR="00A60E1F" w:rsidRPr="009B5514">
        <w:rPr>
          <w:rFonts w:hint="eastAsia"/>
          <w:szCs w:val="24"/>
        </w:rPr>
        <w:t>中要求</w:t>
      </w:r>
      <w:r w:rsidRPr="009B5514">
        <w:rPr>
          <w:rFonts w:hint="eastAsia"/>
          <w:szCs w:val="24"/>
        </w:rPr>
        <w:t>的份数和形式向</w:t>
      </w:r>
      <w:r w:rsidR="00263F46" w:rsidRPr="009B5514">
        <w:rPr>
          <w:rFonts w:hint="eastAsia"/>
          <w:szCs w:val="24"/>
        </w:rPr>
        <w:t>发包人</w:t>
      </w:r>
      <w:r w:rsidRPr="009B5514">
        <w:rPr>
          <w:rFonts w:hint="eastAsia"/>
          <w:szCs w:val="24"/>
        </w:rPr>
        <w:t>提交相应竣工图纸，并取得</w:t>
      </w:r>
      <w:r w:rsidR="00263F46" w:rsidRPr="009B5514">
        <w:rPr>
          <w:rFonts w:hint="eastAsia"/>
          <w:szCs w:val="24"/>
        </w:rPr>
        <w:t>发包人</w:t>
      </w:r>
      <w:r w:rsidRPr="009B5514">
        <w:rPr>
          <w:rFonts w:hint="eastAsia"/>
          <w:szCs w:val="24"/>
        </w:rPr>
        <w:t>对尺寸、参照系统及其他有关细节的认可。</w:t>
      </w:r>
      <w:r w:rsidR="00263F46" w:rsidRPr="009B5514">
        <w:rPr>
          <w:rFonts w:hint="eastAsia"/>
          <w:szCs w:val="24"/>
        </w:rPr>
        <w:t>发包人</w:t>
      </w:r>
      <w:r w:rsidRPr="009B5514">
        <w:rPr>
          <w:rFonts w:hint="eastAsia"/>
          <w:szCs w:val="24"/>
        </w:rPr>
        <w:t>应按照第</w:t>
      </w:r>
      <w:r w:rsidRPr="009B5514">
        <w:rPr>
          <w:szCs w:val="24"/>
        </w:rPr>
        <w:t>5.2</w:t>
      </w:r>
      <w:r w:rsidRPr="009B5514">
        <w:rPr>
          <w:rFonts w:hint="eastAsia"/>
          <w:szCs w:val="24"/>
        </w:rPr>
        <w:t>款[</w:t>
      </w:r>
      <w:r w:rsidRPr="009B5514">
        <w:rPr>
          <w:szCs w:val="24"/>
        </w:rPr>
        <w:t>承包人文件审查</w:t>
      </w:r>
      <w:r w:rsidRPr="009B5514">
        <w:rPr>
          <w:rFonts w:hint="eastAsia"/>
          <w:szCs w:val="24"/>
        </w:rPr>
        <w:t>]的约定进行审查。</w:t>
      </w:r>
    </w:p>
    <w:p w14:paraId="0545E92F" w14:textId="77777777" w:rsidR="00DC3AE2" w:rsidRPr="009B5514" w:rsidRDefault="00DC3AE2" w:rsidP="00774DF8">
      <w:pPr>
        <w:pStyle w:val="41"/>
        <w:numPr>
          <w:ilvl w:val="2"/>
          <w:numId w:val="40"/>
        </w:numPr>
        <w:tabs>
          <w:tab w:val="left" w:pos="720"/>
        </w:tabs>
        <w:spacing w:afterLines="0" w:after="0"/>
        <w:ind w:left="0" w:firstLine="0"/>
        <w:outlineLvl w:val="9"/>
        <w:rPr>
          <w:rFonts w:hint="eastAsia"/>
          <w:szCs w:val="24"/>
        </w:rPr>
      </w:pPr>
      <w:r w:rsidRPr="009B5514">
        <w:rPr>
          <w:rFonts w:hint="eastAsia"/>
          <w:szCs w:val="24"/>
        </w:rPr>
        <w:t>除</w:t>
      </w:r>
      <w:r w:rsidR="005617C3">
        <w:rPr>
          <w:rFonts w:hint="eastAsia"/>
          <w:szCs w:val="24"/>
        </w:rPr>
        <w:t>执行</w:t>
      </w:r>
      <w:r w:rsidR="00CA780C" w:rsidRPr="009B5514">
        <w:rPr>
          <w:rFonts w:hint="eastAsia"/>
          <w:szCs w:val="24"/>
        </w:rPr>
        <w:t>本条款</w:t>
      </w:r>
      <w:r w:rsidR="005617C3">
        <w:rPr>
          <w:rFonts w:hint="eastAsia"/>
          <w:szCs w:val="24"/>
        </w:rPr>
        <w:t>下规定竣工文件的其他</w:t>
      </w:r>
      <w:r w:rsidRPr="009B5514">
        <w:rPr>
          <w:rFonts w:hint="eastAsia"/>
          <w:szCs w:val="24"/>
        </w:rPr>
        <w:t>约定外，在</w:t>
      </w:r>
      <w:r w:rsidR="00263F46" w:rsidRPr="009B5514">
        <w:rPr>
          <w:rFonts w:hint="eastAsia"/>
          <w:szCs w:val="24"/>
        </w:rPr>
        <w:t>发包人</w:t>
      </w:r>
      <w:r w:rsidRPr="009B5514">
        <w:rPr>
          <w:rFonts w:hint="eastAsia"/>
          <w:szCs w:val="24"/>
        </w:rPr>
        <w:t>收到本款下的文件前，不应认为工程已根据第</w:t>
      </w:r>
      <w:r w:rsidRPr="009B5514">
        <w:rPr>
          <w:szCs w:val="24"/>
        </w:rPr>
        <w:t>10.1</w:t>
      </w:r>
      <w:r w:rsidRPr="009B5514">
        <w:rPr>
          <w:rFonts w:hint="eastAsia"/>
          <w:szCs w:val="24"/>
        </w:rPr>
        <w:t>款[</w:t>
      </w:r>
      <w:r w:rsidR="005D6996" w:rsidRPr="009B5514">
        <w:rPr>
          <w:rFonts w:hint="eastAsia"/>
          <w:szCs w:val="24"/>
        </w:rPr>
        <w:t>中间交接</w:t>
      </w:r>
      <w:r w:rsidRPr="009B5514">
        <w:rPr>
          <w:rFonts w:hint="eastAsia"/>
          <w:szCs w:val="24"/>
        </w:rPr>
        <w:t>]和第</w:t>
      </w:r>
      <w:r w:rsidRPr="009B5514">
        <w:rPr>
          <w:szCs w:val="24"/>
        </w:rPr>
        <w:t>10.2</w:t>
      </w:r>
      <w:r w:rsidRPr="009B5514">
        <w:rPr>
          <w:rFonts w:hint="eastAsia"/>
          <w:szCs w:val="24"/>
        </w:rPr>
        <w:t>款[</w:t>
      </w:r>
      <w:r w:rsidRPr="009B5514">
        <w:rPr>
          <w:szCs w:val="24"/>
        </w:rPr>
        <w:t>单位/区段工程的验收</w:t>
      </w:r>
      <w:r w:rsidRPr="009B5514">
        <w:rPr>
          <w:rFonts w:hint="eastAsia"/>
          <w:szCs w:val="24"/>
        </w:rPr>
        <w:t>]的约定完成验收。</w:t>
      </w:r>
    </w:p>
    <w:p w14:paraId="660F65CC" w14:textId="77777777" w:rsidR="00A60E1F" w:rsidRPr="009B5514" w:rsidRDefault="00A60E1F" w:rsidP="009B5514">
      <w:pPr>
        <w:wordWrap/>
        <w:topLinePunct w:val="0"/>
        <w:spacing w:afterLines="0" w:after="0"/>
        <w:ind w:leftChars="0" w:left="0" w:firstLine="480"/>
        <w:rPr>
          <w:rFonts w:hint="eastAsia"/>
          <w:szCs w:val="24"/>
        </w:rPr>
      </w:pPr>
      <w:r w:rsidRPr="009B5514">
        <w:rPr>
          <w:rFonts w:hint="eastAsia"/>
          <w:szCs w:val="24"/>
        </w:rPr>
        <w:t>关于竣工文件的其他约定：</w:t>
      </w:r>
    </w:p>
    <w:p w14:paraId="77C12603" w14:textId="77777777" w:rsidR="00E27D46" w:rsidRPr="009B5514" w:rsidRDefault="00E27D46" w:rsidP="009B5514">
      <w:pPr>
        <w:wordWrap/>
        <w:topLinePunct w:val="0"/>
        <w:spacing w:afterLines="0" w:after="0"/>
        <w:ind w:leftChars="0" w:left="0" w:firstLine="480"/>
        <w:rPr>
          <w:rFonts w:hint="eastAsia"/>
          <w:szCs w:val="24"/>
        </w:rPr>
      </w:pPr>
      <w:r w:rsidRPr="009B5514">
        <w:rPr>
          <w:rFonts w:hint="eastAsia"/>
          <w:szCs w:val="24"/>
        </w:rPr>
        <w:t>承包人应编制并随时更新一套完整的、有关工程施工情况的“竣工”记录，如实记载竣工工程的准确位置、尺寸和实施工作的详细说明。上述竣工记录应保存在现场，并仅限用于本款的目的。</w:t>
      </w:r>
    </w:p>
    <w:p w14:paraId="47DC384D" w14:textId="77777777" w:rsidR="00E27D46" w:rsidRPr="009B5514" w:rsidRDefault="00A71BEB" w:rsidP="009B5514">
      <w:pPr>
        <w:wordWrap/>
        <w:topLinePunct w:val="0"/>
        <w:spacing w:afterLines="0" w:after="0"/>
        <w:ind w:leftChars="0" w:left="0" w:firstLine="480"/>
        <w:rPr>
          <w:rFonts w:hint="eastAsia"/>
          <w:szCs w:val="24"/>
        </w:rPr>
      </w:pPr>
      <w:r w:rsidRPr="009B5514">
        <w:rPr>
          <w:rFonts w:hint="eastAsia"/>
          <w:szCs w:val="24"/>
        </w:rPr>
        <w:t>承包人</w:t>
      </w:r>
      <w:r w:rsidR="00E27D46" w:rsidRPr="009B5514">
        <w:rPr>
          <w:rFonts w:hint="eastAsia"/>
          <w:szCs w:val="24"/>
        </w:rPr>
        <w:t>按照本合同第4.1</w:t>
      </w:r>
      <w:r w:rsidR="00E27D46" w:rsidRPr="009B5514">
        <w:rPr>
          <w:szCs w:val="24"/>
        </w:rPr>
        <w:t>款</w:t>
      </w:r>
      <w:r w:rsidR="00E27D46" w:rsidRPr="009B5514">
        <w:rPr>
          <w:rFonts w:hint="eastAsia"/>
          <w:szCs w:val="24"/>
        </w:rPr>
        <w:t>[承包人的一般义务]</w:t>
      </w:r>
      <w:r w:rsidR="00E27D46" w:rsidRPr="009B5514">
        <w:rPr>
          <w:szCs w:val="24"/>
        </w:rPr>
        <w:t>约定完成交工文件（其中包括竣工图）的编制工作，表明整个工程实施完毕时的实际情况，</w:t>
      </w:r>
      <w:r w:rsidRPr="009B5514">
        <w:rPr>
          <w:szCs w:val="24"/>
        </w:rPr>
        <w:t>发包人</w:t>
      </w:r>
      <w:r w:rsidR="00E27D46" w:rsidRPr="009B5514">
        <w:rPr>
          <w:szCs w:val="24"/>
        </w:rPr>
        <w:t>根据本合同第</w:t>
      </w:r>
      <w:r w:rsidR="00E27D46" w:rsidRPr="009B5514">
        <w:rPr>
          <w:rFonts w:hint="eastAsia"/>
          <w:szCs w:val="24"/>
        </w:rPr>
        <w:t>5.2</w:t>
      </w:r>
      <w:r w:rsidR="00E27D46" w:rsidRPr="009B5514">
        <w:rPr>
          <w:szCs w:val="24"/>
        </w:rPr>
        <w:t>款《承包</w:t>
      </w:r>
      <w:r w:rsidR="00E27D46" w:rsidRPr="009B5514">
        <w:rPr>
          <w:rFonts w:hint="eastAsia"/>
          <w:szCs w:val="24"/>
        </w:rPr>
        <w:t>人</w:t>
      </w:r>
      <w:r w:rsidR="00E27D46" w:rsidRPr="009B5514">
        <w:rPr>
          <w:szCs w:val="24"/>
        </w:rPr>
        <w:t>文件</w:t>
      </w:r>
      <w:r w:rsidR="00E27D46" w:rsidRPr="009B5514">
        <w:rPr>
          <w:rFonts w:hint="eastAsia"/>
          <w:szCs w:val="24"/>
        </w:rPr>
        <w:t>审查</w:t>
      </w:r>
      <w:r w:rsidR="00E27D46" w:rsidRPr="009B5514">
        <w:rPr>
          <w:szCs w:val="24"/>
        </w:rPr>
        <w:t>》的约定进行审核。</w:t>
      </w:r>
    </w:p>
    <w:p w14:paraId="6668BB83" w14:textId="77777777" w:rsidR="00E27D46" w:rsidRPr="009B5514" w:rsidRDefault="00E27D46" w:rsidP="009B5514">
      <w:pPr>
        <w:wordWrap/>
        <w:topLinePunct w:val="0"/>
        <w:spacing w:afterLines="0" w:after="0"/>
        <w:ind w:leftChars="0" w:left="0" w:firstLine="480"/>
        <w:rPr>
          <w:rFonts w:hint="eastAsia"/>
          <w:szCs w:val="24"/>
        </w:rPr>
      </w:pPr>
      <w:r w:rsidRPr="009B5514">
        <w:rPr>
          <w:rFonts w:hint="eastAsia"/>
          <w:szCs w:val="24"/>
        </w:rPr>
        <w:t>在工程《</w:t>
      </w:r>
      <w:r w:rsidR="00490F60">
        <w:rPr>
          <w:rFonts w:hint="eastAsia"/>
          <w:szCs w:val="24"/>
        </w:rPr>
        <w:t>工程交工验收证书</w:t>
      </w:r>
      <w:r w:rsidRPr="009B5514">
        <w:rPr>
          <w:rFonts w:hint="eastAsia"/>
          <w:szCs w:val="24"/>
        </w:rPr>
        <w:t>》后三个月内，</w:t>
      </w:r>
      <w:r w:rsidR="00A71BEB" w:rsidRPr="009B5514">
        <w:rPr>
          <w:rFonts w:hint="eastAsia"/>
          <w:szCs w:val="24"/>
        </w:rPr>
        <w:t>承包人</w:t>
      </w:r>
      <w:r w:rsidRPr="009B5514">
        <w:rPr>
          <w:rFonts w:hint="eastAsia"/>
          <w:szCs w:val="24"/>
        </w:rPr>
        <w:t>应按照发包人规定的份数和复制、装订要求和形式，向</w:t>
      </w:r>
      <w:r w:rsidR="00A71BEB" w:rsidRPr="009B5514">
        <w:rPr>
          <w:rFonts w:hint="eastAsia"/>
          <w:szCs w:val="24"/>
        </w:rPr>
        <w:t>发包人</w:t>
      </w:r>
      <w:r w:rsidRPr="009B5514">
        <w:rPr>
          <w:rFonts w:hint="eastAsia"/>
          <w:szCs w:val="24"/>
        </w:rPr>
        <w:t>提交上述相关的交工文件。</w:t>
      </w:r>
    </w:p>
    <w:p w14:paraId="5AEE6CC0"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67" w:name="_Ref531953117"/>
      <w:bookmarkStart w:id="468" w:name="_Ref531953119"/>
      <w:bookmarkStart w:id="469" w:name="_Toc177652824"/>
      <w:bookmarkStart w:id="470" w:name="_Toc186824326"/>
      <w:r w:rsidRPr="009B5514">
        <w:rPr>
          <w:rFonts w:hint="eastAsia"/>
        </w:rPr>
        <w:t>操作和维修手册</w:t>
      </w:r>
      <w:bookmarkEnd w:id="467"/>
      <w:bookmarkEnd w:id="468"/>
      <w:bookmarkEnd w:id="469"/>
      <w:bookmarkEnd w:id="470"/>
    </w:p>
    <w:p w14:paraId="07CEEBA1" w14:textId="77777777" w:rsidR="00EF44EC" w:rsidRPr="009B5514" w:rsidRDefault="00EF44EC" w:rsidP="00774DF8">
      <w:pPr>
        <w:pStyle w:val="a"/>
        <w:numPr>
          <w:ilvl w:val="1"/>
          <w:numId w:val="40"/>
        </w:numPr>
        <w:tabs>
          <w:tab w:val="clear" w:pos="993"/>
          <w:tab w:val="left" w:pos="851"/>
        </w:tabs>
        <w:spacing w:afterLines="0" w:after="0"/>
        <w:ind w:leftChars="0"/>
        <w:outlineLvl w:val="3"/>
        <w:rPr>
          <w:rFonts w:cs="Times New Roman" w:hint="eastAsia"/>
          <w:vanish/>
          <w:kern w:val="2"/>
          <w:szCs w:val="24"/>
        </w:rPr>
      </w:pPr>
      <w:bookmarkStart w:id="471" w:name="_Ref531953145"/>
    </w:p>
    <w:p w14:paraId="283225DA" w14:textId="77777777" w:rsidR="00DC3AE2" w:rsidRPr="009B5514" w:rsidRDefault="00DC3AE2" w:rsidP="00774DF8">
      <w:pPr>
        <w:pStyle w:val="41"/>
        <w:numPr>
          <w:ilvl w:val="2"/>
          <w:numId w:val="40"/>
        </w:numPr>
        <w:tabs>
          <w:tab w:val="clear" w:pos="851"/>
          <w:tab w:val="left" w:pos="720"/>
        </w:tabs>
        <w:spacing w:afterLines="0" w:after="0"/>
        <w:ind w:left="0" w:firstLine="0"/>
        <w:outlineLvl w:val="9"/>
        <w:rPr>
          <w:rFonts w:hint="eastAsia"/>
          <w:szCs w:val="24"/>
        </w:rPr>
      </w:pPr>
      <w:r w:rsidRPr="009B5514">
        <w:rPr>
          <w:rFonts w:hint="eastAsia"/>
          <w:szCs w:val="24"/>
        </w:rPr>
        <w:t>在</w:t>
      </w:r>
      <w:r w:rsidR="000973E3" w:rsidRPr="009B5514">
        <w:rPr>
          <w:rFonts w:hint="eastAsia"/>
          <w:szCs w:val="24"/>
        </w:rPr>
        <w:t>联动试车</w:t>
      </w:r>
      <w:r w:rsidRPr="009B5514">
        <w:rPr>
          <w:rFonts w:hint="eastAsia"/>
          <w:szCs w:val="24"/>
        </w:rPr>
        <w:t>开始前，承包人应向</w:t>
      </w:r>
      <w:r w:rsidR="00263F46" w:rsidRPr="009B5514">
        <w:rPr>
          <w:rFonts w:hint="eastAsia"/>
          <w:szCs w:val="24"/>
        </w:rPr>
        <w:t>发包人</w:t>
      </w:r>
      <w:r w:rsidRPr="009B5514">
        <w:rPr>
          <w:rFonts w:hint="eastAsia"/>
          <w:szCs w:val="24"/>
        </w:rPr>
        <w:t>提交暂行的操作和维修手册并负责及时更新，该手册应足够详细，以便发包人能够对工程设备进行操作、维修、拆卸、重新安装、调整及修理，以及实现</w:t>
      </w:r>
      <w:r w:rsidR="007342CE" w:rsidRPr="009B5514">
        <w:rPr>
          <w:rFonts w:hint="eastAsia"/>
          <w:szCs w:val="24"/>
        </w:rPr>
        <w:t>本合同</w:t>
      </w:r>
      <w:r w:rsidR="00F87FA8" w:rsidRPr="009B5514">
        <w:rPr>
          <w:rFonts w:hint="eastAsia"/>
          <w:szCs w:val="24"/>
        </w:rPr>
        <w:t>第四部分</w:t>
      </w:r>
      <w:r w:rsidR="007C76B3" w:rsidRPr="009B5514">
        <w:rPr>
          <w:rFonts w:hint="eastAsia"/>
          <w:szCs w:val="24"/>
        </w:rPr>
        <w:t>合同附件</w:t>
      </w:r>
      <w:r w:rsidR="007342CE" w:rsidRPr="009B5514">
        <w:rPr>
          <w:rFonts w:hint="eastAsia"/>
          <w:szCs w:val="24"/>
        </w:rPr>
        <w:t>相关文件</w:t>
      </w:r>
      <w:r w:rsidR="007C76B3" w:rsidRPr="009B5514">
        <w:rPr>
          <w:rFonts w:hint="eastAsia"/>
          <w:szCs w:val="24"/>
        </w:rPr>
        <w:t>中的要求</w:t>
      </w:r>
      <w:r w:rsidRPr="009B5514">
        <w:rPr>
          <w:rFonts w:hint="eastAsia"/>
          <w:szCs w:val="24"/>
        </w:rPr>
        <w:t>。同时，手册还应包含发包人未来可能需要的备品备件清单。</w:t>
      </w:r>
      <w:bookmarkEnd w:id="471"/>
    </w:p>
    <w:p w14:paraId="26E2F609" w14:textId="77777777" w:rsidR="00DC3AE2" w:rsidRPr="009B5514" w:rsidRDefault="00263F46" w:rsidP="00774DF8">
      <w:pPr>
        <w:pStyle w:val="41"/>
        <w:numPr>
          <w:ilvl w:val="2"/>
          <w:numId w:val="40"/>
        </w:numPr>
        <w:tabs>
          <w:tab w:val="clear" w:pos="851"/>
          <w:tab w:val="left" w:pos="720"/>
        </w:tabs>
        <w:spacing w:afterLines="0" w:after="0"/>
        <w:ind w:left="0" w:firstLine="0"/>
        <w:outlineLvl w:val="9"/>
        <w:rPr>
          <w:rFonts w:hint="eastAsia"/>
          <w:szCs w:val="24"/>
        </w:rPr>
      </w:pPr>
      <w:r w:rsidRPr="009B5514">
        <w:rPr>
          <w:rFonts w:hint="eastAsia"/>
          <w:szCs w:val="24"/>
        </w:rPr>
        <w:t>发包人</w:t>
      </w:r>
      <w:r w:rsidR="00DC3AE2" w:rsidRPr="009B5514">
        <w:rPr>
          <w:rFonts w:hint="eastAsia"/>
          <w:szCs w:val="24"/>
        </w:rPr>
        <w:t>收到承包人提交的文件后，应依据第</w:t>
      </w:r>
      <w:r w:rsidR="00DC3AE2" w:rsidRPr="009B5514">
        <w:rPr>
          <w:szCs w:val="24"/>
        </w:rPr>
        <w:t>5.2</w:t>
      </w:r>
      <w:r w:rsidR="00DC3AE2" w:rsidRPr="009B5514">
        <w:rPr>
          <w:rFonts w:hint="eastAsia"/>
          <w:szCs w:val="24"/>
        </w:rPr>
        <w:t>款[</w:t>
      </w:r>
      <w:r w:rsidR="00DC3AE2" w:rsidRPr="009B5514">
        <w:rPr>
          <w:szCs w:val="24"/>
        </w:rPr>
        <w:t>承包人文件审查</w:t>
      </w:r>
      <w:r w:rsidR="00DC3AE2" w:rsidRPr="009B5514">
        <w:rPr>
          <w:rFonts w:hint="eastAsia"/>
          <w:szCs w:val="24"/>
        </w:rPr>
        <w:t>]的约定对操作和维修手册进行审查，</w:t>
      </w:r>
      <w:r w:rsidR="000973E3" w:rsidRPr="009B5514">
        <w:rPr>
          <w:rFonts w:hint="eastAsia"/>
          <w:szCs w:val="24"/>
        </w:rPr>
        <w:t>联动试车过程</w:t>
      </w:r>
      <w:r w:rsidR="00DC3AE2" w:rsidRPr="009B5514">
        <w:rPr>
          <w:rFonts w:hint="eastAsia"/>
          <w:szCs w:val="24"/>
        </w:rPr>
        <w:t>中，承包人应为任何因操作和维修手册错误或遗漏引起的风险或损失承担责任。</w:t>
      </w:r>
    </w:p>
    <w:p w14:paraId="6C0588F0" w14:textId="77777777" w:rsidR="00DC3AE2" w:rsidRPr="009B5514" w:rsidRDefault="00DC3AE2" w:rsidP="00774DF8">
      <w:pPr>
        <w:pStyle w:val="41"/>
        <w:numPr>
          <w:ilvl w:val="2"/>
          <w:numId w:val="40"/>
        </w:numPr>
        <w:tabs>
          <w:tab w:val="clear" w:pos="851"/>
          <w:tab w:val="left" w:pos="720"/>
        </w:tabs>
        <w:spacing w:afterLines="0" w:after="0"/>
        <w:ind w:left="0" w:firstLine="0"/>
        <w:outlineLvl w:val="9"/>
        <w:rPr>
          <w:rFonts w:hint="eastAsia"/>
          <w:szCs w:val="24"/>
        </w:rPr>
      </w:pPr>
      <w:r w:rsidRPr="009B5514">
        <w:rPr>
          <w:rFonts w:hint="eastAsia"/>
          <w:szCs w:val="24"/>
        </w:rPr>
        <w:t>除</w:t>
      </w:r>
      <w:r w:rsidR="005617C3">
        <w:rPr>
          <w:rFonts w:hint="eastAsia"/>
          <w:szCs w:val="24"/>
        </w:rPr>
        <w:t>满足</w:t>
      </w:r>
      <w:r w:rsidR="00C10717" w:rsidRPr="009B5514">
        <w:rPr>
          <w:rFonts w:hint="eastAsia"/>
          <w:szCs w:val="24"/>
        </w:rPr>
        <w:t>本</w:t>
      </w:r>
      <w:r w:rsidR="0096441B" w:rsidRPr="009B5514">
        <w:rPr>
          <w:rFonts w:hint="eastAsia"/>
          <w:szCs w:val="24"/>
        </w:rPr>
        <w:t>条款</w:t>
      </w:r>
      <w:r w:rsidR="005617C3">
        <w:rPr>
          <w:rFonts w:hint="eastAsia"/>
          <w:szCs w:val="24"/>
        </w:rPr>
        <w:t>下对最终操作和维修手册的</w:t>
      </w:r>
      <w:r w:rsidRPr="009B5514">
        <w:rPr>
          <w:rFonts w:hint="eastAsia"/>
          <w:szCs w:val="24"/>
        </w:rPr>
        <w:t>约定外，承包人应提交足够详细的最终操作和维修手册，以及在</w:t>
      </w:r>
      <w:r w:rsidR="007342CE" w:rsidRPr="009B5514">
        <w:rPr>
          <w:rFonts w:hint="eastAsia"/>
          <w:szCs w:val="24"/>
        </w:rPr>
        <w:t>本合同</w:t>
      </w:r>
      <w:r w:rsidR="00F87FA8" w:rsidRPr="009B5514">
        <w:rPr>
          <w:rFonts w:hint="eastAsia"/>
          <w:szCs w:val="24"/>
        </w:rPr>
        <w:t>第四部分</w:t>
      </w:r>
      <w:r w:rsidR="008C0D20" w:rsidRPr="009B5514">
        <w:rPr>
          <w:rFonts w:hint="eastAsia"/>
          <w:szCs w:val="24"/>
        </w:rPr>
        <w:t>合同附件</w:t>
      </w:r>
      <w:r w:rsidR="007342CE" w:rsidRPr="009B5514">
        <w:rPr>
          <w:rFonts w:hint="eastAsia"/>
          <w:szCs w:val="24"/>
        </w:rPr>
        <w:t>相关文件</w:t>
      </w:r>
      <w:r w:rsidRPr="009B5514">
        <w:rPr>
          <w:rFonts w:hint="eastAsia"/>
          <w:szCs w:val="24"/>
        </w:rPr>
        <w:t>中明确的</w:t>
      </w:r>
      <w:r w:rsidRPr="009B5514">
        <w:rPr>
          <w:rFonts w:hint="eastAsia"/>
          <w:szCs w:val="24"/>
        </w:rPr>
        <w:lastRenderedPageBreak/>
        <w:t>相关操作和维修手册。在</w:t>
      </w:r>
      <w:r w:rsidR="00263F46" w:rsidRPr="009B5514">
        <w:rPr>
          <w:rFonts w:hint="eastAsia"/>
          <w:szCs w:val="24"/>
        </w:rPr>
        <w:t>发包人</w:t>
      </w:r>
      <w:r w:rsidRPr="009B5514">
        <w:rPr>
          <w:rFonts w:hint="eastAsia"/>
          <w:szCs w:val="24"/>
        </w:rPr>
        <w:t>收到上述文件前，不应认为工程已根据第</w:t>
      </w:r>
      <w:r w:rsidRPr="009B5514">
        <w:rPr>
          <w:szCs w:val="24"/>
        </w:rPr>
        <w:t>10.1</w:t>
      </w:r>
      <w:r w:rsidRPr="009B5514">
        <w:rPr>
          <w:rFonts w:hint="eastAsia"/>
          <w:szCs w:val="24"/>
        </w:rPr>
        <w:t>款[</w:t>
      </w:r>
      <w:r w:rsidR="005D6996" w:rsidRPr="009B5514">
        <w:rPr>
          <w:rFonts w:hint="eastAsia"/>
          <w:szCs w:val="24"/>
        </w:rPr>
        <w:t>中间交接</w:t>
      </w:r>
      <w:r w:rsidRPr="009B5514">
        <w:rPr>
          <w:rFonts w:hint="eastAsia"/>
          <w:szCs w:val="24"/>
        </w:rPr>
        <w:t>]和第</w:t>
      </w:r>
      <w:r w:rsidRPr="009B5514">
        <w:rPr>
          <w:szCs w:val="24"/>
        </w:rPr>
        <w:t>10.2</w:t>
      </w:r>
      <w:r w:rsidRPr="009B5514">
        <w:rPr>
          <w:rFonts w:hint="eastAsia"/>
          <w:szCs w:val="24"/>
        </w:rPr>
        <w:t>款[</w:t>
      </w:r>
      <w:r w:rsidRPr="009B5514">
        <w:rPr>
          <w:szCs w:val="24"/>
        </w:rPr>
        <w:t>单位/区段工程的验收</w:t>
      </w:r>
      <w:r w:rsidRPr="009B5514">
        <w:rPr>
          <w:rFonts w:hint="eastAsia"/>
          <w:szCs w:val="24"/>
        </w:rPr>
        <w:t>]的约定完成验收。</w:t>
      </w:r>
    </w:p>
    <w:p w14:paraId="2B635EF1" w14:textId="77777777" w:rsidR="00DE0075" w:rsidRPr="009B5514" w:rsidRDefault="00DE0075" w:rsidP="009B5514">
      <w:pPr>
        <w:wordWrap/>
        <w:topLinePunct w:val="0"/>
        <w:spacing w:afterLines="0" w:after="0"/>
        <w:ind w:leftChars="0" w:left="0" w:firstLine="480"/>
        <w:rPr>
          <w:rFonts w:hint="eastAsia"/>
          <w:szCs w:val="24"/>
        </w:rPr>
      </w:pPr>
      <w:r w:rsidRPr="009B5514">
        <w:rPr>
          <w:rFonts w:hint="eastAsia"/>
          <w:szCs w:val="24"/>
        </w:rPr>
        <w:t>对最终操作和维修手册的约定：</w:t>
      </w:r>
      <w:r w:rsidR="007342CE" w:rsidRPr="009B5514">
        <w:rPr>
          <w:rFonts w:hint="eastAsia"/>
          <w:szCs w:val="24"/>
        </w:rPr>
        <w:t>合同装置</w:t>
      </w:r>
      <w:r w:rsidR="005D6996" w:rsidRPr="009B5514">
        <w:rPr>
          <w:rFonts w:hint="eastAsia"/>
          <w:szCs w:val="24"/>
        </w:rPr>
        <w:t>中间交接</w:t>
      </w:r>
      <w:r w:rsidR="007342CE" w:rsidRPr="009B5514">
        <w:rPr>
          <w:rFonts w:hint="eastAsia"/>
          <w:szCs w:val="24"/>
        </w:rPr>
        <w:t>前，承包人应向发包人提交</w:t>
      </w:r>
      <w:proofErr w:type="gramStart"/>
      <w:r w:rsidR="007342CE" w:rsidRPr="009B5514">
        <w:rPr>
          <w:rFonts w:hint="eastAsia"/>
          <w:szCs w:val="24"/>
        </w:rPr>
        <w:t>终</w:t>
      </w:r>
      <w:r w:rsidR="0096441B" w:rsidRPr="009B5514">
        <w:rPr>
          <w:rFonts w:hint="eastAsia"/>
          <w:szCs w:val="24"/>
        </w:rPr>
        <w:t>版</w:t>
      </w:r>
      <w:r w:rsidR="007342CE" w:rsidRPr="009B5514">
        <w:rPr>
          <w:rFonts w:hint="eastAsia"/>
          <w:szCs w:val="24"/>
        </w:rPr>
        <w:t>合同</w:t>
      </w:r>
      <w:proofErr w:type="gramEnd"/>
      <w:r w:rsidR="007342CE" w:rsidRPr="009B5514">
        <w:rPr>
          <w:rFonts w:hint="eastAsia"/>
          <w:szCs w:val="24"/>
        </w:rPr>
        <w:t>装置操作维修手册，并对操作维修手册内容的真实性、准确性、齐全性和及时性负责。承包人应按照发包人规定的份数、复制、装订要求、形式和提交的具体时间向发包人无偿提交操作维修手册。</w:t>
      </w:r>
    </w:p>
    <w:p w14:paraId="1E3E11DA" w14:textId="77777777" w:rsidR="00DC3AE2" w:rsidRPr="009B5514" w:rsidRDefault="00DC3AE2" w:rsidP="00774DF8">
      <w:pPr>
        <w:pStyle w:val="EPCtitle3"/>
        <w:numPr>
          <w:ilvl w:val="1"/>
          <w:numId w:val="32"/>
        </w:numPr>
        <w:tabs>
          <w:tab w:val="left" w:pos="480"/>
        </w:tabs>
        <w:spacing w:beforeLines="0" w:before="0" w:afterLines="0" w:after="0" w:line="360" w:lineRule="auto"/>
        <w:ind w:left="567"/>
        <w:rPr>
          <w:rFonts w:hint="eastAsia"/>
        </w:rPr>
      </w:pPr>
      <w:bookmarkStart w:id="472" w:name="_Toc177652825"/>
      <w:bookmarkStart w:id="473" w:name="_Toc186824327"/>
      <w:r w:rsidRPr="009B5514">
        <w:rPr>
          <w:rFonts w:hint="eastAsia"/>
        </w:rPr>
        <w:t>承包人文件错误</w:t>
      </w:r>
      <w:bookmarkEnd w:id="472"/>
      <w:bookmarkEnd w:id="473"/>
      <w:r w:rsidRPr="009B5514">
        <w:rPr>
          <w:rFonts w:hint="eastAsia"/>
        </w:rPr>
        <w:t xml:space="preserve"> </w:t>
      </w:r>
    </w:p>
    <w:p w14:paraId="4E3FAAE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承包人文件存在错误、遗漏、含混、矛盾、不充分之处或其他缺陷，无论承包人是否根据本款获得了同意，承包人均应</w:t>
      </w:r>
      <w:proofErr w:type="gramStart"/>
      <w:r w:rsidRPr="009B5514">
        <w:rPr>
          <w:rFonts w:hint="eastAsia"/>
          <w:szCs w:val="24"/>
        </w:rPr>
        <w:t>自费对</w:t>
      </w:r>
      <w:proofErr w:type="gramEnd"/>
      <w:r w:rsidRPr="009B5514">
        <w:rPr>
          <w:rFonts w:hint="eastAsia"/>
          <w:szCs w:val="24"/>
        </w:rPr>
        <w:t>前述问题带来的缺陷和工程问题进行改正，并按照第</w:t>
      </w:r>
      <w:r w:rsidR="000054B4" w:rsidRPr="009B5514">
        <w:rPr>
          <w:rFonts w:hint="eastAsia"/>
          <w:szCs w:val="24"/>
        </w:rPr>
        <w:t>5.2</w:t>
      </w:r>
      <w:r w:rsidRPr="009B5514">
        <w:rPr>
          <w:rFonts w:hint="eastAsia"/>
          <w:szCs w:val="24"/>
        </w:rPr>
        <w:t>款[承包人文件审查]的要求，重新送</w:t>
      </w:r>
      <w:r w:rsidR="003614AA" w:rsidRPr="009B5514">
        <w:rPr>
          <w:rFonts w:hint="eastAsia"/>
          <w:szCs w:val="24"/>
        </w:rPr>
        <w:t>监理人</w:t>
      </w:r>
      <w:r w:rsidRPr="009B5514">
        <w:rPr>
          <w:rFonts w:hint="eastAsia"/>
          <w:szCs w:val="24"/>
        </w:rPr>
        <w:t>审查，审查日期从</w:t>
      </w:r>
      <w:r w:rsidR="003614AA" w:rsidRPr="009B5514">
        <w:rPr>
          <w:rFonts w:hint="eastAsia"/>
          <w:szCs w:val="24"/>
        </w:rPr>
        <w:t>监理人</w:t>
      </w:r>
      <w:r w:rsidRPr="009B5514">
        <w:rPr>
          <w:rFonts w:hint="eastAsia"/>
          <w:szCs w:val="24"/>
        </w:rPr>
        <w:t>收到文件开始重新计算。因此</w:t>
      </w:r>
      <w:proofErr w:type="gramStart"/>
      <w:r w:rsidRPr="009B5514">
        <w:rPr>
          <w:rFonts w:hint="eastAsia"/>
          <w:szCs w:val="24"/>
        </w:rPr>
        <w:t>款原因</w:t>
      </w:r>
      <w:proofErr w:type="gramEnd"/>
      <w:r w:rsidRPr="009B5514">
        <w:rPr>
          <w:rFonts w:hint="eastAsia"/>
          <w:szCs w:val="24"/>
        </w:rPr>
        <w:t>重新提交审查文件导致的工程延误和必要费用增加由承包人承担。</w:t>
      </w:r>
    </w:p>
    <w:p w14:paraId="7B8CC139"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474" w:name="_Ref531953765"/>
      <w:bookmarkStart w:id="475" w:name="_Ref531953761"/>
      <w:bookmarkStart w:id="476" w:name="_Toc177652826"/>
      <w:bookmarkStart w:id="477" w:name="_Toc186824328"/>
      <w:r w:rsidRPr="009B5514">
        <w:rPr>
          <w:rFonts w:ascii="宋体" w:eastAsia="宋体" w:hAnsi="宋体" w:hint="eastAsia"/>
          <w:sz w:val="24"/>
          <w:szCs w:val="24"/>
        </w:rPr>
        <w:t>第6条 材料、工程设备</w:t>
      </w:r>
      <w:bookmarkEnd w:id="474"/>
      <w:bookmarkEnd w:id="475"/>
      <w:bookmarkEnd w:id="476"/>
      <w:bookmarkEnd w:id="477"/>
    </w:p>
    <w:p w14:paraId="61DDAF53"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478" w:name="_Toc170133277"/>
      <w:bookmarkStart w:id="479" w:name="_Toc170133581"/>
      <w:bookmarkStart w:id="480" w:name="_Toc170133941"/>
      <w:bookmarkStart w:id="481" w:name="_Toc170224877"/>
      <w:bookmarkStart w:id="482" w:name="_Toc170391804"/>
      <w:bookmarkStart w:id="483" w:name="_Toc171169608"/>
      <w:bookmarkStart w:id="484" w:name="_Toc174114799"/>
      <w:bookmarkStart w:id="485" w:name="_Toc175897141"/>
      <w:bookmarkStart w:id="486" w:name="_Toc175897365"/>
      <w:bookmarkStart w:id="487" w:name="_Toc175897585"/>
      <w:bookmarkStart w:id="488" w:name="_Toc175897796"/>
      <w:bookmarkStart w:id="489" w:name="_Toc175898007"/>
      <w:bookmarkStart w:id="490" w:name="_Toc175898218"/>
      <w:bookmarkStart w:id="491" w:name="_Toc175898435"/>
      <w:bookmarkStart w:id="492" w:name="_Toc177652827"/>
      <w:bookmarkStart w:id="493" w:name="_Toc177653046"/>
      <w:bookmarkStart w:id="494" w:name="_Toc177653257"/>
      <w:bookmarkStart w:id="495" w:name="_Toc177653468"/>
      <w:bookmarkStart w:id="496" w:name="_Toc177653890"/>
      <w:bookmarkStart w:id="497" w:name="_Toc177654102"/>
      <w:bookmarkStart w:id="498" w:name="_Toc178176905"/>
      <w:bookmarkStart w:id="499" w:name="_Toc184737284"/>
      <w:bookmarkStart w:id="500" w:name="_Toc184738064"/>
      <w:bookmarkStart w:id="501" w:name="_Toc184883692"/>
      <w:bookmarkStart w:id="502" w:name="_Toc186028388"/>
      <w:bookmarkStart w:id="503" w:name="_Toc186276487"/>
      <w:bookmarkStart w:id="504" w:name="_Toc186824329"/>
      <w:bookmarkStart w:id="505" w:name="_Ref531953828"/>
      <w:bookmarkStart w:id="506" w:name="_Ref531953832"/>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14:paraId="109BFAAB"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507" w:name="_Toc170133278"/>
      <w:bookmarkStart w:id="508" w:name="_Toc170133582"/>
      <w:bookmarkStart w:id="509" w:name="_Toc170133942"/>
      <w:bookmarkStart w:id="510" w:name="_Toc170224878"/>
      <w:bookmarkStart w:id="511" w:name="_Toc170391805"/>
      <w:bookmarkStart w:id="512" w:name="_Toc171169609"/>
      <w:bookmarkStart w:id="513" w:name="_Toc174114800"/>
      <w:bookmarkStart w:id="514" w:name="_Toc175897142"/>
      <w:bookmarkStart w:id="515" w:name="_Toc175897366"/>
      <w:bookmarkStart w:id="516" w:name="_Toc175897586"/>
      <w:bookmarkStart w:id="517" w:name="_Toc175897797"/>
      <w:bookmarkStart w:id="518" w:name="_Toc175898008"/>
      <w:bookmarkStart w:id="519" w:name="_Toc175898219"/>
      <w:bookmarkStart w:id="520" w:name="_Toc175898436"/>
      <w:bookmarkStart w:id="521" w:name="_Toc177652828"/>
      <w:bookmarkStart w:id="522" w:name="_Toc177653047"/>
      <w:bookmarkStart w:id="523" w:name="_Toc177653258"/>
      <w:bookmarkStart w:id="524" w:name="_Toc177653469"/>
      <w:bookmarkStart w:id="525" w:name="_Toc177653891"/>
      <w:bookmarkStart w:id="526" w:name="_Toc177654103"/>
      <w:bookmarkStart w:id="527" w:name="_Toc178176906"/>
      <w:bookmarkStart w:id="528" w:name="_Toc184737285"/>
      <w:bookmarkStart w:id="529" w:name="_Toc184738065"/>
      <w:bookmarkStart w:id="530" w:name="_Toc184883693"/>
      <w:bookmarkStart w:id="531" w:name="_Toc186028389"/>
      <w:bookmarkStart w:id="532" w:name="_Toc186276488"/>
      <w:bookmarkStart w:id="533" w:name="_Toc186824330"/>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14:paraId="4AEC1ABB"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534" w:name="_Toc170133279"/>
      <w:bookmarkStart w:id="535" w:name="_Toc170133583"/>
      <w:bookmarkStart w:id="536" w:name="_Toc170133943"/>
      <w:bookmarkStart w:id="537" w:name="_Toc170224879"/>
      <w:bookmarkStart w:id="538" w:name="_Toc170391806"/>
      <w:bookmarkStart w:id="539" w:name="_Toc171169610"/>
      <w:bookmarkStart w:id="540" w:name="_Toc174114801"/>
      <w:bookmarkStart w:id="541" w:name="_Toc175897143"/>
      <w:bookmarkStart w:id="542" w:name="_Toc175897367"/>
      <w:bookmarkStart w:id="543" w:name="_Toc175897587"/>
      <w:bookmarkStart w:id="544" w:name="_Toc175897798"/>
      <w:bookmarkStart w:id="545" w:name="_Toc175898009"/>
      <w:bookmarkStart w:id="546" w:name="_Toc175898220"/>
      <w:bookmarkStart w:id="547" w:name="_Toc175898437"/>
      <w:bookmarkStart w:id="548" w:name="_Toc177652829"/>
      <w:bookmarkStart w:id="549" w:name="_Toc177653048"/>
      <w:bookmarkStart w:id="550" w:name="_Toc177653259"/>
      <w:bookmarkStart w:id="551" w:name="_Toc177653470"/>
      <w:bookmarkStart w:id="552" w:name="_Toc177653892"/>
      <w:bookmarkStart w:id="553" w:name="_Toc177654104"/>
      <w:bookmarkStart w:id="554" w:name="_Toc178176907"/>
      <w:bookmarkStart w:id="555" w:name="_Toc184737286"/>
      <w:bookmarkStart w:id="556" w:name="_Toc184738066"/>
      <w:bookmarkStart w:id="557" w:name="_Toc184883694"/>
      <w:bookmarkStart w:id="558" w:name="_Toc186028390"/>
      <w:bookmarkStart w:id="559" w:name="_Toc186276489"/>
      <w:bookmarkStart w:id="560" w:name="_Toc186824331"/>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p>
    <w:p w14:paraId="5ECA6301"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561" w:name="_Toc170133280"/>
      <w:bookmarkStart w:id="562" w:name="_Toc170133584"/>
      <w:bookmarkStart w:id="563" w:name="_Toc170133944"/>
      <w:bookmarkStart w:id="564" w:name="_Toc170224880"/>
      <w:bookmarkStart w:id="565" w:name="_Toc170391807"/>
      <w:bookmarkStart w:id="566" w:name="_Toc171169611"/>
      <w:bookmarkStart w:id="567" w:name="_Toc174114802"/>
      <w:bookmarkStart w:id="568" w:name="_Toc175897144"/>
      <w:bookmarkStart w:id="569" w:name="_Toc175897368"/>
      <w:bookmarkStart w:id="570" w:name="_Toc175897588"/>
      <w:bookmarkStart w:id="571" w:name="_Toc175897799"/>
      <w:bookmarkStart w:id="572" w:name="_Toc175898010"/>
      <w:bookmarkStart w:id="573" w:name="_Toc175898221"/>
      <w:bookmarkStart w:id="574" w:name="_Toc175898438"/>
      <w:bookmarkStart w:id="575" w:name="_Toc177652830"/>
      <w:bookmarkStart w:id="576" w:name="_Toc177653049"/>
      <w:bookmarkStart w:id="577" w:name="_Toc177653260"/>
      <w:bookmarkStart w:id="578" w:name="_Toc177653471"/>
      <w:bookmarkStart w:id="579" w:name="_Toc177653893"/>
      <w:bookmarkStart w:id="580" w:name="_Toc177654105"/>
      <w:bookmarkStart w:id="581" w:name="_Toc178176908"/>
      <w:bookmarkStart w:id="582" w:name="_Toc184737287"/>
      <w:bookmarkStart w:id="583" w:name="_Toc184738067"/>
      <w:bookmarkStart w:id="584" w:name="_Toc184883695"/>
      <w:bookmarkStart w:id="585" w:name="_Toc186028391"/>
      <w:bookmarkStart w:id="586" w:name="_Toc186276490"/>
      <w:bookmarkStart w:id="587" w:name="_Toc186824332"/>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14:paraId="15450CDC"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588" w:name="_Toc170133281"/>
      <w:bookmarkStart w:id="589" w:name="_Toc170133585"/>
      <w:bookmarkStart w:id="590" w:name="_Toc170133945"/>
      <w:bookmarkStart w:id="591" w:name="_Toc170224881"/>
      <w:bookmarkStart w:id="592" w:name="_Toc170391808"/>
      <w:bookmarkStart w:id="593" w:name="_Toc171169612"/>
      <w:bookmarkStart w:id="594" w:name="_Toc174114803"/>
      <w:bookmarkStart w:id="595" w:name="_Toc175897145"/>
      <w:bookmarkStart w:id="596" w:name="_Toc175897369"/>
      <w:bookmarkStart w:id="597" w:name="_Toc175897589"/>
      <w:bookmarkStart w:id="598" w:name="_Toc175897800"/>
      <w:bookmarkStart w:id="599" w:name="_Toc175898011"/>
      <w:bookmarkStart w:id="600" w:name="_Toc175898222"/>
      <w:bookmarkStart w:id="601" w:name="_Toc175898439"/>
      <w:bookmarkStart w:id="602" w:name="_Toc177652831"/>
      <w:bookmarkStart w:id="603" w:name="_Toc177653050"/>
      <w:bookmarkStart w:id="604" w:name="_Toc177653261"/>
      <w:bookmarkStart w:id="605" w:name="_Toc177653472"/>
      <w:bookmarkStart w:id="606" w:name="_Toc177653894"/>
      <w:bookmarkStart w:id="607" w:name="_Toc177654106"/>
      <w:bookmarkStart w:id="608" w:name="_Toc178176909"/>
      <w:bookmarkStart w:id="609" w:name="_Toc184737288"/>
      <w:bookmarkStart w:id="610" w:name="_Toc184738068"/>
      <w:bookmarkStart w:id="611" w:name="_Toc184883696"/>
      <w:bookmarkStart w:id="612" w:name="_Toc186028392"/>
      <w:bookmarkStart w:id="613" w:name="_Toc186276491"/>
      <w:bookmarkStart w:id="614" w:name="_Toc186824333"/>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14:paraId="150B1231" w14:textId="77777777" w:rsidR="00AF4157" w:rsidRPr="009B5514" w:rsidRDefault="00AF4157">
      <w:pPr>
        <w:pStyle w:val="a"/>
        <w:numPr>
          <w:ilvl w:val="0"/>
          <w:numId w:val="14"/>
        </w:numPr>
        <w:tabs>
          <w:tab w:val="clear" w:pos="993"/>
          <w:tab w:val="left" w:pos="851"/>
        </w:tabs>
        <w:spacing w:afterLines="0" w:after="0"/>
        <w:ind w:leftChars="0" w:left="0"/>
        <w:outlineLvl w:val="2"/>
        <w:rPr>
          <w:rFonts w:cs="Times New Roman" w:hint="eastAsia"/>
          <w:bCs/>
          <w:vanish/>
          <w:kern w:val="2"/>
          <w:szCs w:val="24"/>
        </w:rPr>
      </w:pPr>
      <w:bookmarkStart w:id="615" w:name="_Toc170133282"/>
      <w:bookmarkStart w:id="616" w:name="_Toc170133586"/>
      <w:bookmarkStart w:id="617" w:name="_Toc170133946"/>
      <w:bookmarkStart w:id="618" w:name="_Toc170224882"/>
      <w:bookmarkStart w:id="619" w:name="_Toc170391809"/>
      <w:bookmarkStart w:id="620" w:name="_Toc171169613"/>
      <w:bookmarkStart w:id="621" w:name="_Toc174114804"/>
      <w:bookmarkStart w:id="622" w:name="_Toc175897146"/>
      <w:bookmarkStart w:id="623" w:name="_Toc175897370"/>
      <w:bookmarkStart w:id="624" w:name="_Toc175897590"/>
      <w:bookmarkStart w:id="625" w:name="_Toc175897801"/>
      <w:bookmarkStart w:id="626" w:name="_Toc175898012"/>
      <w:bookmarkStart w:id="627" w:name="_Toc175898223"/>
      <w:bookmarkStart w:id="628" w:name="_Toc175898440"/>
      <w:bookmarkStart w:id="629" w:name="_Toc177652832"/>
      <w:bookmarkStart w:id="630" w:name="_Toc177653051"/>
      <w:bookmarkStart w:id="631" w:name="_Toc177653262"/>
      <w:bookmarkStart w:id="632" w:name="_Toc177653473"/>
      <w:bookmarkStart w:id="633" w:name="_Toc177653895"/>
      <w:bookmarkStart w:id="634" w:name="_Toc177654107"/>
      <w:bookmarkStart w:id="635" w:name="_Toc178176910"/>
      <w:bookmarkStart w:id="636" w:name="_Toc184737289"/>
      <w:bookmarkStart w:id="637" w:name="_Toc184738069"/>
      <w:bookmarkStart w:id="638" w:name="_Toc184883697"/>
      <w:bookmarkStart w:id="639" w:name="_Toc186028393"/>
      <w:bookmarkStart w:id="640" w:name="_Toc186276492"/>
      <w:bookmarkStart w:id="641" w:name="_Toc18682433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p w14:paraId="64C5931A" w14:textId="77777777" w:rsidR="00DC3AE2"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42" w:name="_Toc177652833"/>
      <w:bookmarkStart w:id="643" w:name="_Toc186824335"/>
      <w:r w:rsidRPr="009B5514">
        <w:rPr>
          <w:rFonts w:ascii="宋体" w:eastAsia="宋体" w:hAnsi="宋体" w:hint="eastAsia"/>
        </w:rPr>
        <w:t>实施方法</w:t>
      </w:r>
      <w:bookmarkEnd w:id="505"/>
      <w:bookmarkEnd w:id="506"/>
      <w:bookmarkEnd w:id="642"/>
      <w:bookmarkEnd w:id="643"/>
      <w:r w:rsidRPr="009B5514">
        <w:rPr>
          <w:rFonts w:ascii="宋体" w:eastAsia="宋体" w:hAnsi="宋体" w:hint="eastAsia"/>
        </w:rPr>
        <w:t xml:space="preserve"> </w:t>
      </w:r>
    </w:p>
    <w:p w14:paraId="0AA93A38" w14:textId="77777777" w:rsidR="00DC3AE2" w:rsidRPr="00DE0922" w:rsidRDefault="00D32E69" w:rsidP="00DE0922">
      <w:pPr>
        <w:wordWrap/>
        <w:topLinePunct w:val="0"/>
        <w:spacing w:afterLines="0" w:after="0"/>
        <w:ind w:leftChars="0" w:left="0" w:firstLine="480"/>
        <w:rPr>
          <w:rFonts w:hint="eastAsia"/>
          <w:szCs w:val="24"/>
        </w:rPr>
      </w:pPr>
      <w:r w:rsidRPr="009B5514">
        <w:rPr>
          <w:rFonts w:hint="eastAsia"/>
          <w:szCs w:val="24"/>
        </w:rPr>
        <w:t>承包人应按照合同附件01《工作范围与分工》、合同附件05《采购管理》的规定采购合同装置所需的全部设备、材料。</w:t>
      </w:r>
      <w:r w:rsidR="00784081" w:rsidRPr="009B5514">
        <w:rPr>
          <w:rFonts w:hint="eastAsia"/>
          <w:szCs w:val="24"/>
        </w:rPr>
        <w:t>承</w:t>
      </w:r>
      <w:r w:rsidRPr="009B5514">
        <w:rPr>
          <w:rFonts w:hint="eastAsia"/>
          <w:szCs w:val="24"/>
        </w:rPr>
        <w:t>包人确保其负责采购的设备材料能够满足合同要求</w:t>
      </w:r>
      <w:r w:rsidR="00DC3AE2" w:rsidRPr="009B5514">
        <w:rPr>
          <w:rFonts w:hint="eastAsia"/>
          <w:szCs w:val="24"/>
        </w:rPr>
        <w:t>：</w:t>
      </w:r>
    </w:p>
    <w:p w14:paraId="192B2DCB" w14:textId="77777777" w:rsidR="00DC3AE2" w:rsidRPr="009B5514" w:rsidRDefault="00784081" w:rsidP="00774DF8">
      <w:pPr>
        <w:numPr>
          <w:ilvl w:val="2"/>
          <w:numId w:val="42"/>
        </w:numPr>
        <w:tabs>
          <w:tab w:val="left" w:pos="960"/>
        </w:tabs>
        <w:wordWrap/>
        <w:topLinePunct w:val="0"/>
        <w:spacing w:afterLines="0" w:after="0"/>
        <w:ind w:leftChars="0" w:left="0" w:firstLine="480"/>
        <w:rPr>
          <w:rFonts w:hint="eastAsia"/>
          <w:szCs w:val="24"/>
        </w:rPr>
      </w:pPr>
      <w:r w:rsidRPr="009B5514">
        <w:rPr>
          <w:rFonts w:hint="eastAsia"/>
          <w:szCs w:val="24"/>
        </w:rPr>
        <w:t>为保证装置的统一性和生产维修便利等原因，承包人应执行发包人签署的框架协议，框架协议清单详见合同附件 05《采购管理》</w:t>
      </w:r>
      <w:r w:rsidR="00DC3AE2" w:rsidRPr="009B5514">
        <w:rPr>
          <w:rFonts w:hint="eastAsia"/>
          <w:szCs w:val="24"/>
        </w:rPr>
        <w:t>；</w:t>
      </w:r>
      <w:r w:rsidR="000B433F" w:rsidRPr="009B5514">
        <w:rPr>
          <w:szCs w:val="24"/>
        </w:rPr>
        <w:t xml:space="preserve"> </w:t>
      </w:r>
    </w:p>
    <w:p w14:paraId="2888881C" w14:textId="77777777" w:rsidR="00576EFC" w:rsidRDefault="00784081" w:rsidP="00774DF8">
      <w:pPr>
        <w:numPr>
          <w:ilvl w:val="2"/>
          <w:numId w:val="42"/>
        </w:numPr>
        <w:tabs>
          <w:tab w:val="left" w:pos="960"/>
        </w:tabs>
        <w:wordWrap/>
        <w:topLinePunct w:val="0"/>
        <w:spacing w:afterLines="0" w:after="0"/>
        <w:ind w:leftChars="0" w:left="0" w:firstLine="480"/>
        <w:rPr>
          <w:rFonts w:hint="eastAsia"/>
          <w:szCs w:val="24"/>
        </w:rPr>
      </w:pPr>
      <w:r w:rsidRPr="009B5514">
        <w:rPr>
          <w:rFonts w:hint="eastAsia"/>
          <w:szCs w:val="24"/>
        </w:rPr>
        <w:t>发包人检验人员的参与和确认不能解除承包人对产品质量的任何责任。当发包人发现问题没有被解决的情况下，发包人有权在供货过程中向承包人下达停工令</w:t>
      </w:r>
      <w:r w:rsidR="009E336E">
        <w:rPr>
          <w:rFonts w:hint="eastAsia"/>
          <w:szCs w:val="24"/>
        </w:rPr>
        <w:t>；</w:t>
      </w:r>
    </w:p>
    <w:p w14:paraId="18DA58F7" w14:textId="77777777" w:rsidR="00575A4D" w:rsidRPr="00DE0922" w:rsidRDefault="00575A4D" w:rsidP="00774DF8">
      <w:pPr>
        <w:numPr>
          <w:ilvl w:val="2"/>
          <w:numId w:val="42"/>
        </w:numPr>
        <w:tabs>
          <w:tab w:val="left" w:pos="960"/>
        </w:tabs>
        <w:wordWrap/>
        <w:topLinePunct w:val="0"/>
        <w:spacing w:afterLines="0" w:after="0"/>
        <w:ind w:leftChars="0" w:left="0" w:firstLine="480"/>
        <w:rPr>
          <w:rFonts w:hint="eastAsia"/>
          <w:szCs w:val="24"/>
        </w:rPr>
      </w:pPr>
      <w:r w:rsidRPr="00DE0922">
        <w:rPr>
          <w:rFonts w:hint="eastAsia"/>
          <w:szCs w:val="24"/>
        </w:rPr>
        <w:t>备品备件和专用工具应严格按照合同附件05《采购管理》的约定执行</w:t>
      </w:r>
      <w:r w:rsidR="009E336E">
        <w:rPr>
          <w:rFonts w:hint="eastAsia"/>
          <w:szCs w:val="24"/>
        </w:rPr>
        <w:t>；</w:t>
      </w:r>
    </w:p>
    <w:p w14:paraId="0B93B774" w14:textId="77777777" w:rsidR="00A452C1" w:rsidRDefault="00A452C1" w:rsidP="00774DF8">
      <w:pPr>
        <w:numPr>
          <w:ilvl w:val="2"/>
          <w:numId w:val="42"/>
        </w:numPr>
        <w:tabs>
          <w:tab w:val="left" w:pos="960"/>
        </w:tabs>
        <w:wordWrap/>
        <w:topLinePunct w:val="0"/>
        <w:spacing w:afterLines="0" w:after="0"/>
        <w:ind w:leftChars="0" w:left="0" w:firstLine="480"/>
        <w:rPr>
          <w:rFonts w:hint="eastAsia"/>
          <w:szCs w:val="24"/>
        </w:rPr>
      </w:pPr>
      <w:r w:rsidRPr="00DE0922">
        <w:rPr>
          <w:rFonts w:hint="eastAsia"/>
          <w:szCs w:val="24"/>
        </w:rPr>
        <w:t>承包人应当按照本合同第四部分合同附件相关文件的约定，在实施工程设备采购前，向发包人提交相关文件供发包人审查或审批</w:t>
      </w:r>
      <w:r w:rsidR="00A13CCF" w:rsidRPr="00DE0922">
        <w:rPr>
          <w:rFonts w:hint="eastAsia"/>
          <w:szCs w:val="24"/>
        </w:rPr>
        <w:t>，并且发包人参加承包人主持的技术交流、开评标和合同谈判以及参加承包人组织的设备的巡检、停检点检查、出厂验收和开箱检验等工作</w:t>
      </w:r>
      <w:r w:rsidR="009E336E">
        <w:rPr>
          <w:rFonts w:hint="eastAsia"/>
          <w:szCs w:val="24"/>
        </w:rPr>
        <w:t>；</w:t>
      </w:r>
    </w:p>
    <w:p w14:paraId="3CF187B3" w14:textId="77777777" w:rsidR="009E336E" w:rsidRDefault="009E336E" w:rsidP="00774DF8">
      <w:pPr>
        <w:numPr>
          <w:ilvl w:val="2"/>
          <w:numId w:val="42"/>
        </w:numPr>
        <w:tabs>
          <w:tab w:val="left" w:pos="960"/>
        </w:tabs>
        <w:wordWrap/>
        <w:topLinePunct w:val="0"/>
        <w:spacing w:afterLines="0" w:after="0"/>
        <w:ind w:leftChars="0" w:left="0" w:firstLine="480"/>
        <w:rPr>
          <w:rFonts w:hint="eastAsia"/>
          <w:szCs w:val="24"/>
        </w:rPr>
      </w:pPr>
      <w:r>
        <w:rPr>
          <w:rFonts w:hint="eastAsia"/>
          <w:szCs w:val="24"/>
        </w:rPr>
        <w:t>按照法律规定的方法；</w:t>
      </w:r>
    </w:p>
    <w:p w14:paraId="18EFBE76" w14:textId="77777777" w:rsidR="009E336E" w:rsidRDefault="009E336E" w:rsidP="00774DF8">
      <w:pPr>
        <w:numPr>
          <w:ilvl w:val="2"/>
          <w:numId w:val="42"/>
        </w:numPr>
        <w:tabs>
          <w:tab w:val="left" w:pos="960"/>
        </w:tabs>
        <w:wordWrap/>
        <w:topLinePunct w:val="0"/>
        <w:spacing w:afterLines="0" w:after="0"/>
        <w:ind w:leftChars="0" w:left="0" w:firstLine="480"/>
        <w:rPr>
          <w:rFonts w:hint="eastAsia"/>
          <w:szCs w:val="24"/>
        </w:rPr>
      </w:pPr>
      <w:r>
        <w:rPr>
          <w:rFonts w:hint="eastAsia"/>
          <w:szCs w:val="24"/>
        </w:rPr>
        <w:t>按照公认的良好行业习惯，使用恰当、审、先进的方法；</w:t>
      </w:r>
    </w:p>
    <w:p w14:paraId="406A85F1" w14:textId="77777777" w:rsidR="009E336E" w:rsidRDefault="009E336E" w:rsidP="00774DF8">
      <w:pPr>
        <w:numPr>
          <w:ilvl w:val="2"/>
          <w:numId w:val="42"/>
        </w:numPr>
        <w:tabs>
          <w:tab w:val="left" w:pos="960"/>
        </w:tabs>
        <w:wordWrap/>
        <w:topLinePunct w:val="0"/>
        <w:spacing w:afterLines="0" w:after="0"/>
        <w:ind w:leftChars="0" w:left="0" w:firstLine="480"/>
        <w:rPr>
          <w:rFonts w:hint="eastAsia"/>
          <w:szCs w:val="24"/>
        </w:rPr>
      </w:pPr>
      <w:r>
        <w:rPr>
          <w:rFonts w:hint="eastAsia"/>
          <w:szCs w:val="24"/>
        </w:rPr>
        <w:lastRenderedPageBreak/>
        <w:t>应使用适当配备的实施方法、设备、设施和无危险的材料；</w:t>
      </w:r>
    </w:p>
    <w:p w14:paraId="51A1368E" w14:textId="77777777" w:rsidR="007A6A31" w:rsidRPr="00DE0922" w:rsidRDefault="007A6A31" w:rsidP="00774DF8">
      <w:pPr>
        <w:numPr>
          <w:ilvl w:val="2"/>
          <w:numId w:val="42"/>
        </w:numPr>
        <w:tabs>
          <w:tab w:val="left" w:pos="960"/>
        </w:tabs>
        <w:wordWrap/>
        <w:topLinePunct w:val="0"/>
        <w:spacing w:afterLines="0" w:after="0"/>
        <w:ind w:leftChars="0" w:left="0" w:firstLine="480"/>
        <w:rPr>
          <w:rFonts w:hint="eastAsia"/>
          <w:szCs w:val="24"/>
        </w:rPr>
      </w:pPr>
      <w:r w:rsidRPr="00DE0922">
        <w:rPr>
          <w:rFonts w:hint="eastAsia"/>
          <w:szCs w:val="24"/>
        </w:rPr>
        <w:t>其他要求详见合同附件5《采购管理》。</w:t>
      </w:r>
    </w:p>
    <w:p w14:paraId="30B6D4C8" w14:textId="77777777" w:rsidR="00DC3AE2"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44" w:name="_Ref11926422"/>
      <w:bookmarkStart w:id="645" w:name="_Toc177652834"/>
      <w:bookmarkStart w:id="646" w:name="_Toc186824336"/>
      <w:r w:rsidRPr="009B5514">
        <w:rPr>
          <w:rFonts w:ascii="宋体" w:eastAsia="宋体" w:hAnsi="宋体" w:hint="eastAsia"/>
        </w:rPr>
        <w:t>材料和工程设备</w:t>
      </w:r>
      <w:bookmarkStart w:id="647" w:name="_Ref4427594"/>
      <w:bookmarkEnd w:id="644"/>
      <w:bookmarkEnd w:id="645"/>
      <w:bookmarkEnd w:id="646"/>
    </w:p>
    <w:p w14:paraId="710DC569"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bookmarkStart w:id="648" w:name="_Ref11960295"/>
    </w:p>
    <w:p w14:paraId="385B354C"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p>
    <w:p w14:paraId="1E186AAB"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p>
    <w:p w14:paraId="29C0F598"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p>
    <w:p w14:paraId="6A9A8908"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p>
    <w:p w14:paraId="4587D651" w14:textId="77777777" w:rsidR="00AF4157" w:rsidRPr="009B5514" w:rsidRDefault="00AF4157">
      <w:pPr>
        <w:pStyle w:val="a"/>
        <w:numPr>
          <w:ilvl w:val="0"/>
          <w:numId w:val="15"/>
        </w:numPr>
        <w:tabs>
          <w:tab w:val="clear" w:pos="993"/>
          <w:tab w:val="left" w:pos="851"/>
        </w:tabs>
        <w:spacing w:afterLines="0" w:after="0"/>
        <w:ind w:leftChars="0" w:left="0"/>
        <w:outlineLvl w:val="3"/>
        <w:rPr>
          <w:rFonts w:cs="Times New Roman" w:hint="eastAsia"/>
          <w:vanish/>
          <w:kern w:val="2"/>
          <w:szCs w:val="24"/>
        </w:rPr>
      </w:pPr>
    </w:p>
    <w:p w14:paraId="0735B62C" w14:textId="77777777" w:rsidR="00AF4157" w:rsidRPr="009B5514" w:rsidRDefault="00AF4157">
      <w:pPr>
        <w:pStyle w:val="a"/>
        <w:numPr>
          <w:ilvl w:val="1"/>
          <w:numId w:val="15"/>
        </w:numPr>
        <w:tabs>
          <w:tab w:val="clear" w:pos="993"/>
          <w:tab w:val="left" w:pos="851"/>
        </w:tabs>
        <w:spacing w:afterLines="0" w:after="0"/>
        <w:ind w:leftChars="0" w:left="0"/>
        <w:outlineLvl w:val="3"/>
        <w:rPr>
          <w:rFonts w:cs="Times New Roman" w:hint="eastAsia"/>
          <w:vanish/>
          <w:kern w:val="2"/>
          <w:szCs w:val="24"/>
        </w:rPr>
      </w:pPr>
    </w:p>
    <w:p w14:paraId="329A7A2C" w14:textId="77777777" w:rsidR="00AF4157" w:rsidRPr="009B5514" w:rsidRDefault="00AF4157">
      <w:pPr>
        <w:pStyle w:val="a"/>
        <w:numPr>
          <w:ilvl w:val="1"/>
          <w:numId w:val="15"/>
        </w:numPr>
        <w:tabs>
          <w:tab w:val="clear" w:pos="993"/>
          <w:tab w:val="left" w:pos="851"/>
        </w:tabs>
        <w:spacing w:afterLines="0" w:after="0"/>
        <w:ind w:leftChars="0" w:left="0"/>
        <w:outlineLvl w:val="3"/>
        <w:rPr>
          <w:rFonts w:cs="Times New Roman" w:hint="eastAsia"/>
          <w:vanish/>
          <w:kern w:val="2"/>
          <w:szCs w:val="24"/>
        </w:rPr>
      </w:pPr>
    </w:p>
    <w:p w14:paraId="6B4DA8B2"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发包人提供的材料和工程设备</w:t>
      </w:r>
      <w:bookmarkEnd w:id="647"/>
      <w:bookmarkEnd w:id="648"/>
    </w:p>
    <w:p w14:paraId="1D4DB625" w14:textId="77777777" w:rsidR="000408EB" w:rsidRPr="00234699" w:rsidRDefault="00FA1E3E" w:rsidP="009B5514">
      <w:pPr>
        <w:wordWrap/>
        <w:topLinePunct w:val="0"/>
        <w:spacing w:afterLines="0" w:after="0"/>
        <w:ind w:leftChars="0" w:left="0" w:firstLine="480"/>
        <w:rPr>
          <w:rFonts w:hint="eastAsia"/>
          <w:szCs w:val="24"/>
        </w:rPr>
      </w:pPr>
      <w:bookmarkStart w:id="649" w:name="OLE_LINK6"/>
      <w:r w:rsidRPr="009B5514">
        <w:rPr>
          <w:rFonts w:hint="eastAsia"/>
          <w:szCs w:val="24"/>
        </w:rPr>
        <w:t>本合同签订后，由发包人直接与供货商签订的设备、材料采购合同将由承包人负责执行，发包人负责向有关供货商发出正式的通知，除付款由发包人按照合同规定支付外，承包人行使发包人在其签订的采购合同项下的其他全部权利，并承担合同项下的全部义务；</w:t>
      </w:r>
      <w:r w:rsidR="000408EB" w:rsidRPr="009B5514">
        <w:rPr>
          <w:szCs w:val="24"/>
        </w:rPr>
        <w:t>具体分工详见合同附件05《采购管理》，承包人的有关费用已经包括在承包人的签约合同价中。</w:t>
      </w:r>
    </w:p>
    <w:p w14:paraId="4951581F"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bookmarkStart w:id="650" w:name="_Ref531953918"/>
      <w:bookmarkEnd w:id="649"/>
      <w:r w:rsidRPr="009B5514">
        <w:rPr>
          <w:rFonts w:hint="eastAsia"/>
          <w:szCs w:val="24"/>
        </w:rPr>
        <w:t>承包人提供的</w:t>
      </w:r>
      <w:bookmarkEnd w:id="650"/>
      <w:r w:rsidR="004917F5">
        <w:rPr>
          <w:rFonts w:hint="eastAsia"/>
          <w:szCs w:val="24"/>
        </w:rPr>
        <w:t>材料</w:t>
      </w:r>
      <w:r w:rsidR="001448D5" w:rsidRPr="009B5514">
        <w:rPr>
          <w:rFonts w:hint="eastAsia"/>
          <w:szCs w:val="24"/>
        </w:rPr>
        <w:t>和</w:t>
      </w:r>
      <w:r w:rsidR="004917F5">
        <w:rPr>
          <w:rFonts w:hint="eastAsia"/>
          <w:szCs w:val="24"/>
        </w:rPr>
        <w:t>工程设备</w:t>
      </w:r>
    </w:p>
    <w:p w14:paraId="50AE7D52" w14:textId="77777777" w:rsidR="00DC3AE2" w:rsidRPr="009B5514" w:rsidRDefault="00DF090A" w:rsidP="009B5514">
      <w:pPr>
        <w:wordWrap/>
        <w:topLinePunct w:val="0"/>
        <w:spacing w:afterLines="0" w:after="0"/>
        <w:ind w:leftChars="0" w:left="0" w:firstLine="480"/>
        <w:rPr>
          <w:rFonts w:hint="eastAsia"/>
          <w:szCs w:val="24"/>
        </w:rPr>
      </w:pPr>
      <w:r w:rsidRPr="009B5514">
        <w:rPr>
          <w:rFonts w:hint="eastAsia"/>
          <w:szCs w:val="24"/>
        </w:rPr>
        <w:t>承包人在实施工程服务、设备和材料采购前，按合同附件05《采购管理》和合同附件13《分承包人管理》的要求向发包人提交相关文件供发包人审</w:t>
      </w:r>
      <w:r w:rsidR="00501F8B">
        <w:rPr>
          <w:rFonts w:hint="eastAsia"/>
          <w:szCs w:val="24"/>
        </w:rPr>
        <w:t>核</w:t>
      </w:r>
      <w:r w:rsidRPr="009B5514">
        <w:rPr>
          <w:rFonts w:hint="eastAsia"/>
          <w:szCs w:val="24"/>
        </w:rPr>
        <w:t>或审批</w:t>
      </w:r>
      <w:r w:rsidR="00DC3AE2" w:rsidRPr="009B5514">
        <w:rPr>
          <w:rFonts w:hint="eastAsia"/>
          <w:szCs w:val="24"/>
        </w:rPr>
        <w:t>。承包人应向</w:t>
      </w:r>
      <w:r w:rsidR="003614AA" w:rsidRPr="009B5514">
        <w:rPr>
          <w:rFonts w:hint="eastAsia"/>
          <w:szCs w:val="24"/>
        </w:rPr>
        <w:t>监理人</w:t>
      </w:r>
      <w:r w:rsidR="00DC3AE2" w:rsidRPr="009B5514">
        <w:rPr>
          <w:rFonts w:hint="eastAsia"/>
          <w:szCs w:val="24"/>
        </w:rPr>
        <w:t>提交其负责提供的材料和工程设备的质量证明文件，并根据合同约定的质量标准，对材料、工程设备质量负责。</w:t>
      </w:r>
    </w:p>
    <w:p w14:paraId="510A8762" w14:textId="77777777" w:rsidR="00DC3AE2" w:rsidRDefault="00DC3AE2" w:rsidP="009B5514">
      <w:pPr>
        <w:wordWrap/>
        <w:topLinePunct w:val="0"/>
        <w:spacing w:afterLines="0" w:after="0"/>
        <w:ind w:leftChars="0" w:left="0" w:firstLine="480"/>
        <w:rPr>
          <w:rFonts w:hint="eastAsia"/>
          <w:color w:val="FF0000"/>
          <w:szCs w:val="24"/>
        </w:rPr>
      </w:pPr>
      <w:r w:rsidRPr="009B5514">
        <w:rPr>
          <w:rFonts w:hint="eastAsia"/>
          <w:szCs w:val="24"/>
        </w:rPr>
        <w:t>承包人应按照已被批准的第</w:t>
      </w:r>
      <w:r w:rsidRPr="009B5514">
        <w:rPr>
          <w:szCs w:val="24"/>
        </w:rPr>
        <w:t>8.4</w:t>
      </w:r>
      <w:r w:rsidRPr="009B5514">
        <w:rPr>
          <w:rFonts w:hint="eastAsia"/>
          <w:szCs w:val="24"/>
        </w:rPr>
        <w:t>款[项目进度计划]规定的数量要求及时间要求，负责组织材料和工程设备采购（包括备品备件、专用工具及厂商提供的技术文件），负责运抵现场。</w:t>
      </w:r>
    </w:p>
    <w:p w14:paraId="1BF89737" w14:textId="01287714" w:rsidR="00307C8C" w:rsidRPr="00DE0922" w:rsidRDefault="00534056" w:rsidP="00307C8C">
      <w:pPr>
        <w:wordWrap/>
        <w:topLinePunct w:val="0"/>
        <w:spacing w:afterLines="0" w:after="0"/>
        <w:ind w:leftChars="0" w:left="0" w:firstLine="480"/>
        <w:rPr>
          <w:rFonts w:hint="eastAsia"/>
          <w:szCs w:val="24"/>
        </w:rPr>
      </w:pPr>
      <w:r w:rsidRPr="00534056">
        <w:rPr>
          <w:rFonts w:hint="eastAsia"/>
          <w:szCs w:val="24"/>
        </w:rPr>
        <w:t>承包人采购的材料、工程设备如属于发包人提供的供应商名单中供应的范围，承包人应选择发包人供应商名单中的供应商，如采用同档次及以上的供应商，需得到发包人的确认，否则由此引起的退货、重新采购等一切损失均由承包人承担。具体要求详见合同附件5《采购管理》。</w:t>
      </w:r>
    </w:p>
    <w:p w14:paraId="2ACDDFF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对承包人提供的材料和工程设备，承包人应会同</w:t>
      </w:r>
      <w:r w:rsidR="00AE2090" w:rsidRPr="009B5514">
        <w:rPr>
          <w:rFonts w:hint="eastAsia"/>
          <w:szCs w:val="24"/>
        </w:rPr>
        <w:t>监理人</w:t>
      </w:r>
      <w:r w:rsidRPr="009B5514">
        <w:rPr>
          <w:rFonts w:hint="eastAsia"/>
          <w:szCs w:val="24"/>
        </w:rPr>
        <w:t>进行检验和交货验收，查验材料合格证明和产品合格证书，并按合同约定和</w:t>
      </w:r>
      <w:r w:rsidR="00AE2090" w:rsidRPr="009B5514">
        <w:rPr>
          <w:rFonts w:hint="eastAsia"/>
          <w:szCs w:val="24"/>
        </w:rPr>
        <w:t>监理人</w:t>
      </w:r>
      <w:r w:rsidRPr="009B5514">
        <w:rPr>
          <w:rFonts w:hint="eastAsia"/>
          <w:szCs w:val="24"/>
        </w:rPr>
        <w:t>指示，进行材料的抽样检验和工程设备的检验测试，检验和测试结果应提交</w:t>
      </w:r>
      <w:r w:rsidR="00AE2090" w:rsidRPr="009B5514">
        <w:rPr>
          <w:rFonts w:hint="eastAsia"/>
          <w:szCs w:val="24"/>
        </w:rPr>
        <w:t>监理人</w:t>
      </w:r>
      <w:r w:rsidRPr="009B5514">
        <w:rPr>
          <w:rFonts w:hint="eastAsia"/>
          <w:szCs w:val="24"/>
        </w:rPr>
        <w:t>，所需费用由承包人承担。</w:t>
      </w:r>
    </w:p>
    <w:p w14:paraId="3714D48D" w14:textId="77777777" w:rsidR="000513A1" w:rsidRPr="009B5514" w:rsidRDefault="00ED73E2" w:rsidP="009B5514">
      <w:pPr>
        <w:wordWrap/>
        <w:topLinePunct w:val="0"/>
        <w:spacing w:afterLines="0" w:after="0"/>
        <w:ind w:leftChars="0" w:left="0" w:firstLine="480"/>
        <w:rPr>
          <w:rFonts w:hint="eastAsia"/>
          <w:szCs w:val="24"/>
        </w:rPr>
      </w:pPr>
      <w:r w:rsidRPr="009B5514">
        <w:rPr>
          <w:rFonts w:hint="eastAsia"/>
          <w:szCs w:val="24"/>
        </w:rPr>
        <w:t>承包人确认其负责采购的工程设备，包括发包人签订的长周期设备（如果有）及关键设备（如果有）和</w:t>
      </w:r>
      <w:r w:rsidR="00B4159F" w:rsidRPr="009B5514">
        <w:rPr>
          <w:rFonts w:hint="eastAsia"/>
          <w:szCs w:val="24"/>
        </w:rPr>
        <w:t>按照</w:t>
      </w:r>
      <w:r w:rsidRPr="009B5514">
        <w:rPr>
          <w:rFonts w:hint="eastAsia"/>
          <w:szCs w:val="24"/>
        </w:rPr>
        <w:t>框架协议（如果有）</w:t>
      </w:r>
      <w:r w:rsidR="00B4159F" w:rsidRPr="009B5514">
        <w:rPr>
          <w:rFonts w:hint="eastAsia"/>
          <w:szCs w:val="24"/>
        </w:rPr>
        <w:t>采购的设备</w:t>
      </w:r>
      <w:r w:rsidRPr="009B5514">
        <w:rPr>
          <w:rFonts w:hint="eastAsia"/>
          <w:szCs w:val="24"/>
        </w:rPr>
        <w:t>，能够满足合同要求。</w:t>
      </w:r>
    </w:p>
    <w:p w14:paraId="352B014F" w14:textId="77777777" w:rsidR="00ED73E2" w:rsidRPr="009B5514" w:rsidRDefault="00F61317" w:rsidP="009B5514">
      <w:pPr>
        <w:wordWrap/>
        <w:topLinePunct w:val="0"/>
        <w:spacing w:afterLines="0" w:after="0"/>
        <w:ind w:leftChars="0" w:left="0" w:firstLine="480"/>
        <w:rPr>
          <w:rFonts w:hint="eastAsia"/>
          <w:szCs w:val="24"/>
        </w:rPr>
      </w:pPr>
      <w:r w:rsidRPr="009B5514">
        <w:rPr>
          <w:szCs w:val="24"/>
        </w:rPr>
        <w:t>承包人保证本合同项下所提供的工程设备</w:t>
      </w:r>
      <w:r w:rsidR="00AE2090" w:rsidRPr="009B5514">
        <w:rPr>
          <w:rFonts w:hint="eastAsia"/>
          <w:szCs w:val="24"/>
        </w:rPr>
        <w:t>和材料</w:t>
      </w:r>
      <w:r w:rsidRPr="009B5514">
        <w:rPr>
          <w:szCs w:val="24"/>
        </w:rPr>
        <w:t>符合本合同约定的标准、规范以及符合本合同未提及的、但却是强制执行的最新版本的行业标准。若本</w:t>
      </w:r>
      <w:r w:rsidRPr="009B5514">
        <w:rPr>
          <w:szCs w:val="24"/>
        </w:rPr>
        <w:lastRenderedPageBreak/>
        <w:t>合同没有约定类似的标准、规范，则应满足工程设备预期的用途和合同装置的生产要求、没有缺陷、在发货时是全新的未被使用过的、且拥有正确的和现行的设计和先进的生产工艺</w:t>
      </w:r>
      <w:r w:rsidR="00ED73E2" w:rsidRPr="009B5514">
        <w:rPr>
          <w:rFonts w:hint="eastAsia"/>
          <w:szCs w:val="24"/>
        </w:rPr>
        <w:t>。</w:t>
      </w:r>
    </w:p>
    <w:p w14:paraId="4DDE169B" w14:textId="77777777" w:rsidR="0000733C" w:rsidRDefault="006C1E4C" w:rsidP="009B5514">
      <w:pPr>
        <w:wordWrap/>
        <w:topLinePunct w:val="0"/>
        <w:spacing w:afterLines="0" w:after="0"/>
        <w:ind w:leftChars="0" w:left="0" w:firstLine="480"/>
        <w:rPr>
          <w:rFonts w:hint="eastAsia"/>
          <w:szCs w:val="24"/>
        </w:rPr>
      </w:pPr>
      <w:r w:rsidRPr="009B5514">
        <w:rPr>
          <w:szCs w:val="24"/>
        </w:rPr>
        <w:t>承包</w:t>
      </w:r>
      <w:r w:rsidRPr="009B5514">
        <w:rPr>
          <w:rFonts w:hint="eastAsia"/>
          <w:szCs w:val="24"/>
        </w:rPr>
        <w:t>人</w:t>
      </w:r>
      <w:r w:rsidRPr="009B5514">
        <w:rPr>
          <w:szCs w:val="24"/>
        </w:rPr>
        <w:t>应遵循与HSE有关的法律规范和标准、规范的管理规定以及本合同的约定，规范采购供应行为，保证采购的工程设备</w:t>
      </w:r>
      <w:r w:rsidR="00AE2090" w:rsidRPr="009B5514">
        <w:rPr>
          <w:rFonts w:hint="eastAsia"/>
          <w:szCs w:val="24"/>
        </w:rPr>
        <w:t>和材料</w:t>
      </w:r>
      <w:r w:rsidRPr="009B5514">
        <w:rPr>
          <w:szCs w:val="24"/>
        </w:rPr>
        <w:t>符合HSE要求，并对供货、检验、运输、存储等环节的HSE要求做出明确的规定；落实工程设备运输安全，防止工程设备变质、损坏和丢失；按照相关标准、规范对所采购的工程设备进行检验，并按合同约定处理不符合要求的产品；工程设备存放符合</w:t>
      </w:r>
      <w:proofErr w:type="spellStart"/>
      <w:r w:rsidRPr="009B5514">
        <w:rPr>
          <w:szCs w:val="24"/>
        </w:rPr>
        <w:t>HSE</w:t>
      </w:r>
      <w:proofErr w:type="spellEnd"/>
      <w:r w:rsidRPr="009B5514">
        <w:rPr>
          <w:szCs w:val="24"/>
        </w:rPr>
        <w:t>规定，无HSE隐患，充分考虑防雨、防潮、防腐蚀、防机械损坏等措施</w:t>
      </w:r>
      <w:r w:rsidR="00AE2090" w:rsidRPr="009B5514">
        <w:rPr>
          <w:rFonts w:hint="eastAsia"/>
          <w:szCs w:val="24"/>
        </w:rPr>
        <w:t>，</w:t>
      </w:r>
      <w:r w:rsidR="0000733C" w:rsidRPr="009B5514">
        <w:rPr>
          <w:szCs w:val="24"/>
        </w:rPr>
        <w:t>承包人应向发包人提供相关的化学品安全说明书（MSDS）。</w:t>
      </w:r>
    </w:p>
    <w:p w14:paraId="5C160928" w14:textId="77777777" w:rsidR="009E5A66" w:rsidRPr="009B5514" w:rsidRDefault="009E5A66" w:rsidP="009B5514">
      <w:pPr>
        <w:wordWrap/>
        <w:topLinePunct w:val="0"/>
        <w:spacing w:afterLines="0" w:after="0"/>
        <w:ind w:leftChars="0" w:left="0" w:firstLine="480"/>
        <w:rPr>
          <w:rFonts w:hint="eastAsia"/>
          <w:szCs w:val="24"/>
        </w:rPr>
      </w:pPr>
      <w:r w:rsidRPr="009E5A66">
        <w:rPr>
          <w:rFonts w:hint="eastAsia"/>
          <w:szCs w:val="24"/>
        </w:rPr>
        <w:t>因承包人提供的材料和工程设备不符合国家强制性标准、规范的规定或合同约定的标准、规范，所造成的质量缺陷，由承包人自费修复，竣工日期不予延长。在履行合同过程中，由于国家新颁布的强制性标准、规范，造成承包人负责提供的材料和工程设备，虽符合合同约定的标准，但不符合新颁布的强制性标准时，由承包人负责修复或重新订货，相关费用支出及导致的工期延长</w:t>
      </w:r>
      <w:r>
        <w:rPr>
          <w:rFonts w:hint="eastAsia"/>
          <w:szCs w:val="24"/>
        </w:rPr>
        <w:t>双方按照第3.6款[商定或确定]的约定确定</w:t>
      </w:r>
      <w:r w:rsidRPr="009E5A66">
        <w:rPr>
          <w:rFonts w:hint="eastAsia"/>
          <w:szCs w:val="24"/>
        </w:rPr>
        <w:t>。</w:t>
      </w:r>
    </w:p>
    <w:p w14:paraId="546A1CFF"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bookmarkStart w:id="651" w:name="_Ref531953999"/>
      <w:bookmarkStart w:id="652" w:name="_Ref531953991"/>
      <w:r w:rsidRPr="009B5514">
        <w:rPr>
          <w:rFonts w:hint="eastAsia"/>
          <w:szCs w:val="24"/>
        </w:rPr>
        <w:t>材料和工程设备的保管</w:t>
      </w:r>
      <w:bookmarkEnd w:id="651"/>
      <w:bookmarkEnd w:id="652"/>
      <w:r w:rsidRPr="009B5514">
        <w:rPr>
          <w:rFonts w:hint="eastAsia"/>
          <w:szCs w:val="24"/>
        </w:rPr>
        <w:t xml:space="preserve"> </w:t>
      </w:r>
    </w:p>
    <w:p w14:paraId="05E737D6" w14:textId="77777777" w:rsidR="00DC3AE2" w:rsidRPr="009B5514" w:rsidRDefault="00DC3AE2" w:rsidP="00774DF8">
      <w:pPr>
        <w:numPr>
          <w:ilvl w:val="0"/>
          <w:numId w:val="44"/>
        </w:numPr>
        <w:tabs>
          <w:tab w:val="left" w:pos="960"/>
        </w:tabs>
        <w:wordWrap/>
        <w:topLinePunct w:val="0"/>
        <w:spacing w:afterLines="0" w:after="0"/>
        <w:ind w:leftChars="0" w:left="0" w:firstLine="480"/>
        <w:rPr>
          <w:rFonts w:hint="eastAsia"/>
          <w:szCs w:val="24"/>
        </w:rPr>
      </w:pPr>
      <w:r w:rsidRPr="009B5514">
        <w:rPr>
          <w:rFonts w:hint="eastAsia"/>
          <w:szCs w:val="24"/>
        </w:rPr>
        <w:t>发包人</w:t>
      </w:r>
      <w:r w:rsidR="00B03900" w:rsidRPr="009B5514">
        <w:rPr>
          <w:rFonts w:hint="eastAsia"/>
          <w:szCs w:val="24"/>
        </w:rPr>
        <w:t>采购</w:t>
      </w:r>
      <w:r w:rsidRPr="009B5514">
        <w:rPr>
          <w:rFonts w:hint="eastAsia"/>
          <w:szCs w:val="24"/>
        </w:rPr>
        <w:t>材料与工程设备的保管与使用</w:t>
      </w:r>
    </w:p>
    <w:p w14:paraId="1255AE03" w14:textId="77777777" w:rsidR="00E65EEB"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w:t>
      </w:r>
      <w:r w:rsidR="00B03900" w:rsidRPr="009B5514">
        <w:rPr>
          <w:rFonts w:hint="eastAsia"/>
          <w:szCs w:val="24"/>
        </w:rPr>
        <w:t>采购</w:t>
      </w:r>
      <w:r w:rsidRPr="009B5514">
        <w:rPr>
          <w:rFonts w:hint="eastAsia"/>
          <w:szCs w:val="24"/>
        </w:rPr>
        <w:t>的材料和工程设备，承包人</w:t>
      </w:r>
      <w:r w:rsidR="00B03900" w:rsidRPr="009B5514">
        <w:rPr>
          <w:rFonts w:hint="eastAsia"/>
          <w:szCs w:val="24"/>
        </w:rPr>
        <w:t>开箱检验</w:t>
      </w:r>
      <w:r w:rsidRPr="009B5514">
        <w:rPr>
          <w:rFonts w:hint="eastAsia"/>
          <w:szCs w:val="24"/>
        </w:rPr>
        <w:t>并接收后由承包人妥善保管，保管费用由承包人承担</w:t>
      </w:r>
      <w:r w:rsidR="008D68A6" w:rsidRPr="008D68A6">
        <w:rPr>
          <w:rFonts w:hint="eastAsia"/>
          <w:color w:val="FF0000"/>
          <w:szCs w:val="24"/>
        </w:rPr>
        <w:t>，</w:t>
      </w:r>
      <w:r w:rsidR="008D68A6" w:rsidRPr="00DE0922">
        <w:rPr>
          <w:rFonts w:hint="eastAsia"/>
          <w:szCs w:val="24"/>
        </w:rPr>
        <w:t>不再另行计取</w:t>
      </w:r>
      <w:r w:rsidRPr="009B5514">
        <w:rPr>
          <w:rFonts w:hint="eastAsia"/>
          <w:szCs w:val="24"/>
        </w:rPr>
        <w:t>。因承包人</w:t>
      </w:r>
      <w:r w:rsidR="00FD60F0" w:rsidRPr="00DE0922">
        <w:rPr>
          <w:rFonts w:hint="eastAsia"/>
          <w:szCs w:val="24"/>
        </w:rPr>
        <w:t>保管期间</w:t>
      </w:r>
      <w:r w:rsidRPr="009B5514">
        <w:rPr>
          <w:rFonts w:hint="eastAsia"/>
          <w:szCs w:val="24"/>
        </w:rPr>
        <w:t>发生丢失毁损的，由承包人负责赔偿。</w:t>
      </w:r>
    </w:p>
    <w:p w14:paraId="7C01757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发包人供应的材料和工程设备使用前，</w:t>
      </w:r>
      <w:r w:rsidR="00C54497" w:rsidRPr="009B5514">
        <w:rPr>
          <w:rFonts w:hint="eastAsia"/>
          <w:szCs w:val="24"/>
        </w:rPr>
        <w:t>如需进行</w:t>
      </w:r>
      <w:r w:rsidRPr="009B5514">
        <w:rPr>
          <w:rFonts w:hint="eastAsia"/>
          <w:szCs w:val="24"/>
        </w:rPr>
        <w:t>必要的</w:t>
      </w:r>
      <w:r w:rsidR="00C54497" w:rsidRPr="009B5514">
        <w:rPr>
          <w:rFonts w:hint="eastAsia"/>
          <w:szCs w:val="24"/>
        </w:rPr>
        <w:t>品质</w:t>
      </w:r>
      <w:r w:rsidRPr="009B5514">
        <w:rPr>
          <w:rFonts w:hint="eastAsia"/>
          <w:szCs w:val="24"/>
        </w:rPr>
        <w:t>检验，检验费用由</w:t>
      </w:r>
      <w:r w:rsidR="003F4B1A" w:rsidRPr="003D04D6">
        <w:rPr>
          <w:rFonts w:hint="eastAsia"/>
          <w:szCs w:val="24"/>
        </w:rPr>
        <w:t>承包人</w:t>
      </w:r>
      <w:r w:rsidRPr="003D04D6">
        <w:rPr>
          <w:rFonts w:hint="eastAsia"/>
          <w:szCs w:val="24"/>
        </w:rPr>
        <w:t>承担</w:t>
      </w:r>
      <w:r w:rsidRPr="009B5514">
        <w:rPr>
          <w:rFonts w:hint="eastAsia"/>
          <w:szCs w:val="24"/>
        </w:rPr>
        <w:t>，不合格的不得使用。</w:t>
      </w:r>
    </w:p>
    <w:p w14:paraId="5F034D69" w14:textId="77777777" w:rsidR="00DC3AE2" w:rsidRPr="009B5514" w:rsidRDefault="00DC3AE2" w:rsidP="00774DF8">
      <w:pPr>
        <w:numPr>
          <w:ilvl w:val="0"/>
          <w:numId w:val="44"/>
        </w:numPr>
        <w:tabs>
          <w:tab w:val="left" w:pos="960"/>
        </w:tabs>
        <w:wordWrap/>
        <w:topLinePunct w:val="0"/>
        <w:spacing w:afterLines="0" w:after="0"/>
        <w:ind w:leftChars="0" w:left="0" w:firstLine="480"/>
        <w:rPr>
          <w:rFonts w:hint="eastAsia"/>
          <w:szCs w:val="24"/>
        </w:rPr>
      </w:pPr>
      <w:r w:rsidRPr="009B5514">
        <w:rPr>
          <w:rFonts w:hint="eastAsia"/>
          <w:szCs w:val="24"/>
        </w:rPr>
        <w:t>承包人采购材料与工程设备的保管与使用</w:t>
      </w:r>
    </w:p>
    <w:p w14:paraId="1CBD9B9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承包人采购的材料和工程设备由承包人妥善保管，保管费用由承包人承担。合同约定或法律规定材料和工程设备使用前必须进行检验或试验的，承包人应按</w:t>
      </w:r>
      <w:r w:rsidR="003614AA" w:rsidRPr="009B5514">
        <w:rPr>
          <w:rFonts w:hint="eastAsia"/>
          <w:szCs w:val="24"/>
        </w:rPr>
        <w:t>监理人</w:t>
      </w:r>
      <w:r w:rsidRPr="009B5514">
        <w:rPr>
          <w:rFonts w:hint="eastAsia"/>
          <w:szCs w:val="24"/>
        </w:rPr>
        <w:t>的指示进行检验或试验，检验或试验费用由承包人承担，不合格的不得使用。</w:t>
      </w:r>
    </w:p>
    <w:p w14:paraId="3106157E" w14:textId="77777777" w:rsidR="00DC3AE2" w:rsidRDefault="00C54497" w:rsidP="009B5514">
      <w:pPr>
        <w:wordWrap/>
        <w:topLinePunct w:val="0"/>
        <w:spacing w:afterLines="0" w:after="0"/>
        <w:ind w:leftChars="0" w:left="0" w:firstLine="480"/>
        <w:rPr>
          <w:rFonts w:hint="eastAsia"/>
          <w:szCs w:val="24"/>
        </w:rPr>
      </w:pPr>
      <w:r w:rsidRPr="009B5514">
        <w:rPr>
          <w:rFonts w:hint="eastAsia"/>
          <w:szCs w:val="24"/>
        </w:rPr>
        <w:lastRenderedPageBreak/>
        <w:t>发包人</w:t>
      </w:r>
      <w:r w:rsidR="00DC3AE2" w:rsidRPr="009B5514">
        <w:rPr>
          <w:rFonts w:hint="eastAsia"/>
          <w:szCs w:val="24"/>
        </w:rPr>
        <w:t>发现承包人使用不符合设计或有关标准要求的材料和工程设备时，有权要求承包人进行修复、拆除或重新采购，由此增加的费用和（或）延误的工期，由承包人承担。</w:t>
      </w:r>
    </w:p>
    <w:p w14:paraId="51735A5D" w14:textId="77777777" w:rsidR="003F4B1A" w:rsidRDefault="003F4B1A" w:rsidP="00774DF8">
      <w:pPr>
        <w:numPr>
          <w:ilvl w:val="0"/>
          <w:numId w:val="44"/>
        </w:numPr>
        <w:tabs>
          <w:tab w:val="left" w:pos="960"/>
        </w:tabs>
        <w:wordWrap/>
        <w:topLinePunct w:val="0"/>
        <w:spacing w:afterLines="0" w:after="0"/>
        <w:ind w:leftChars="0" w:left="0" w:firstLine="480"/>
        <w:rPr>
          <w:rFonts w:hint="eastAsia"/>
          <w:szCs w:val="24"/>
        </w:rPr>
      </w:pPr>
      <w:r>
        <w:rPr>
          <w:rFonts w:hint="eastAsia"/>
          <w:szCs w:val="24"/>
        </w:rPr>
        <w:t>保管、维护方案</w:t>
      </w:r>
    </w:p>
    <w:p w14:paraId="515E8896" w14:textId="77777777" w:rsidR="003F4B1A" w:rsidRPr="009B5514" w:rsidRDefault="003F4B1A" w:rsidP="003F4B1A">
      <w:pPr>
        <w:wordWrap/>
        <w:topLinePunct w:val="0"/>
        <w:spacing w:afterLines="0" w:after="0"/>
        <w:ind w:leftChars="0" w:left="0" w:firstLine="480"/>
        <w:rPr>
          <w:rFonts w:hint="eastAsia"/>
          <w:szCs w:val="24"/>
        </w:rPr>
      </w:pPr>
      <w:r>
        <w:rPr>
          <w:rFonts w:hint="eastAsia"/>
          <w:szCs w:val="24"/>
        </w:rPr>
        <w:t>承包人应按照双方另行约定的时间内提交保管、维护方案。</w:t>
      </w:r>
    </w:p>
    <w:p w14:paraId="32AAC46D"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材料和工程设备的所有权</w:t>
      </w:r>
    </w:p>
    <w:p w14:paraId="5C3E4C9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承包人根据第</w:t>
      </w:r>
      <w:r w:rsidRPr="009B5514">
        <w:rPr>
          <w:szCs w:val="24"/>
        </w:rPr>
        <w:t>6.2.2</w:t>
      </w:r>
      <w:r w:rsidRPr="009B5514">
        <w:rPr>
          <w:rFonts w:hint="eastAsia"/>
          <w:szCs w:val="24"/>
        </w:rPr>
        <w:t>项[</w:t>
      </w:r>
      <w:r w:rsidR="00270F98" w:rsidRPr="00270F98">
        <w:rPr>
          <w:rFonts w:hint="eastAsia"/>
          <w:szCs w:val="24"/>
        </w:rPr>
        <w:t>承包人提供的</w:t>
      </w:r>
      <w:r w:rsidR="00270F98">
        <w:rPr>
          <w:rFonts w:hint="eastAsia"/>
          <w:szCs w:val="24"/>
        </w:rPr>
        <w:t>材料</w:t>
      </w:r>
      <w:r w:rsidR="00270F98" w:rsidRPr="00270F98">
        <w:rPr>
          <w:rFonts w:hint="eastAsia"/>
          <w:szCs w:val="24"/>
        </w:rPr>
        <w:t>和</w:t>
      </w:r>
      <w:r w:rsidR="00270F98">
        <w:rPr>
          <w:rFonts w:hint="eastAsia"/>
          <w:szCs w:val="24"/>
        </w:rPr>
        <w:t>工程设备</w:t>
      </w:r>
      <w:r w:rsidRPr="009B5514">
        <w:rPr>
          <w:rFonts w:hint="eastAsia"/>
          <w:szCs w:val="24"/>
        </w:rPr>
        <w:t>]约定提供的材料和工程设备后，材料及工程设备的价款应列入第1</w:t>
      </w:r>
      <w:r w:rsidRPr="009B5514">
        <w:rPr>
          <w:szCs w:val="24"/>
        </w:rPr>
        <w:t>4.3.1</w:t>
      </w:r>
      <w:r w:rsidRPr="009B5514">
        <w:rPr>
          <w:rFonts w:hint="eastAsia"/>
          <w:szCs w:val="24"/>
        </w:rPr>
        <w:t>项第（2）目的进度款金额中，发包人支付当期进度款之后，其所有权转为发包人所有（周转性材料除外）；在发包人接收工程前，承包人有义务对材料和工程设备进行保管、维护和保养，未经发包人批准不得运出现场。</w:t>
      </w:r>
    </w:p>
    <w:p w14:paraId="5D0CD8C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承包人按第</w:t>
      </w:r>
      <w:r w:rsidRPr="009B5514">
        <w:rPr>
          <w:szCs w:val="24"/>
        </w:rPr>
        <w:t>6.2.2项</w:t>
      </w:r>
      <w:r w:rsidR="000E1FA4" w:rsidRPr="009B5514">
        <w:rPr>
          <w:rFonts w:hint="eastAsia"/>
          <w:szCs w:val="24"/>
        </w:rPr>
        <w:t>[</w:t>
      </w:r>
      <w:r w:rsidR="000E1FA4" w:rsidRPr="00270F98">
        <w:rPr>
          <w:rFonts w:hint="eastAsia"/>
          <w:szCs w:val="24"/>
        </w:rPr>
        <w:t>承包人提供的</w:t>
      </w:r>
      <w:r w:rsidR="000E1FA4">
        <w:rPr>
          <w:rFonts w:hint="eastAsia"/>
          <w:szCs w:val="24"/>
        </w:rPr>
        <w:t>材料</w:t>
      </w:r>
      <w:r w:rsidR="000E1FA4" w:rsidRPr="00270F98">
        <w:rPr>
          <w:rFonts w:hint="eastAsia"/>
          <w:szCs w:val="24"/>
        </w:rPr>
        <w:t>和</w:t>
      </w:r>
      <w:r w:rsidR="000E1FA4">
        <w:rPr>
          <w:rFonts w:hint="eastAsia"/>
          <w:szCs w:val="24"/>
        </w:rPr>
        <w:t>工程设备</w:t>
      </w:r>
      <w:r w:rsidR="000E1FA4" w:rsidRPr="009B5514">
        <w:rPr>
          <w:rFonts w:hint="eastAsia"/>
          <w:szCs w:val="24"/>
        </w:rPr>
        <w:t>]</w:t>
      </w:r>
      <w:r w:rsidRPr="009B5514">
        <w:rPr>
          <w:szCs w:val="24"/>
        </w:rPr>
        <w:t>提供的材料和工程设备</w:t>
      </w:r>
      <w:r w:rsidRPr="009B5514">
        <w:rPr>
          <w:rFonts w:hint="eastAsia"/>
          <w:szCs w:val="24"/>
        </w:rPr>
        <w:t>，承包人应确保发包人取得无权利负担的材料及工程设备所有权，因承包人与第三人的物权争议导致的增加的费用和（或）延误的工期，由承包人承担。</w:t>
      </w:r>
    </w:p>
    <w:p w14:paraId="50E62729" w14:textId="77777777" w:rsidR="00ED27B9" w:rsidRPr="009B5514" w:rsidRDefault="00ED27B9" w:rsidP="009B5514">
      <w:pPr>
        <w:wordWrap/>
        <w:topLinePunct w:val="0"/>
        <w:spacing w:afterLines="0" w:after="0"/>
        <w:ind w:leftChars="0" w:left="0" w:firstLine="480"/>
        <w:rPr>
          <w:rFonts w:hint="eastAsia"/>
          <w:szCs w:val="24"/>
        </w:rPr>
      </w:pPr>
      <w:r w:rsidRPr="009B5514">
        <w:rPr>
          <w:szCs w:val="24"/>
        </w:rPr>
        <w:t>所有由承包人提供（制造或购买）的工程设备</w:t>
      </w:r>
      <w:r w:rsidR="00C54497" w:rsidRPr="009B5514">
        <w:rPr>
          <w:rFonts w:hint="eastAsia"/>
          <w:szCs w:val="24"/>
        </w:rPr>
        <w:t>和材料</w:t>
      </w:r>
      <w:r w:rsidRPr="009B5514">
        <w:rPr>
          <w:szCs w:val="24"/>
        </w:rPr>
        <w:t>的所有权，在下述时间起归属发包人，以发生时间最早者为准：</w:t>
      </w:r>
    </w:p>
    <w:p w14:paraId="28791EF2" w14:textId="77777777" w:rsidR="00ED27B9" w:rsidRPr="009B5514" w:rsidRDefault="00ED27B9" w:rsidP="00774DF8">
      <w:pPr>
        <w:numPr>
          <w:ilvl w:val="1"/>
          <w:numId w:val="88"/>
        </w:numPr>
        <w:tabs>
          <w:tab w:val="left" w:pos="960"/>
        </w:tabs>
        <w:wordWrap/>
        <w:topLinePunct w:val="0"/>
        <w:spacing w:afterLines="0" w:after="0"/>
        <w:ind w:leftChars="0" w:left="0" w:firstLine="480"/>
        <w:rPr>
          <w:rFonts w:hint="eastAsia"/>
          <w:szCs w:val="24"/>
        </w:rPr>
      </w:pPr>
      <w:r w:rsidRPr="009B5514">
        <w:rPr>
          <w:szCs w:val="24"/>
        </w:rPr>
        <w:t>发包人支付了工程设备</w:t>
      </w:r>
      <w:r w:rsidR="00F52387" w:rsidRPr="009B5514">
        <w:rPr>
          <w:rFonts w:hint="eastAsia"/>
          <w:szCs w:val="24"/>
        </w:rPr>
        <w:t>和材料</w:t>
      </w:r>
      <w:r w:rsidRPr="009B5514">
        <w:rPr>
          <w:szCs w:val="24"/>
        </w:rPr>
        <w:t>的任何款项（包括任何进度款项的金额）；或者</w:t>
      </w:r>
    </w:p>
    <w:p w14:paraId="49A4F597" w14:textId="77777777" w:rsidR="00ED27B9" w:rsidRPr="009B5514" w:rsidRDefault="00ED27B9" w:rsidP="00774DF8">
      <w:pPr>
        <w:numPr>
          <w:ilvl w:val="1"/>
          <w:numId w:val="88"/>
        </w:numPr>
        <w:tabs>
          <w:tab w:val="left" w:pos="960"/>
        </w:tabs>
        <w:wordWrap/>
        <w:topLinePunct w:val="0"/>
        <w:spacing w:afterLines="0" w:after="0"/>
        <w:ind w:leftChars="0" w:left="0" w:firstLine="480"/>
        <w:rPr>
          <w:rFonts w:hint="eastAsia"/>
          <w:szCs w:val="24"/>
        </w:rPr>
      </w:pPr>
      <w:r w:rsidRPr="009B5514">
        <w:rPr>
          <w:szCs w:val="24"/>
        </w:rPr>
        <w:t>工程设备在制造厂或制造厂的仓库或其他任何地方的装运；或者</w:t>
      </w:r>
    </w:p>
    <w:p w14:paraId="586E8D3A" w14:textId="77777777" w:rsidR="00ED27B9" w:rsidRPr="009B5514" w:rsidRDefault="00ED27B9" w:rsidP="00774DF8">
      <w:pPr>
        <w:numPr>
          <w:ilvl w:val="1"/>
          <w:numId w:val="88"/>
        </w:numPr>
        <w:tabs>
          <w:tab w:val="left" w:pos="960"/>
        </w:tabs>
        <w:wordWrap/>
        <w:topLinePunct w:val="0"/>
        <w:spacing w:afterLines="0" w:after="0"/>
        <w:ind w:leftChars="0" w:left="0" w:firstLine="480"/>
        <w:rPr>
          <w:rFonts w:hint="eastAsia"/>
          <w:szCs w:val="24"/>
        </w:rPr>
      </w:pPr>
      <w:r w:rsidRPr="009B5514">
        <w:rPr>
          <w:szCs w:val="24"/>
        </w:rPr>
        <w:t>工程设备已运往现场；或者</w:t>
      </w:r>
    </w:p>
    <w:p w14:paraId="242CCF13" w14:textId="77777777" w:rsidR="00ED27B9" w:rsidRPr="009B5514" w:rsidRDefault="00ED27B9" w:rsidP="00774DF8">
      <w:pPr>
        <w:numPr>
          <w:ilvl w:val="1"/>
          <w:numId w:val="88"/>
        </w:numPr>
        <w:tabs>
          <w:tab w:val="left" w:pos="960"/>
        </w:tabs>
        <w:wordWrap/>
        <w:topLinePunct w:val="0"/>
        <w:spacing w:afterLines="0" w:after="0"/>
        <w:ind w:leftChars="0" w:left="0" w:firstLine="480"/>
        <w:rPr>
          <w:rFonts w:hint="eastAsia"/>
          <w:szCs w:val="24"/>
        </w:rPr>
      </w:pPr>
      <w:r w:rsidRPr="009B5514">
        <w:rPr>
          <w:szCs w:val="24"/>
        </w:rPr>
        <w:t>工程设备已运抵现场。</w:t>
      </w:r>
    </w:p>
    <w:p w14:paraId="6610E00B" w14:textId="77777777" w:rsidR="00ED27B9" w:rsidRPr="009B5514" w:rsidRDefault="00ED27B9" w:rsidP="009B5514">
      <w:pPr>
        <w:wordWrap/>
        <w:topLinePunct w:val="0"/>
        <w:spacing w:afterLines="0" w:after="0"/>
        <w:ind w:leftChars="0" w:left="0" w:firstLine="480"/>
        <w:rPr>
          <w:rFonts w:hint="eastAsia"/>
          <w:szCs w:val="24"/>
        </w:rPr>
      </w:pPr>
      <w:r w:rsidRPr="009B5514">
        <w:rPr>
          <w:rFonts w:hint="eastAsia"/>
          <w:szCs w:val="24"/>
        </w:rPr>
        <w:t>合同当事人确认，上述所有权的转移不影响本合同下承包人的义务、责任和风险以及发包人的权利。如果该工程设备经进一步确认与合同的要求不符，发包人将有权退还或拒绝接受，发包人的权利不会因为这种所有权转移而受到任何影响。</w:t>
      </w:r>
    </w:p>
    <w:p w14:paraId="30700586" w14:textId="77777777" w:rsidR="00ED27B9" w:rsidRPr="009B5514" w:rsidRDefault="00ED27B9" w:rsidP="009B5514">
      <w:pPr>
        <w:wordWrap/>
        <w:topLinePunct w:val="0"/>
        <w:spacing w:afterLines="0" w:after="0"/>
        <w:ind w:leftChars="0" w:left="0" w:firstLine="480"/>
        <w:rPr>
          <w:rFonts w:hint="eastAsia"/>
          <w:szCs w:val="24"/>
        </w:rPr>
      </w:pPr>
      <w:r w:rsidRPr="009B5514">
        <w:rPr>
          <w:szCs w:val="24"/>
        </w:rPr>
        <w:t>承包人应保证上述条款对其任何层次的分包</w:t>
      </w:r>
      <w:r w:rsidRPr="009B5514">
        <w:rPr>
          <w:rFonts w:hint="eastAsia"/>
          <w:szCs w:val="24"/>
        </w:rPr>
        <w:t>人</w:t>
      </w:r>
      <w:r w:rsidRPr="009B5514">
        <w:rPr>
          <w:szCs w:val="24"/>
        </w:rPr>
        <w:t>均具有约束力，否则由此产生损失、损害的风险责任将由承包人自行承担。</w:t>
      </w:r>
    </w:p>
    <w:p w14:paraId="5490C55D" w14:textId="77777777" w:rsidR="00ED27B9" w:rsidRPr="009B5514" w:rsidRDefault="00ED27B9" w:rsidP="009B5514">
      <w:pPr>
        <w:wordWrap/>
        <w:topLinePunct w:val="0"/>
        <w:spacing w:afterLines="0" w:after="0"/>
        <w:ind w:leftChars="0" w:left="0" w:firstLine="480"/>
        <w:rPr>
          <w:rFonts w:hint="eastAsia"/>
          <w:szCs w:val="24"/>
        </w:rPr>
      </w:pPr>
      <w:r w:rsidRPr="009B5514">
        <w:rPr>
          <w:szCs w:val="24"/>
        </w:rPr>
        <w:t>即使这种所有权发生了转移，承包人仍应按本合同第</w:t>
      </w:r>
      <w:r w:rsidRPr="009B5514">
        <w:rPr>
          <w:rFonts w:hint="eastAsia"/>
          <w:szCs w:val="24"/>
        </w:rPr>
        <w:t>6.2.3项[材料和工程设备的保管]</w:t>
      </w:r>
      <w:r w:rsidRPr="009B5514">
        <w:rPr>
          <w:szCs w:val="24"/>
        </w:rPr>
        <w:t>约定承担所有</w:t>
      </w:r>
      <w:r w:rsidR="000E1FA4">
        <w:rPr>
          <w:rFonts w:hint="eastAsia"/>
          <w:szCs w:val="24"/>
        </w:rPr>
        <w:t>材料和</w:t>
      </w:r>
      <w:r w:rsidRPr="009B5514">
        <w:rPr>
          <w:szCs w:val="24"/>
        </w:rPr>
        <w:t>工程设备的照管、维护和保养责任。工程</w:t>
      </w:r>
      <w:r w:rsidR="005D6996" w:rsidRPr="009B5514">
        <w:rPr>
          <w:rFonts w:hint="eastAsia"/>
          <w:szCs w:val="24"/>
        </w:rPr>
        <w:t>中间交接</w:t>
      </w:r>
      <w:r w:rsidRPr="009B5514">
        <w:rPr>
          <w:szCs w:val="24"/>
        </w:rPr>
        <w:t>前，承包人应承担所有</w:t>
      </w:r>
      <w:r w:rsidR="000E1FA4">
        <w:rPr>
          <w:rFonts w:hint="eastAsia"/>
          <w:szCs w:val="24"/>
        </w:rPr>
        <w:t>材料和</w:t>
      </w:r>
      <w:r w:rsidRPr="009B5514">
        <w:rPr>
          <w:szCs w:val="24"/>
        </w:rPr>
        <w:t>工程设备的全部损失、损害的风险责任；工</w:t>
      </w:r>
      <w:r w:rsidRPr="009B5514">
        <w:rPr>
          <w:szCs w:val="24"/>
        </w:rPr>
        <w:lastRenderedPageBreak/>
        <w:t>程</w:t>
      </w:r>
      <w:r w:rsidR="005D6996" w:rsidRPr="009B5514">
        <w:rPr>
          <w:rFonts w:hint="eastAsia"/>
          <w:szCs w:val="24"/>
        </w:rPr>
        <w:t>中间交接</w:t>
      </w:r>
      <w:r w:rsidRPr="009B5514">
        <w:rPr>
          <w:szCs w:val="24"/>
        </w:rPr>
        <w:t>后，承包人仍</w:t>
      </w:r>
      <w:proofErr w:type="gramStart"/>
      <w:r w:rsidRPr="009B5514">
        <w:rPr>
          <w:szCs w:val="24"/>
        </w:rPr>
        <w:t>应承担由其</w:t>
      </w:r>
      <w:proofErr w:type="gramEnd"/>
      <w:r w:rsidRPr="009B5514">
        <w:rPr>
          <w:szCs w:val="24"/>
        </w:rPr>
        <w:t>或其分包</w:t>
      </w:r>
      <w:r w:rsidRPr="009B5514">
        <w:rPr>
          <w:rFonts w:hint="eastAsia"/>
          <w:szCs w:val="24"/>
        </w:rPr>
        <w:t>人</w:t>
      </w:r>
      <w:r w:rsidRPr="009B5514">
        <w:rPr>
          <w:szCs w:val="24"/>
        </w:rPr>
        <w:t>原因引起的损失、损害的风险责任。</w:t>
      </w:r>
    </w:p>
    <w:p w14:paraId="50F058E6" w14:textId="77777777" w:rsidR="00ED27B9" w:rsidRPr="009B5514" w:rsidRDefault="00ED27B9" w:rsidP="009B5514">
      <w:pPr>
        <w:wordWrap/>
        <w:topLinePunct w:val="0"/>
        <w:spacing w:afterLines="0" w:after="0"/>
        <w:ind w:leftChars="0" w:left="0" w:firstLine="480"/>
        <w:rPr>
          <w:rFonts w:hint="eastAsia"/>
          <w:szCs w:val="24"/>
        </w:rPr>
      </w:pPr>
      <w:r w:rsidRPr="009B5514">
        <w:rPr>
          <w:szCs w:val="24"/>
        </w:rPr>
        <w:t>如果承包人未能按照合同的约定保证发包人对</w:t>
      </w:r>
      <w:r w:rsidR="000E1FA4">
        <w:rPr>
          <w:rFonts w:hint="eastAsia"/>
          <w:szCs w:val="24"/>
        </w:rPr>
        <w:t>材料和</w:t>
      </w:r>
      <w:r w:rsidRPr="009B5514">
        <w:rPr>
          <w:szCs w:val="24"/>
        </w:rPr>
        <w:t>工程设备的所有权，发包人有权拒绝向承包人付款。</w:t>
      </w:r>
    </w:p>
    <w:p w14:paraId="2F8F60C6" w14:textId="77777777" w:rsidR="003E1601" w:rsidRPr="009B5514" w:rsidRDefault="003E1601" w:rsidP="009B5514">
      <w:pPr>
        <w:wordWrap/>
        <w:topLinePunct w:val="0"/>
        <w:spacing w:afterLines="0" w:after="0"/>
        <w:ind w:leftChars="0" w:left="0" w:firstLine="480"/>
        <w:rPr>
          <w:rFonts w:hint="eastAsia"/>
          <w:szCs w:val="24"/>
        </w:rPr>
      </w:pPr>
      <w:r w:rsidRPr="009B5514">
        <w:rPr>
          <w:szCs w:val="24"/>
        </w:rPr>
        <w:t>承包人应按发包人项目管理平台要求，将开箱检验、入库、出库、随机资料和质量文件等录入项目管理平台</w:t>
      </w:r>
      <w:r w:rsidRPr="009B5514">
        <w:rPr>
          <w:rFonts w:hint="eastAsia"/>
          <w:szCs w:val="24"/>
        </w:rPr>
        <w:t>。</w:t>
      </w:r>
    </w:p>
    <w:p w14:paraId="2A805104" w14:textId="77777777" w:rsidR="00DC3AE2"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53" w:name="_Ref4428239"/>
      <w:bookmarkStart w:id="654" w:name="_Toc177652835"/>
      <w:bookmarkStart w:id="655" w:name="_Toc186824337"/>
      <w:r w:rsidRPr="009B5514">
        <w:rPr>
          <w:rFonts w:ascii="宋体" w:eastAsia="宋体" w:hAnsi="宋体" w:hint="eastAsia"/>
        </w:rPr>
        <w:t>样品</w:t>
      </w:r>
      <w:bookmarkEnd w:id="653"/>
      <w:bookmarkEnd w:id="654"/>
      <w:bookmarkEnd w:id="655"/>
    </w:p>
    <w:p w14:paraId="17B0CC10" w14:textId="77777777" w:rsidR="00E65EEB" w:rsidRPr="009B5514" w:rsidRDefault="00E65EEB">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749151D5"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样品的报送与封存</w:t>
      </w:r>
    </w:p>
    <w:p w14:paraId="05FD5849" w14:textId="77777777" w:rsidR="00E65EEB" w:rsidRPr="009B5514" w:rsidRDefault="00DC3AE2" w:rsidP="009B5514">
      <w:pPr>
        <w:wordWrap/>
        <w:topLinePunct w:val="0"/>
        <w:spacing w:afterLines="0" w:after="0"/>
        <w:ind w:leftChars="0" w:left="0" w:firstLine="480"/>
        <w:rPr>
          <w:rFonts w:hint="eastAsia"/>
          <w:szCs w:val="24"/>
        </w:rPr>
      </w:pPr>
      <w:r w:rsidRPr="009B5514">
        <w:rPr>
          <w:rFonts w:hint="eastAsia"/>
          <w:szCs w:val="24"/>
        </w:rPr>
        <w:t>需要承包人报送样品的材料或工程设备，样品的种类、名称、规格、数量等要求约定</w:t>
      </w:r>
      <w:r w:rsidR="00E65EEB" w:rsidRPr="009B5514">
        <w:rPr>
          <w:rFonts w:hint="eastAsia"/>
          <w:szCs w:val="24"/>
        </w:rPr>
        <w:t>如下：</w:t>
      </w:r>
    </w:p>
    <w:p w14:paraId="63309E64" w14:textId="77777777" w:rsidR="00E65EEB" w:rsidRPr="009B5514" w:rsidRDefault="00B253B7" w:rsidP="009B5514">
      <w:pPr>
        <w:wordWrap/>
        <w:topLinePunct w:val="0"/>
        <w:spacing w:afterLines="0" w:after="0"/>
        <w:ind w:leftChars="0" w:left="0" w:firstLine="480"/>
        <w:rPr>
          <w:rFonts w:hint="eastAsia"/>
          <w:szCs w:val="24"/>
        </w:rPr>
      </w:pPr>
      <w:r w:rsidRPr="009B5514">
        <w:rPr>
          <w:rFonts w:hint="eastAsia"/>
          <w:szCs w:val="24"/>
        </w:rPr>
        <w:t>本合同</w:t>
      </w:r>
      <w:r w:rsidR="000042B2">
        <w:rPr>
          <w:rFonts w:hint="eastAsia"/>
          <w:szCs w:val="24"/>
        </w:rPr>
        <w:t>要求</w:t>
      </w:r>
      <w:r w:rsidRPr="009B5514">
        <w:rPr>
          <w:rFonts w:hint="eastAsia"/>
          <w:szCs w:val="24"/>
        </w:rPr>
        <w:t>承包人采集、准备并提供所有工程</w:t>
      </w:r>
      <w:r w:rsidR="008076E7" w:rsidRPr="00DE0922">
        <w:rPr>
          <w:rFonts w:hint="eastAsia"/>
          <w:szCs w:val="24"/>
        </w:rPr>
        <w:t>材料、</w:t>
      </w:r>
      <w:r w:rsidRPr="00DE0922">
        <w:rPr>
          <w:rFonts w:hint="eastAsia"/>
          <w:szCs w:val="24"/>
        </w:rPr>
        <w:t>设备</w:t>
      </w:r>
      <w:r w:rsidRPr="009B5514">
        <w:rPr>
          <w:rFonts w:hint="eastAsia"/>
          <w:szCs w:val="24"/>
        </w:rPr>
        <w:t>的样品以及其他物件</w:t>
      </w:r>
      <w:r w:rsidR="00CF3D1E" w:rsidRPr="009B5514">
        <w:rPr>
          <w:rFonts w:hint="eastAsia"/>
          <w:szCs w:val="24"/>
        </w:rPr>
        <w:t>，承包人无条件提供</w:t>
      </w:r>
      <w:r w:rsidR="00E65EEB" w:rsidRPr="009B5514">
        <w:rPr>
          <w:szCs w:val="24"/>
        </w:rPr>
        <w:t>。</w:t>
      </w:r>
    </w:p>
    <w:p w14:paraId="5B39532B" w14:textId="77777777" w:rsidR="00E65EEB" w:rsidRPr="009B5514" w:rsidRDefault="00E65EEB" w:rsidP="009B5514">
      <w:pPr>
        <w:wordWrap/>
        <w:topLinePunct w:val="0"/>
        <w:spacing w:afterLines="0" w:after="0"/>
        <w:ind w:leftChars="0" w:left="0" w:firstLine="480"/>
        <w:rPr>
          <w:rFonts w:hint="eastAsia"/>
          <w:szCs w:val="24"/>
        </w:rPr>
      </w:pPr>
      <w:r w:rsidRPr="009B5514">
        <w:rPr>
          <w:rFonts w:hint="eastAsia"/>
          <w:szCs w:val="24"/>
        </w:rPr>
        <w:t>承包人采集、准备并提供所有样品以及其他物件，费用与支出由承包人自理。</w:t>
      </w:r>
    </w:p>
    <w:p w14:paraId="4138879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样品的报送程序如下：</w:t>
      </w:r>
    </w:p>
    <w:p w14:paraId="30B68612" w14:textId="77777777" w:rsidR="00DC3AE2" w:rsidRPr="009B5514" w:rsidRDefault="00DC3AE2" w:rsidP="00774DF8">
      <w:pPr>
        <w:numPr>
          <w:ilvl w:val="1"/>
          <w:numId w:val="45"/>
        </w:numPr>
        <w:tabs>
          <w:tab w:val="left" w:pos="960"/>
        </w:tabs>
        <w:wordWrap/>
        <w:topLinePunct w:val="0"/>
        <w:spacing w:afterLines="0" w:after="0"/>
        <w:ind w:leftChars="0" w:left="0" w:firstLine="480"/>
        <w:rPr>
          <w:rFonts w:hint="eastAsia"/>
          <w:szCs w:val="24"/>
        </w:rPr>
      </w:pPr>
      <w:r w:rsidRPr="009B5514">
        <w:rPr>
          <w:rFonts w:hint="eastAsia"/>
          <w:szCs w:val="24"/>
        </w:rPr>
        <w:t>承包人应在计划采购前28天向</w:t>
      </w:r>
      <w:r w:rsidR="003614AA" w:rsidRPr="009B5514">
        <w:rPr>
          <w:rFonts w:hint="eastAsia"/>
          <w:szCs w:val="24"/>
        </w:rPr>
        <w:t>监理人</w:t>
      </w:r>
      <w:r w:rsidRPr="009B5514">
        <w:rPr>
          <w:rFonts w:hint="eastAsia"/>
          <w:szCs w:val="24"/>
        </w:rPr>
        <w:t>报送样品。承包人报送的样品均应来自供应材料的实际生产地，且提供的样品的规格、数量足以表明材料或工程设备的质量、型号、颜色、表面处理、质地、误差和其他要求的特征。</w:t>
      </w:r>
    </w:p>
    <w:p w14:paraId="65422EB0" w14:textId="77777777" w:rsidR="00DC3AE2" w:rsidRPr="009B5514" w:rsidRDefault="00DC3AE2" w:rsidP="00774DF8">
      <w:pPr>
        <w:numPr>
          <w:ilvl w:val="1"/>
          <w:numId w:val="45"/>
        </w:numPr>
        <w:tabs>
          <w:tab w:val="left" w:pos="960"/>
        </w:tabs>
        <w:wordWrap/>
        <w:topLinePunct w:val="0"/>
        <w:spacing w:afterLines="0" w:after="0"/>
        <w:ind w:leftChars="0" w:left="0" w:firstLine="480"/>
        <w:rPr>
          <w:rFonts w:hint="eastAsia"/>
          <w:szCs w:val="24"/>
        </w:rPr>
      </w:pPr>
      <w:r w:rsidRPr="009B5514">
        <w:rPr>
          <w:rFonts w:hint="eastAsia"/>
          <w:szCs w:val="24"/>
        </w:rPr>
        <w:t>承包人每次报送样品时应随附申报单，申报单应载明报送样品的相关数据和资料，并标明每件样品对应的图纸号，预留</w:t>
      </w:r>
      <w:r w:rsidR="003614AA" w:rsidRPr="009B5514">
        <w:rPr>
          <w:rFonts w:hint="eastAsia"/>
          <w:szCs w:val="24"/>
        </w:rPr>
        <w:t>监理人</w:t>
      </w:r>
      <w:r w:rsidRPr="009B5514">
        <w:rPr>
          <w:rFonts w:hint="eastAsia"/>
          <w:szCs w:val="24"/>
        </w:rPr>
        <w:t>审批意见栏。</w:t>
      </w:r>
      <w:r w:rsidR="003614AA" w:rsidRPr="009B5514">
        <w:rPr>
          <w:rFonts w:hint="eastAsia"/>
          <w:szCs w:val="24"/>
        </w:rPr>
        <w:t>监理人</w:t>
      </w:r>
      <w:r w:rsidRPr="009B5514">
        <w:rPr>
          <w:rFonts w:hint="eastAsia"/>
          <w:szCs w:val="24"/>
        </w:rPr>
        <w:t>应在收到承包人报送的样品后7天向承包人回复经发包人签认的样品审批意见。</w:t>
      </w:r>
    </w:p>
    <w:p w14:paraId="37060116" w14:textId="77777777" w:rsidR="00DC3AE2" w:rsidRPr="009B5514" w:rsidRDefault="00DC3AE2" w:rsidP="00774DF8">
      <w:pPr>
        <w:numPr>
          <w:ilvl w:val="1"/>
          <w:numId w:val="45"/>
        </w:numPr>
        <w:tabs>
          <w:tab w:val="left" w:pos="960"/>
        </w:tabs>
        <w:wordWrap/>
        <w:topLinePunct w:val="0"/>
        <w:spacing w:afterLines="0" w:after="0"/>
        <w:ind w:leftChars="0" w:left="0" w:firstLine="480"/>
        <w:rPr>
          <w:rFonts w:hint="eastAsia"/>
          <w:szCs w:val="24"/>
        </w:rPr>
      </w:pPr>
      <w:r w:rsidRPr="009B5514">
        <w:rPr>
          <w:rFonts w:hint="eastAsia"/>
          <w:szCs w:val="24"/>
        </w:rPr>
        <w:t>经</w:t>
      </w:r>
      <w:r w:rsidR="003614AA" w:rsidRPr="009B5514">
        <w:rPr>
          <w:rFonts w:hint="eastAsia"/>
          <w:szCs w:val="24"/>
        </w:rPr>
        <w:t>监理人</w:t>
      </w:r>
      <w:r w:rsidRPr="009B5514">
        <w:rPr>
          <w:rFonts w:hint="eastAsia"/>
          <w:szCs w:val="24"/>
        </w:rPr>
        <w:t>审批确认的样品应按约定的方法封样，封存的样品作为检验工程相关部分的标准之一。承包人在施工过程中不得使用与样品不符的材料或工程设备。</w:t>
      </w:r>
    </w:p>
    <w:p w14:paraId="7C647916" w14:textId="77777777" w:rsidR="00DC3AE2" w:rsidRPr="009B5514" w:rsidRDefault="003614AA" w:rsidP="00774DF8">
      <w:pPr>
        <w:numPr>
          <w:ilvl w:val="1"/>
          <w:numId w:val="45"/>
        </w:numPr>
        <w:wordWrap/>
        <w:topLinePunct w:val="0"/>
        <w:spacing w:afterLines="0" w:after="0"/>
        <w:ind w:leftChars="0" w:left="0" w:firstLineChars="0" w:firstLine="442"/>
        <w:rPr>
          <w:rFonts w:hint="eastAsia"/>
          <w:szCs w:val="24"/>
        </w:rPr>
      </w:pPr>
      <w:bookmarkStart w:id="656" w:name="_Hlk170913829"/>
      <w:r w:rsidRPr="009B5514">
        <w:rPr>
          <w:rFonts w:hint="eastAsia"/>
          <w:szCs w:val="24"/>
        </w:rPr>
        <w:t>监理人</w:t>
      </w:r>
      <w:r w:rsidR="00DC3AE2" w:rsidRPr="009B5514">
        <w:rPr>
          <w:rFonts w:hint="eastAsia"/>
          <w:szCs w:val="24"/>
        </w:rPr>
        <w:t>对样品的审批</w:t>
      </w:r>
      <w:proofErr w:type="gramStart"/>
      <w:r w:rsidR="00DC3AE2" w:rsidRPr="009B5514">
        <w:rPr>
          <w:rFonts w:hint="eastAsia"/>
          <w:szCs w:val="24"/>
        </w:rPr>
        <w:t>确认仅</w:t>
      </w:r>
      <w:proofErr w:type="gramEnd"/>
      <w:r w:rsidR="00DC3AE2" w:rsidRPr="009B5514">
        <w:rPr>
          <w:rFonts w:hint="eastAsia"/>
          <w:szCs w:val="24"/>
        </w:rPr>
        <w:t>为确认相关材料或工程设备的特征或用途，不得被理解为对合同的修改或改变，也并不减轻或免除承包人任何的责任和义务。</w:t>
      </w:r>
      <w:bookmarkEnd w:id="656"/>
      <w:r w:rsidR="00DC3AE2" w:rsidRPr="009B5514">
        <w:rPr>
          <w:rFonts w:hint="eastAsia"/>
          <w:szCs w:val="24"/>
        </w:rPr>
        <w:t>如果封存的样品修改或改变了合同约定，合同当事人应当以书面协议予以确认。</w:t>
      </w:r>
    </w:p>
    <w:p w14:paraId="358647DD"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样品的保管</w:t>
      </w:r>
    </w:p>
    <w:p w14:paraId="7B7FC15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经批准的样品应由</w:t>
      </w:r>
      <w:r w:rsidR="003614AA" w:rsidRPr="009B5514">
        <w:rPr>
          <w:rFonts w:hint="eastAsia"/>
          <w:szCs w:val="24"/>
        </w:rPr>
        <w:t>监理人</w:t>
      </w:r>
      <w:r w:rsidRPr="009B5514">
        <w:rPr>
          <w:rFonts w:hint="eastAsia"/>
          <w:szCs w:val="24"/>
        </w:rPr>
        <w:t>负责封存于现场，承包人应在现场为保存样品提供适当和固定的场所并保持适当和良好的存储环境条件。</w:t>
      </w:r>
    </w:p>
    <w:p w14:paraId="6F287766" w14:textId="77777777" w:rsidR="00DC3AE2"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57" w:name="_Ref11959204"/>
      <w:bookmarkStart w:id="658" w:name="_Ref11959210"/>
      <w:bookmarkStart w:id="659" w:name="_Toc177652836"/>
      <w:bookmarkStart w:id="660" w:name="_Toc186824338"/>
      <w:r w:rsidRPr="009B5514">
        <w:rPr>
          <w:rFonts w:ascii="宋体" w:eastAsia="宋体" w:hAnsi="宋体" w:hint="eastAsia"/>
        </w:rPr>
        <w:t>质量检查</w:t>
      </w:r>
      <w:bookmarkStart w:id="661" w:name="_Toc351203565"/>
      <w:bookmarkEnd w:id="657"/>
      <w:bookmarkEnd w:id="658"/>
      <w:bookmarkEnd w:id="659"/>
      <w:bookmarkEnd w:id="660"/>
    </w:p>
    <w:p w14:paraId="7E7973C5" w14:textId="77777777" w:rsidR="00E65EEB" w:rsidRPr="009B5514" w:rsidRDefault="00E65EEB">
      <w:pPr>
        <w:pStyle w:val="a"/>
        <w:numPr>
          <w:ilvl w:val="1"/>
          <w:numId w:val="15"/>
        </w:numPr>
        <w:tabs>
          <w:tab w:val="clear" w:pos="993"/>
          <w:tab w:val="left" w:pos="851"/>
        </w:tabs>
        <w:spacing w:afterLines="0" w:after="0"/>
        <w:ind w:leftChars="0"/>
        <w:outlineLvl w:val="3"/>
        <w:rPr>
          <w:rFonts w:cs="Times New Roman" w:hint="eastAsia"/>
          <w:vanish/>
          <w:kern w:val="2"/>
          <w:szCs w:val="24"/>
        </w:rPr>
      </w:pPr>
      <w:bookmarkStart w:id="662" w:name="_Ref18990699"/>
    </w:p>
    <w:p w14:paraId="145B462E"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工程质量要求</w:t>
      </w:r>
      <w:bookmarkEnd w:id="662"/>
    </w:p>
    <w:p w14:paraId="0C9FFEB3" w14:textId="77777777" w:rsidR="0012510C" w:rsidRDefault="00DC3AE2" w:rsidP="009B5514">
      <w:pPr>
        <w:wordWrap/>
        <w:topLinePunct w:val="0"/>
        <w:spacing w:afterLines="0" w:after="0"/>
        <w:ind w:leftChars="0" w:left="0" w:firstLine="480"/>
        <w:rPr>
          <w:rFonts w:hint="eastAsia"/>
          <w:szCs w:val="24"/>
        </w:rPr>
      </w:pPr>
      <w:r w:rsidRPr="009B5514">
        <w:rPr>
          <w:rFonts w:hint="eastAsia"/>
          <w:szCs w:val="24"/>
        </w:rPr>
        <w:t>工程质量标准必须符合现行国家有关工程施工质量验收规范和标准的要求。</w:t>
      </w:r>
    </w:p>
    <w:p w14:paraId="70FABE0A" w14:textId="77777777" w:rsidR="00DC3AE2" w:rsidRPr="009B5514" w:rsidRDefault="000042B2" w:rsidP="0012510C">
      <w:pPr>
        <w:wordWrap/>
        <w:topLinePunct w:val="0"/>
        <w:spacing w:afterLines="0" w:after="0"/>
        <w:ind w:leftChars="0" w:left="0" w:firstLine="480"/>
        <w:rPr>
          <w:rFonts w:hint="eastAsia"/>
          <w:szCs w:val="24"/>
        </w:rPr>
      </w:pPr>
      <w:r>
        <w:rPr>
          <w:rFonts w:hint="eastAsia"/>
          <w:szCs w:val="24"/>
        </w:rPr>
        <w:t>工程质量的特殊标准或要求</w:t>
      </w:r>
      <w:r w:rsidR="0012510C">
        <w:rPr>
          <w:rFonts w:hint="eastAsia"/>
          <w:szCs w:val="24"/>
        </w:rPr>
        <w:t>：</w:t>
      </w:r>
      <w:r w:rsidR="008A2398" w:rsidRPr="003D04D6">
        <w:rPr>
          <w:rFonts w:hint="eastAsia"/>
          <w:szCs w:val="24"/>
          <w:u w:val="single"/>
        </w:rPr>
        <w:t>详见合同附件03《设计基础》</w:t>
      </w:r>
      <w:r w:rsidRPr="003D04D6">
        <w:rPr>
          <w:rFonts w:hint="eastAsia"/>
          <w:szCs w:val="24"/>
        </w:rPr>
        <w:t>。</w:t>
      </w:r>
    </w:p>
    <w:p w14:paraId="5E597B7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因承包人原因造成工程质量未达到合同约定标准的，发包人有权要求承包人返工直至工程质量达到合同约定的标准为止，并由承包人承担由此增加的费用和（或）延误的工期。因发包人原因造成工程质量未达到合同约定标准的，由发包人承担由此增加的费用和（或）延误的工期。</w:t>
      </w:r>
    </w:p>
    <w:p w14:paraId="29E38656"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663" w:name="_Ref18990717"/>
      <w:r w:rsidRPr="009B5514">
        <w:rPr>
          <w:rFonts w:hint="eastAsia"/>
          <w:szCs w:val="24"/>
        </w:rPr>
        <w:t>质量检查</w:t>
      </w:r>
      <w:bookmarkEnd w:id="663"/>
    </w:p>
    <w:p w14:paraId="18A56ADC"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发包人有权通过</w:t>
      </w:r>
      <w:r w:rsidR="007800C7" w:rsidRPr="009B5514">
        <w:rPr>
          <w:rFonts w:hint="eastAsia"/>
          <w:szCs w:val="24"/>
        </w:rPr>
        <w:t>监理人</w:t>
      </w:r>
      <w:r w:rsidRPr="009B5514">
        <w:rPr>
          <w:rFonts w:hint="eastAsia"/>
          <w:szCs w:val="24"/>
        </w:rPr>
        <w:t>或自行对全部工程内容及其施工工艺、材料和工程设备进行检查和检验。承包人应为</w:t>
      </w:r>
      <w:r w:rsidR="007800C7" w:rsidRPr="009B5514">
        <w:rPr>
          <w:rFonts w:hint="eastAsia"/>
          <w:szCs w:val="24"/>
        </w:rPr>
        <w:t>监理人</w:t>
      </w:r>
      <w:r w:rsidRPr="009B5514">
        <w:rPr>
          <w:rFonts w:hint="eastAsia"/>
          <w:szCs w:val="24"/>
        </w:rPr>
        <w:t>或发包人的检查和检验提供方便，包括到施工现场，或制造、加工地点，或</w:t>
      </w:r>
      <w:r w:rsidR="007D7406">
        <w:rPr>
          <w:rFonts w:hint="eastAsia"/>
          <w:szCs w:val="24"/>
        </w:rPr>
        <w:t>双方在合同执行过程中</w:t>
      </w:r>
      <w:r w:rsidRPr="009B5514">
        <w:rPr>
          <w:rFonts w:hint="eastAsia"/>
          <w:szCs w:val="24"/>
        </w:rPr>
        <w:t>约定的其他地方进行察看和查阅施工原始记录。承包人还应按</w:t>
      </w:r>
      <w:r w:rsidR="007800C7" w:rsidRPr="009B5514">
        <w:rPr>
          <w:rFonts w:hint="eastAsia"/>
          <w:szCs w:val="24"/>
        </w:rPr>
        <w:t>监理人</w:t>
      </w:r>
      <w:r w:rsidRPr="009B5514">
        <w:rPr>
          <w:rFonts w:hint="eastAsia"/>
          <w:szCs w:val="24"/>
        </w:rPr>
        <w:t>或发包人指示，进行施工现场的取样试验，工程复核测量和设备性能检测，提供试验样品、提交试验报告和测量成果以及</w:t>
      </w:r>
      <w:r w:rsidR="007800C7" w:rsidRPr="009B5514">
        <w:rPr>
          <w:rFonts w:hint="eastAsia"/>
          <w:szCs w:val="24"/>
        </w:rPr>
        <w:t>监理人</w:t>
      </w:r>
      <w:r w:rsidRPr="009B5514">
        <w:rPr>
          <w:rFonts w:hint="eastAsia"/>
          <w:szCs w:val="24"/>
        </w:rPr>
        <w:t>或发包人指示进行的其他工作。</w:t>
      </w:r>
      <w:r w:rsidR="007800C7" w:rsidRPr="009B5514">
        <w:rPr>
          <w:rFonts w:hint="eastAsia"/>
          <w:szCs w:val="24"/>
        </w:rPr>
        <w:t>监理人</w:t>
      </w:r>
      <w:r w:rsidRPr="009B5514">
        <w:rPr>
          <w:rFonts w:hint="eastAsia"/>
          <w:szCs w:val="24"/>
        </w:rPr>
        <w:t>或发包人的检查和检验，</w:t>
      </w:r>
      <w:proofErr w:type="gramStart"/>
      <w:r w:rsidRPr="009B5514">
        <w:rPr>
          <w:rFonts w:hint="eastAsia"/>
          <w:szCs w:val="24"/>
        </w:rPr>
        <w:t>不</w:t>
      </w:r>
      <w:proofErr w:type="gramEnd"/>
      <w:r w:rsidRPr="009B5514">
        <w:rPr>
          <w:rFonts w:hint="eastAsia"/>
          <w:szCs w:val="24"/>
        </w:rPr>
        <w:t>免除承包人按合同约定应负的责任。</w:t>
      </w:r>
    </w:p>
    <w:p w14:paraId="1D0136B1"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664" w:name="_Ref11959222"/>
      <w:r w:rsidRPr="009B5514">
        <w:rPr>
          <w:rFonts w:hint="eastAsia"/>
          <w:szCs w:val="24"/>
        </w:rPr>
        <w:t>隐蔽工程检查</w:t>
      </w:r>
      <w:bookmarkEnd w:id="664"/>
    </w:p>
    <w:p w14:paraId="529BE3B0" w14:textId="77777777" w:rsidR="00261C67" w:rsidRPr="009B5514" w:rsidRDefault="00261C67" w:rsidP="009B5514">
      <w:pPr>
        <w:wordWrap/>
        <w:topLinePunct w:val="0"/>
        <w:spacing w:afterLines="0" w:after="0"/>
        <w:ind w:leftChars="0" w:left="0" w:firstLine="480"/>
        <w:rPr>
          <w:rFonts w:hint="eastAsia"/>
          <w:szCs w:val="24"/>
        </w:rPr>
      </w:pPr>
      <w:r w:rsidRPr="009B5514">
        <w:rPr>
          <w:rFonts w:hint="eastAsia"/>
          <w:szCs w:val="24"/>
        </w:rPr>
        <w:t>工程隐蔽部位经承包</w:t>
      </w:r>
      <w:r w:rsidR="00D61B2E" w:rsidRPr="009B5514">
        <w:rPr>
          <w:rFonts w:hint="eastAsia"/>
          <w:szCs w:val="24"/>
        </w:rPr>
        <w:t>人</w:t>
      </w:r>
      <w:r w:rsidRPr="009B5514">
        <w:rPr>
          <w:rFonts w:hint="eastAsia"/>
          <w:szCs w:val="24"/>
        </w:rPr>
        <w:t>自检确认具备覆盖条件的，</w:t>
      </w:r>
      <w:r w:rsidR="00D61B2E" w:rsidRPr="009B5514">
        <w:rPr>
          <w:rFonts w:hint="eastAsia"/>
          <w:szCs w:val="24"/>
        </w:rPr>
        <w:t>承包人</w:t>
      </w:r>
      <w:r w:rsidRPr="009B5514">
        <w:rPr>
          <w:rFonts w:hint="eastAsia"/>
          <w:szCs w:val="24"/>
        </w:rPr>
        <w:t>应在共同检查前</w:t>
      </w:r>
      <w:r w:rsidRPr="009B5514">
        <w:rPr>
          <w:szCs w:val="24"/>
        </w:rPr>
        <w:t>48小时书面通知监理人和</w:t>
      </w:r>
      <w:r w:rsidR="00D61B2E" w:rsidRPr="009B5514">
        <w:rPr>
          <w:szCs w:val="24"/>
        </w:rPr>
        <w:t>发包人</w:t>
      </w:r>
      <w:r w:rsidRPr="009B5514">
        <w:rPr>
          <w:szCs w:val="24"/>
        </w:rPr>
        <w:t>检查</w:t>
      </w:r>
      <w:r w:rsidR="00D61B2E" w:rsidRPr="009B5514">
        <w:rPr>
          <w:rFonts w:hint="eastAsia"/>
          <w:szCs w:val="24"/>
        </w:rPr>
        <w:t>。</w:t>
      </w:r>
      <w:r w:rsidR="00D97BD0" w:rsidRPr="00D97BD0">
        <w:rPr>
          <w:rFonts w:hint="eastAsia"/>
          <w:szCs w:val="24"/>
        </w:rPr>
        <w:t>通知中应载明隐蔽检查的内容、时间和地点，并应附有自检记录和必要的检查资料</w:t>
      </w:r>
    </w:p>
    <w:p w14:paraId="417ACA67" w14:textId="77777777" w:rsidR="00DC3AE2" w:rsidRPr="009B5514" w:rsidRDefault="008F52C2" w:rsidP="009B5514">
      <w:pPr>
        <w:wordWrap/>
        <w:topLinePunct w:val="0"/>
        <w:spacing w:afterLines="0" w:after="0"/>
        <w:ind w:leftChars="0" w:left="0" w:firstLine="480"/>
        <w:rPr>
          <w:rFonts w:hint="eastAsia"/>
          <w:szCs w:val="24"/>
        </w:rPr>
      </w:pPr>
      <w:r w:rsidRPr="009B5514">
        <w:rPr>
          <w:rFonts w:hint="eastAsia"/>
          <w:szCs w:val="24"/>
        </w:rPr>
        <w:t>监理人</w:t>
      </w:r>
      <w:r w:rsidR="00DC3AE2" w:rsidRPr="009B5514">
        <w:rPr>
          <w:rFonts w:hint="eastAsia"/>
          <w:szCs w:val="24"/>
        </w:rPr>
        <w:t>应按时到场并对隐蔽工程及其施工工艺、材料和工程设备进行检查。经</w:t>
      </w:r>
      <w:r w:rsidRPr="009B5514">
        <w:rPr>
          <w:rFonts w:hint="eastAsia"/>
          <w:szCs w:val="24"/>
        </w:rPr>
        <w:t>监理人</w:t>
      </w:r>
      <w:r w:rsidR="00DC3AE2" w:rsidRPr="009B5514">
        <w:rPr>
          <w:rFonts w:hint="eastAsia"/>
          <w:szCs w:val="24"/>
        </w:rPr>
        <w:t>检查确认质量符合隐蔽要求，并在验收记录上签字后，承包人才能进行覆盖。经</w:t>
      </w:r>
      <w:r w:rsidRPr="009B5514">
        <w:rPr>
          <w:rFonts w:hint="eastAsia"/>
          <w:szCs w:val="24"/>
        </w:rPr>
        <w:t>监理人</w:t>
      </w:r>
      <w:r w:rsidR="00DC3AE2" w:rsidRPr="009B5514">
        <w:rPr>
          <w:rFonts w:hint="eastAsia"/>
          <w:szCs w:val="24"/>
        </w:rPr>
        <w:t>检查质量不合格的，承包人应在</w:t>
      </w:r>
      <w:r w:rsidRPr="009B5514">
        <w:rPr>
          <w:rFonts w:hint="eastAsia"/>
          <w:szCs w:val="24"/>
        </w:rPr>
        <w:t>监理人</w:t>
      </w:r>
      <w:r w:rsidR="00DC3AE2" w:rsidRPr="009B5514">
        <w:rPr>
          <w:rFonts w:hint="eastAsia"/>
          <w:szCs w:val="24"/>
        </w:rPr>
        <w:t>指示的时间内完成修复，并由</w:t>
      </w:r>
      <w:r w:rsidRPr="009B5514">
        <w:rPr>
          <w:rFonts w:hint="eastAsia"/>
          <w:szCs w:val="24"/>
        </w:rPr>
        <w:t>监理人</w:t>
      </w:r>
      <w:r w:rsidR="00DC3AE2" w:rsidRPr="009B5514">
        <w:rPr>
          <w:rFonts w:hint="eastAsia"/>
          <w:szCs w:val="24"/>
        </w:rPr>
        <w:t>重新检查，由此增加的费用和（或）延误的工期由承包人承担。</w:t>
      </w:r>
    </w:p>
    <w:p w14:paraId="1EB3A7BD" w14:textId="77777777" w:rsidR="00DC3AE2" w:rsidRDefault="008F52C2" w:rsidP="009B5514">
      <w:pPr>
        <w:wordWrap/>
        <w:topLinePunct w:val="0"/>
        <w:spacing w:afterLines="0" w:after="0"/>
        <w:ind w:leftChars="0" w:left="0" w:firstLine="480"/>
        <w:rPr>
          <w:rFonts w:hint="eastAsia"/>
          <w:strike/>
          <w:color w:val="FF0000"/>
          <w:szCs w:val="24"/>
        </w:rPr>
      </w:pPr>
      <w:r w:rsidRPr="009B5514">
        <w:rPr>
          <w:rFonts w:hint="eastAsia"/>
          <w:szCs w:val="24"/>
        </w:rPr>
        <w:t>监理人</w:t>
      </w:r>
      <w:r w:rsidR="00DC3AE2" w:rsidRPr="009B5514">
        <w:rPr>
          <w:rFonts w:hint="eastAsia"/>
          <w:szCs w:val="24"/>
        </w:rPr>
        <w:t>不能按时进行检查的，应提前向承包人提交书面延期要求，顺延时间不得超过</w:t>
      </w:r>
      <w:r w:rsidR="00DC3AE2" w:rsidRPr="009B5514">
        <w:rPr>
          <w:szCs w:val="24"/>
        </w:rPr>
        <w:t>48小时，</w:t>
      </w:r>
      <w:r w:rsidR="00DC3AE2" w:rsidRPr="009B5514">
        <w:rPr>
          <w:rFonts w:hint="eastAsia"/>
          <w:szCs w:val="24"/>
        </w:rPr>
        <w:t>由此导致工期延误的，工期应予以顺延，顺延超过</w:t>
      </w:r>
      <w:r w:rsidR="00DC3AE2" w:rsidRPr="009B5514">
        <w:rPr>
          <w:szCs w:val="24"/>
        </w:rPr>
        <w:t>48小时的，由此导致的工期延误及费用增加由发包人承担</w:t>
      </w:r>
      <w:r w:rsidR="00DC3AE2" w:rsidRPr="009B5514">
        <w:rPr>
          <w:rFonts w:hint="eastAsia"/>
          <w:szCs w:val="24"/>
        </w:rPr>
        <w:t>。</w:t>
      </w:r>
    </w:p>
    <w:p w14:paraId="6D36BAB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承包人未通知</w:t>
      </w:r>
      <w:r w:rsidR="008F52C2" w:rsidRPr="009B5514">
        <w:rPr>
          <w:rFonts w:hint="eastAsia"/>
          <w:szCs w:val="24"/>
        </w:rPr>
        <w:t>监理人</w:t>
      </w:r>
      <w:r w:rsidRPr="009B5514">
        <w:rPr>
          <w:rFonts w:hint="eastAsia"/>
          <w:szCs w:val="24"/>
        </w:rPr>
        <w:t>到场检查，私自将工程隐蔽部位覆盖的，</w:t>
      </w:r>
      <w:r w:rsidR="008F52C2" w:rsidRPr="009B5514">
        <w:rPr>
          <w:rFonts w:hint="eastAsia"/>
          <w:szCs w:val="24"/>
        </w:rPr>
        <w:t>监理人</w:t>
      </w:r>
      <w:r w:rsidRPr="009B5514">
        <w:rPr>
          <w:rFonts w:hint="eastAsia"/>
          <w:szCs w:val="24"/>
        </w:rPr>
        <w:t>有权指示承包人钻孔探测或揭开检查，无论工程隐蔽部位质量是否合格，由此增加的费用和（或）延误的工期均由承包人承担。</w:t>
      </w:r>
    </w:p>
    <w:p w14:paraId="67A64CD5" w14:textId="77777777" w:rsidR="004820D3"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65" w:name="_Ref11927389"/>
      <w:bookmarkStart w:id="666" w:name="_Ref11927403"/>
      <w:bookmarkStart w:id="667" w:name="_Ref11927398"/>
      <w:bookmarkStart w:id="668" w:name="_Ref11959175"/>
      <w:bookmarkStart w:id="669" w:name="_Ref11959158"/>
      <w:bookmarkStart w:id="670" w:name="_Toc177652837"/>
      <w:bookmarkStart w:id="671" w:name="_Toc186824339"/>
      <w:bookmarkStart w:id="672" w:name="OLE_LINK11"/>
      <w:bookmarkEnd w:id="661"/>
      <w:r w:rsidRPr="009B5514">
        <w:rPr>
          <w:rFonts w:ascii="宋体" w:eastAsia="宋体" w:hAnsi="宋体" w:hint="eastAsia"/>
        </w:rPr>
        <w:t>由承包人试验</w:t>
      </w:r>
      <w:bookmarkEnd w:id="665"/>
      <w:bookmarkEnd w:id="666"/>
      <w:bookmarkEnd w:id="667"/>
      <w:r w:rsidRPr="009B5514">
        <w:rPr>
          <w:rFonts w:ascii="宋体" w:eastAsia="宋体" w:hAnsi="宋体" w:hint="eastAsia"/>
        </w:rPr>
        <w:t>和检验</w:t>
      </w:r>
      <w:bookmarkStart w:id="673" w:name="_Toc337558785"/>
      <w:bookmarkStart w:id="674" w:name="_Hlk168644216"/>
      <w:bookmarkEnd w:id="668"/>
      <w:bookmarkEnd w:id="669"/>
      <w:bookmarkEnd w:id="670"/>
      <w:bookmarkEnd w:id="671"/>
    </w:p>
    <w:bookmarkEnd w:id="673"/>
    <w:bookmarkEnd w:id="674"/>
    <w:p w14:paraId="71DE6A82" w14:textId="77777777" w:rsidR="00630CF7" w:rsidRPr="009B5514" w:rsidRDefault="00630CF7">
      <w:pPr>
        <w:pStyle w:val="a"/>
        <w:keepNext/>
        <w:numPr>
          <w:ilvl w:val="1"/>
          <w:numId w:val="15"/>
        </w:numPr>
        <w:tabs>
          <w:tab w:val="clear" w:pos="993"/>
          <w:tab w:val="left" w:pos="851"/>
        </w:tabs>
        <w:spacing w:afterLines="0" w:after="0"/>
        <w:ind w:leftChars="0"/>
        <w:outlineLvl w:val="3"/>
        <w:rPr>
          <w:rFonts w:cs="Times New Roman" w:hint="eastAsia"/>
          <w:vanish/>
          <w:kern w:val="2"/>
          <w:szCs w:val="24"/>
        </w:rPr>
      </w:pPr>
    </w:p>
    <w:p w14:paraId="7CA8E2FA" w14:textId="77777777" w:rsidR="00DC3AE2" w:rsidRPr="009B5514" w:rsidRDefault="00DC3AE2">
      <w:pPr>
        <w:pStyle w:val="41"/>
        <w:keepNext/>
        <w:numPr>
          <w:ilvl w:val="2"/>
          <w:numId w:val="15"/>
        </w:numPr>
        <w:tabs>
          <w:tab w:val="clear" w:pos="851"/>
          <w:tab w:val="left" w:pos="720"/>
        </w:tabs>
        <w:spacing w:afterLines="0" w:after="0"/>
        <w:ind w:left="567"/>
        <w:outlineLvl w:val="9"/>
        <w:rPr>
          <w:rFonts w:hint="eastAsia"/>
          <w:szCs w:val="24"/>
        </w:rPr>
      </w:pPr>
      <w:r w:rsidRPr="009B5514">
        <w:rPr>
          <w:rFonts w:hint="eastAsia"/>
          <w:szCs w:val="24"/>
        </w:rPr>
        <w:t>试验设备与试验人员</w:t>
      </w:r>
    </w:p>
    <w:p w14:paraId="7618846F" w14:textId="77777777" w:rsidR="00DC3AE2" w:rsidRPr="009B5514" w:rsidRDefault="00DC3AE2" w:rsidP="00774DF8">
      <w:pPr>
        <w:numPr>
          <w:ilvl w:val="1"/>
          <w:numId w:val="89"/>
        </w:numPr>
        <w:tabs>
          <w:tab w:val="left" w:pos="960"/>
        </w:tabs>
        <w:wordWrap/>
        <w:topLinePunct w:val="0"/>
        <w:spacing w:afterLines="0" w:after="0"/>
        <w:ind w:leftChars="0" w:left="0" w:firstLine="480"/>
        <w:rPr>
          <w:rFonts w:hint="eastAsia"/>
          <w:szCs w:val="24"/>
        </w:rPr>
      </w:pPr>
      <w:r w:rsidRPr="009B5514">
        <w:rPr>
          <w:rFonts w:hint="eastAsia"/>
          <w:szCs w:val="24"/>
        </w:rPr>
        <w:t>承包人根据合同约定或</w:t>
      </w:r>
      <w:r w:rsidR="005A109C" w:rsidRPr="009B5514">
        <w:rPr>
          <w:rFonts w:hint="eastAsia"/>
          <w:szCs w:val="24"/>
        </w:rPr>
        <w:t>监理人</w:t>
      </w:r>
      <w:r w:rsidRPr="009B5514">
        <w:rPr>
          <w:rFonts w:hint="eastAsia"/>
          <w:szCs w:val="24"/>
        </w:rPr>
        <w:t>指示进行的现场材料试验，应由承包人提供试验场所、试验人员、试验设备以及其他必要的试验条件。</w:t>
      </w:r>
      <w:r w:rsidR="005A109C" w:rsidRPr="009B5514">
        <w:rPr>
          <w:rFonts w:hint="eastAsia"/>
          <w:szCs w:val="24"/>
        </w:rPr>
        <w:t>监理人</w:t>
      </w:r>
      <w:r w:rsidRPr="009B5514">
        <w:rPr>
          <w:rFonts w:hint="eastAsia"/>
          <w:szCs w:val="24"/>
        </w:rPr>
        <w:t>在必要时可以使用承包人提供的试验场所、试验设备以及其他试验条件，进行以工程质量检查为目的的材料复核试验，承包人应予以协助。</w:t>
      </w:r>
    </w:p>
    <w:p w14:paraId="259D7AA8" w14:textId="77777777" w:rsidR="00DC3AE2" w:rsidRPr="009B5514" w:rsidRDefault="00DC3AE2" w:rsidP="00774DF8">
      <w:pPr>
        <w:numPr>
          <w:ilvl w:val="1"/>
          <w:numId w:val="89"/>
        </w:numPr>
        <w:tabs>
          <w:tab w:val="left" w:pos="960"/>
        </w:tabs>
        <w:wordWrap/>
        <w:topLinePunct w:val="0"/>
        <w:spacing w:afterLines="0" w:after="0"/>
        <w:ind w:leftChars="0" w:left="0" w:firstLine="480"/>
        <w:rPr>
          <w:rFonts w:hint="eastAsia"/>
          <w:szCs w:val="24"/>
        </w:rPr>
      </w:pPr>
      <w:r w:rsidRPr="009B5514">
        <w:rPr>
          <w:rFonts w:hint="eastAsia"/>
          <w:szCs w:val="24"/>
        </w:rPr>
        <w:t>承包人应按</w:t>
      </w:r>
      <w:r w:rsidR="00596C90" w:rsidRPr="009B5514">
        <w:rPr>
          <w:rFonts w:hint="eastAsia"/>
          <w:szCs w:val="24"/>
        </w:rPr>
        <w:t>本</w:t>
      </w:r>
      <w:r w:rsidR="0051415F" w:rsidRPr="009B5514">
        <w:rPr>
          <w:rFonts w:hint="eastAsia"/>
          <w:szCs w:val="24"/>
        </w:rPr>
        <w:t>条款</w:t>
      </w:r>
      <w:r w:rsidR="007D7406">
        <w:rPr>
          <w:rFonts w:hint="eastAsia"/>
          <w:szCs w:val="24"/>
        </w:rPr>
        <w:t>下</w:t>
      </w:r>
      <w:r w:rsidRPr="009B5514">
        <w:rPr>
          <w:rFonts w:hint="eastAsia"/>
          <w:szCs w:val="24"/>
        </w:rPr>
        <w:t>约定的试验内容、时间和地点提供试验设备、取样装置、试验场所和试验条件，并向</w:t>
      </w:r>
      <w:r w:rsidR="005A109C" w:rsidRPr="009B5514">
        <w:rPr>
          <w:rFonts w:hint="eastAsia"/>
          <w:szCs w:val="24"/>
        </w:rPr>
        <w:t>监理人</w:t>
      </w:r>
      <w:r w:rsidRPr="009B5514">
        <w:rPr>
          <w:rFonts w:hint="eastAsia"/>
          <w:szCs w:val="24"/>
        </w:rPr>
        <w:t>提交相应进场计划表。</w:t>
      </w:r>
    </w:p>
    <w:p w14:paraId="25773AE7" w14:textId="77777777" w:rsidR="00630CF7" w:rsidRPr="009B5514" w:rsidRDefault="00630CF7" w:rsidP="009B5514">
      <w:pPr>
        <w:wordWrap/>
        <w:topLinePunct w:val="0"/>
        <w:spacing w:afterLines="0" w:after="0"/>
        <w:ind w:leftChars="0" w:left="0" w:firstLine="480"/>
        <w:rPr>
          <w:rFonts w:hint="eastAsia"/>
          <w:szCs w:val="24"/>
        </w:rPr>
      </w:pPr>
      <w:r w:rsidRPr="009B5514">
        <w:rPr>
          <w:rFonts w:hint="eastAsia"/>
          <w:szCs w:val="24"/>
        </w:rPr>
        <w:t>试验的内容、时间和地点：</w:t>
      </w:r>
      <w:r w:rsidR="00D65C3A" w:rsidRPr="003D04D6">
        <w:rPr>
          <w:rFonts w:hint="eastAsia"/>
          <w:szCs w:val="24"/>
        </w:rPr>
        <w:t>承包人的试验内容详见合同附件1《工作范围与分工》，试验的时间和地点项目实施过程中确定</w:t>
      </w:r>
      <w:r w:rsidRPr="003D04D6">
        <w:rPr>
          <w:rFonts w:hint="eastAsia"/>
          <w:szCs w:val="24"/>
        </w:rPr>
        <w:t>。</w:t>
      </w:r>
      <w:bookmarkEnd w:id="672"/>
    </w:p>
    <w:p w14:paraId="6A1B6869" w14:textId="77777777" w:rsidR="00630CF7" w:rsidRPr="009B5514" w:rsidRDefault="00630CF7" w:rsidP="009B5514">
      <w:pPr>
        <w:wordWrap/>
        <w:topLinePunct w:val="0"/>
        <w:spacing w:afterLines="0" w:after="0"/>
        <w:ind w:leftChars="0" w:left="0" w:firstLine="480"/>
        <w:rPr>
          <w:rFonts w:hint="eastAsia"/>
          <w:szCs w:val="24"/>
        </w:rPr>
      </w:pPr>
      <w:r w:rsidRPr="009B5514">
        <w:rPr>
          <w:rFonts w:hint="eastAsia"/>
          <w:szCs w:val="24"/>
        </w:rPr>
        <w:t>试验所需要的试验设备、取样装置、试验场所和试验条件：</w:t>
      </w:r>
      <w:r w:rsidR="00EA58F9" w:rsidRPr="009B5514">
        <w:rPr>
          <w:rFonts w:hint="eastAsia"/>
          <w:szCs w:val="24"/>
        </w:rPr>
        <w:t>由承包人</w:t>
      </w:r>
      <w:r w:rsidRPr="009B5514">
        <w:rPr>
          <w:szCs w:val="24"/>
        </w:rPr>
        <w:t>按国家、行业、地方相关</w:t>
      </w:r>
      <w:r w:rsidR="00EA58F9" w:rsidRPr="009B5514">
        <w:rPr>
          <w:rFonts w:hint="eastAsia"/>
          <w:szCs w:val="24"/>
        </w:rPr>
        <w:t>检测规范进行取样和送检</w:t>
      </w:r>
      <w:r w:rsidRPr="009B5514">
        <w:rPr>
          <w:szCs w:val="24"/>
        </w:rPr>
        <w:t>。</w:t>
      </w:r>
    </w:p>
    <w:p w14:paraId="388182B3" w14:textId="77777777" w:rsidR="00630CF7" w:rsidRPr="009B5514" w:rsidRDefault="00630CF7" w:rsidP="009B5514">
      <w:pPr>
        <w:wordWrap/>
        <w:topLinePunct w:val="0"/>
        <w:spacing w:afterLines="0" w:after="0"/>
        <w:ind w:leftChars="0" w:left="0" w:firstLine="480"/>
        <w:rPr>
          <w:rFonts w:hint="eastAsia"/>
          <w:szCs w:val="24"/>
        </w:rPr>
      </w:pPr>
      <w:r w:rsidRPr="009B5514">
        <w:rPr>
          <w:rFonts w:hint="eastAsia"/>
          <w:szCs w:val="24"/>
        </w:rPr>
        <w:t>试验和检验费用的计价原则：</w:t>
      </w:r>
      <w:r w:rsidR="00170A11">
        <w:rPr>
          <w:rFonts w:hint="eastAsia"/>
          <w:szCs w:val="24"/>
        </w:rPr>
        <w:t>除了发包人委托的第三</w:t>
      </w:r>
      <w:proofErr w:type="gramStart"/>
      <w:r w:rsidR="00170A11">
        <w:rPr>
          <w:rFonts w:hint="eastAsia"/>
          <w:szCs w:val="24"/>
        </w:rPr>
        <w:t>方检试验</w:t>
      </w:r>
      <w:proofErr w:type="gramEnd"/>
      <w:r w:rsidR="00170A11">
        <w:rPr>
          <w:rFonts w:hint="eastAsia"/>
          <w:szCs w:val="24"/>
        </w:rPr>
        <w:t>机构的费用由发包人支付之外，其它</w:t>
      </w:r>
      <w:r w:rsidRPr="009B5514">
        <w:rPr>
          <w:szCs w:val="24"/>
        </w:rPr>
        <w:t>费用包含在承包人的</w:t>
      </w:r>
      <w:r w:rsidR="005A109C" w:rsidRPr="009B5514">
        <w:rPr>
          <w:rFonts w:hint="eastAsia"/>
          <w:szCs w:val="24"/>
        </w:rPr>
        <w:t>费用</w:t>
      </w:r>
      <w:r w:rsidR="0051415F" w:rsidRPr="009B5514">
        <w:rPr>
          <w:rFonts w:hint="eastAsia"/>
          <w:szCs w:val="24"/>
        </w:rPr>
        <w:t>中</w:t>
      </w:r>
      <w:r w:rsidRPr="009B5514">
        <w:rPr>
          <w:szCs w:val="24"/>
        </w:rPr>
        <w:t>，不再另行计费。</w:t>
      </w:r>
    </w:p>
    <w:p w14:paraId="5B7FDED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承包人配置的试验设备要符合相应试验规程的要求并经过具有资质的</w:t>
      </w:r>
      <w:r w:rsidR="00E508DB" w:rsidRPr="00954F61">
        <w:rPr>
          <w:rFonts w:hint="eastAsia"/>
          <w:szCs w:val="24"/>
        </w:rPr>
        <w:t>检定/校准</w:t>
      </w:r>
      <w:r w:rsidR="00EF47EA" w:rsidRPr="00FE555C">
        <w:rPr>
          <w:rFonts w:hint="eastAsia"/>
          <w:szCs w:val="24"/>
        </w:rPr>
        <w:t>单位检测</w:t>
      </w:r>
      <w:r w:rsidRPr="009B5514">
        <w:rPr>
          <w:rFonts w:hint="eastAsia"/>
          <w:szCs w:val="24"/>
        </w:rPr>
        <w:t>，且在正式使用该试验设备前，需要</w:t>
      </w:r>
      <w:r w:rsidR="00E508DB" w:rsidRPr="009B5514">
        <w:rPr>
          <w:rFonts w:hint="eastAsia"/>
          <w:szCs w:val="24"/>
        </w:rPr>
        <w:t>报</w:t>
      </w:r>
      <w:r w:rsidR="005A109C" w:rsidRPr="009B5514">
        <w:rPr>
          <w:rFonts w:hint="eastAsia"/>
          <w:szCs w:val="24"/>
        </w:rPr>
        <w:t>监理人</w:t>
      </w:r>
      <w:r w:rsidR="00E508DB" w:rsidRPr="009B5514">
        <w:rPr>
          <w:rFonts w:hint="eastAsia"/>
          <w:szCs w:val="24"/>
        </w:rPr>
        <w:t>审</w:t>
      </w:r>
      <w:r w:rsidR="00FE555C">
        <w:rPr>
          <w:rFonts w:hint="eastAsia"/>
          <w:szCs w:val="24"/>
        </w:rPr>
        <w:t>核</w:t>
      </w:r>
      <w:r w:rsidRPr="00954F61">
        <w:rPr>
          <w:rFonts w:hint="eastAsia"/>
          <w:szCs w:val="24"/>
        </w:rPr>
        <w:t>。</w:t>
      </w:r>
    </w:p>
    <w:p w14:paraId="5395122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（3）承包人应向</w:t>
      </w:r>
      <w:r w:rsidR="005A109C" w:rsidRPr="009B5514">
        <w:rPr>
          <w:rFonts w:hint="eastAsia"/>
          <w:szCs w:val="24"/>
        </w:rPr>
        <w:t>监理人</w:t>
      </w:r>
      <w:r w:rsidRPr="009B5514">
        <w:rPr>
          <w:rFonts w:hint="eastAsia"/>
          <w:szCs w:val="24"/>
        </w:rPr>
        <w:t>提交试验人员的名单及其岗位、资格等证明资料，试验人员必须能够熟练进行相应的检测试验，承包人对试验人员的试验程序和试验结果的正确性负责。</w:t>
      </w:r>
    </w:p>
    <w:p w14:paraId="18E674E1" w14:textId="77777777" w:rsidR="00DC3AE2" w:rsidRPr="009B5514" w:rsidRDefault="00DC3AE2">
      <w:pPr>
        <w:pStyle w:val="41"/>
        <w:keepNext/>
        <w:numPr>
          <w:ilvl w:val="2"/>
          <w:numId w:val="15"/>
        </w:numPr>
        <w:tabs>
          <w:tab w:val="clear" w:pos="851"/>
          <w:tab w:val="left" w:pos="720"/>
        </w:tabs>
        <w:spacing w:afterLines="0" w:after="0"/>
        <w:ind w:left="567"/>
        <w:outlineLvl w:val="9"/>
        <w:rPr>
          <w:rFonts w:hint="eastAsia"/>
          <w:szCs w:val="24"/>
        </w:rPr>
      </w:pPr>
      <w:r w:rsidRPr="009B5514">
        <w:rPr>
          <w:rFonts w:hint="eastAsia"/>
          <w:szCs w:val="24"/>
        </w:rPr>
        <w:t>取样</w:t>
      </w:r>
    </w:p>
    <w:p w14:paraId="5C1EA83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试验属于自</w:t>
      </w:r>
      <w:proofErr w:type="gramStart"/>
      <w:r w:rsidRPr="009B5514">
        <w:rPr>
          <w:rFonts w:hint="eastAsia"/>
          <w:szCs w:val="24"/>
        </w:rPr>
        <w:t>检性质</w:t>
      </w:r>
      <w:proofErr w:type="gramEnd"/>
      <w:r w:rsidRPr="009B5514">
        <w:rPr>
          <w:rFonts w:hint="eastAsia"/>
          <w:szCs w:val="24"/>
        </w:rPr>
        <w:t>的，承包人可以单独取样。试验属于</w:t>
      </w:r>
      <w:r w:rsidR="005A109C" w:rsidRPr="009B5514">
        <w:rPr>
          <w:rFonts w:hint="eastAsia"/>
          <w:szCs w:val="24"/>
        </w:rPr>
        <w:t>监理人</w:t>
      </w:r>
      <w:r w:rsidRPr="009B5514">
        <w:rPr>
          <w:rFonts w:hint="eastAsia"/>
          <w:szCs w:val="24"/>
        </w:rPr>
        <w:t>抽检性质的，可由</w:t>
      </w:r>
      <w:r w:rsidR="005A109C" w:rsidRPr="009B5514">
        <w:rPr>
          <w:rFonts w:hint="eastAsia"/>
          <w:szCs w:val="24"/>
        </w:rPr>
        <w:t>监理人</w:t>
      </w:r>
      <w:r w:rsidRPr="009B5514">
        <w:rPr>
          <w:rFonts w:hint="eastAsia"/>
          <w:szCs w:val="24"/>
        </w:rPr>
        <w:t>取样，也可由承包人的试验人员在</w:t>
      </w:r>
      <w:r w:rsidR="005A109C" w:rsidRPr="009B5514">
        <w:rPr>
          <w:rFonts w:hint="eastAsia"/>
          <w:szCs w:val="24"/>
        </w:rPr>
        <w:t>监理人</w:t>
      </w:r>
      <w:r w:rsidRPr="009B5514">
        <w:rPr>
          <w:rFonts w:hint="eastAsia"/>
          <w:szCs w:val="24"/>
        </w:rPr>
        <w:t>的监督下取样。</w:t>
      </w:r>
    </w:p>
    <w:p w14:paraId="1F291776" w14:textId="77777777" w:rsidR="00DC3AE2" w:rsidRPr="009B5514" w:rsidRDefault="00DC3AE2">
      <w:pPr>
        <w:pStyle w:val="41"/>
        <w:keepNext/>
        <w:numPr>
          <w:ilvl w:val="2"/>
          <w:numId w:val="15"/>
        </w:numPr>
        <w:tabs>
          <w:tab w:val="clear" w:pos="851"/>
          <w:tab w:val="left" w:pos="720"/>
        </w:tabs>
        <w:spacing w:afterLines="0" w:after="0"/>
        <w:ind w:left="567"/>
        <w:outlineLvl w:val="9"/>
        <w:rPr>
          <w:rFonts w:hint="eastAsia"/>
          <w:szCs w:val="24"/>
        </w:rPr>
      </w:pPr>
      <w:r w:rsidRPr="009B5514">
        <w:rPr>
          <w:rFonts w:hint="eastAsia"/>
          <w:szCs w:val="24"/>
        </w:rPr>
        <w:t>材料、工程设备和工程的试验和检验</w:t>
      </w:r>
    </w:p>
    <w:p w14:paraId="0675C18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（1） 承包人应按合同约定进行材料和工程设备的试验和检验，并为</w:t>
      </w:r>
      <w:r w:rsidR="005A109C" w:rsidRPr="009B5514">
        <w:rPr>
          <w:rFonts w:hint="eastAsia"/>
          <w:szCs w:val="24"/>
        </w:rPr>
        <w:t>监理人</w:t>
      </w:r>
      <w:r w:rsidRPr="009B5514">
        <w:rPr>
          <w:rFonts w:hint="eastAsia"/>
          <w:szCs w:val="24"/>
        </w:rPr>
        <w:t>对上述材料、工程设备和工程的质量检查提供必要的试验资料和原始记录。按合同约定应由</w:t>
      </w:r>
      <w:r w:rsidR="005A109C" w:rsidRPr="009B5514">
        <w:rPr>
          <w:rFonts w:hint="eastAsia"/>
          <w:szCs w:val="24"/>
        </w:rPr>
        <w:t>监理人</w:t>
      </w:r>
      <w:r w:rsidRPr="009B5514">
        <w:rPr>
          <w:rFonts w:hint="eastAsia"/>
          <w:szCs w:val="24"/>
        </w:rPr>
        <w:t>与承包人共同进行试验和检验的，由承包人负责提供必要的试验资料和原始记录。</w:t>
      </w:r>
    </w:p>
    <w:p w14:paraId="6E8EA36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（2） 试验属于自</w:t>
      </w:r>
      <w:proofErr w:type="gramStart"/>
      <w:r w:rsidRPr="009B5514">
        <w:rPr>
          <w:rFonts w:hint="eastAsia"/>
          <w:szCs w:val="24"/>
        </w:rPr>
        <w:t>检性质</w:t>
      </w:r>
      <w:proofErr w:type="gramEnd"/>
      <w:r w:rsidRPr="009B5514">
        <w:rPr>
          <w:rFonts w:hint="eastAsia"/>
          <w:szCs w:val="24"/>
        </w:rPr>
        <w:t>的，承包人可以单独进行试验。试验属于</w:t>
      </w:r>
      <w:r w:rsidR="005A109C" w:rsidRPr="009B5514">
        <w:rPr>
          <w:rFonts w:hint="eastAsia"/>
          <w:szCs w:val="24"/>
        </w:rPr>
        <w:t>监理人</w:t>
      </w:r>
      <w:r w:rsidRPr="009B5514">
        <w:rPr>
          <w:rFonts w:hint="eastAsia"/>
          <w:szCs w:val="24"/>
        </w:rPr>
        <w:t>抽检性质的，</w:t>
      </w:r>
      <w:r w:rsidR="005A109C" w:rsidRPr="009B5514">
        <w:rPr>
          <w:rFonts w:hint="eastAsia"/>
          <w:szCs w:val="24"/>
        </w:rPr>
        <w:t>监理人</w:t>
      </w:r>
      <w:r w:rsidRPr="009B5514">
        <w:rPr>
          <w:rFonts w:hint="eastAsia"/>
          <w:szCs w:val="24"/>
        </w:rPr>
        <w:t>可以单独进行试验，也可由承包人与</w:t>
      </w:r>
      <w:r w:rsidR="005A109C" w:rsidRPr="009B5514">
        <w:rPr>
          <w:rFonts w:hint="eastAsia"/>
          <w:szCs w:val="24"/>
        </w:rPr>
        <w:t>监理人</w:t>
      </w:r>
      <w:r w:rsidRPr="009B5514">
        <w:rPr>
          <w:rFonts w:hint="eastAsia"/>
          <w:szCs w:val="24"/>
        </w:rPr>
        <w:t>共同进行。承包人对由</w:t>
      </w:r>
      <w:r w:rsidR="005A109C" w:rsidRPr="009B5514">
        <w:rPr>
          <w:rFonts w:hint="eastAsia"/>
          <w:szCs w:val="24"/>
        </w:rPr>
        <w:t>监理人</w:t>
      </w:r>
      <w:r w:rsidRPr="009B5514">
        <w:rPr>
          <w:rFonts w:hint="eastAsia"/>
          <w:szCs w:val="24"/>
        </w:rPr>
        <w:t>单独进行的试验结果有异议的，可以申请重新共同进行试验。约定共同进行试验的，</w:t>
      </w:r>
      <w:r w:rsidR="00E508DB" w:rsidRPr="00954F61">
        <w:rPr>
          <w:rFonts w:hint="eastAsia"/>
          <w:szCs w:val="24"/>
        </w:rPr>
        <w:t>承包人提前48小时书面通知监理人见证试验。</w:t>
      </w:r>
    </w:p>
    <w:p w14:paraId="711F58D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 xml:space="preserve">（3） </w:t>
      </w:r>
      <w:r w:rsidR="005A109C" w:rsidRPr="009B5514">
        <w:rPr>
          <w:rFonts w:hint="eastAsia"/>
          <w:szCs w:val="24"/>
        </w:rPr>
        <w:t>监理人</w:t>
      </w:r>
      <w:r w:rsidRPr="009B5514">
        <w:rPr>
          <w:rFonts w:hint="eastAsia"/>
          <w:szCs w:val="24"/>
        </w:rPr>
        <w:t>对承包人的试验和检验结果有异议的，或为查清承包人试验和检验成果的可靠性要求承包人重新试验和检验的，可由</w:t>
      </w:r>
      <w:r w:rsidR="005A109C" w:rsidRPr="009B5514">
        <w:rPr>
          <w:rFonts w:hint="eastAsia"/>
          <w:szCs w:val="24"/>
        </w:rPr>
        <w:t>监理人</w:t>
      </w:r>
      <w:r w:rsidRPr="009B5514">
        <w:rPr>
          <w:rFonts w:hint="eastAsia"/>
          <w:szCs w:val="24"/>
        </w:rPr>
        <w:t>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5AA039BF" w14:textId="77777777" w:rsidR="00DC3AE2" w:rsidRPr="009B5514" w:rsidRDefault="000F7F98">
      <w:pPr>
        <w:pStyle w:val="41"/>
        <w:widowControl w:val="0"/>
        <w:numPr>
          <w:ilvl w:val="2"/>
          <w:numId w:val="15"/>
        </w:numPr>
        <w:tabs>
          <w:tab w:val="clear" w:pos="851"/>
          <w:tab w:val="left" w:pos="720"/>
        </w:tabs>
        <w:spacing w:afterLines="0" w:after="0"/>
        <w:ind w:left="567"/>
        <w:outlineLvl w:val="9"/>
        <w:rPr>
          <w:rFonts w:hint="eastAsia"/>
          <w:szCs w:val="24"/>
        </w:rPr>
      </w:pPr>
      <w:bookmarkStart w:id="675" w:name="_Toc351203566"/>
      <w:bookmarkStart w:id="676" w:name="_Toc337558786"/>
      <w:r>
        <w:rPr>
          <w:rFonts w:hint="eastAsia"/>
          <w:szCs w:val="24"/>
        </w:rPr>
        <w:t>强度</w:t>
      </w:r>
      <w:r w:rsidR="005E57AE" w:rsidRPr="009B5514">
        <w:rPr>
          <w:rFonts w:hint="eastAsia"/>
          <w:szCs w:val="24"/>
        </w:rPr>
        <w:t>和</w:t>
      </w:r>
      <w:r>
        <w:rPr>
          <w:rFonts w:hint="eastAsia"/>
          <w:szCs w:val="24"/>
        </w:rPr>
        <w:t>严</w:t>
      </w:r>
      <w:r w:rsidR="005E57AE" w:rsidRPr="009B5514">
        <w:rPr>
          <w:rFonts w:hint="eastAsia"/>
          <w:szCs w:val="24"/>
        </w:rPr>
        <w:t>密</w:t>
      </w:r>
      <w:r>
        <w:rPr>
          <w:rFonts w:hint="eastAsia"/>
          <w:szCs w:val="24"/>
        </w:rPr>
        <w:t>性</w:t>
      </w:r>
      <w:r w:rsidR="00DC3AE2" w:rsidRPr="009B5514">
        <w:rPr>
          <w:rFonts w:hint="eastAsia"/>
          <w:szCs w:val="24"/>
        </w:rPr>
        <w:t>试验</w:t>
      </w:r>
      <w:bookmarkEnd w:id="675"/>
    </w:p>
    <w:bookmarkEnd w:id="676"/>
    <w:p w14:paraId="4FD44826"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承包人应按合同约定进行现场</w:t>
      </w:r>
      <w:r w:rsidR="000F7F98">
        <w:rPr>
          <w:rFonts w:hint="eastAsia"/>
          <w:szCs w:val="24"/>
        </w:rPr>
        <w:t>强度</w:t>
      </w:r>
      <w:r w:rsidR="005E57AE" w:rsidRPr="009B5514">
        <w:rPr>
          <w:rFonts w:hint="eastAsia"/>
          <w:szCs w:val="24"/>
        </w:rPr>
        <w:t>和</w:t>
      </w:r>
      <w:r w:rsidR="000F7F98">
        <w:rPr>
          <w:rFonts w:hint="eastAsia"/>
          <w:szCs w:val="24"/>
        </w:rPr>
        <w:t>严</w:t>
      </w:r>
      <w:r w:rsidR="005E57AE" w:rsidRPr="009B5514">
        <w:rPr>
          <w:rFonts w:hint="eastAsia"/>
          <w:szCs w:val="24"/>
        </w:rPr>
        <w:t>密</w:t>
      </w:r>
      <w:r w:rsidR="000F7F98">
        <w:rPr>
          <w:rFonts w:hint="eastAsia"/>
          <w:szCs w:val="24"/>
        </w:rPr>
        <w:t>性</w:t>
      </w:r>
      <w:r w:rsidRPr="009B5514">
        <w:rPr>
          <w:rFonts w:hint="eastAsia"/>
          <w:szCs w:val="24"/>
        </w:rPr>
        <w:t>试验。对</w:t>
      </w:r>
      <w:r w:rsidR="000F7F98">
        <w:rPr>
          <w:rFonts w:hint="eastAsia"/>
          <w:szCs w:val="24"/>
        </w:rPr>
        <w:t>强度</w:t>
      </w:r>
      <w:r w:rsidR="005E57AE" w:rsidRPr="009B5514">
        <w:rPr>
          <w:rFonts w:hint="eastAsia"/>
          <w:szCs w:val="24"/>
        </w:rPr>
        <w:t>和</w:t>
      </w:r>
      <w:r w:rsidR="000F7F98">
        <w:rPr>
          <w:rFonts w:hint="eastAsia"/>
          <w:szCs w:val="24"/>
        </w:rPr>
        <w:t>严</w:t>
      </w:r>
      <w:r w:rsidR="005E57AE" w:rsidRPr="009B5514">
        <w:rPr>
          <w:rFonts w:hint="eastAsia"/>
          <w:szCs w:val="24"/>
        </w:rPr>
        <w:t>密</w:t>
      </w:r>
      <w:r w:rsidR="000F7F98">
        <w:rPr>
          <w:rFonts w:hint="eastAsia"/>
          <w:szCs w:val="24"/>
        </w:rPr>
        <w:t>性</w:t>
      </w:r>
      <w:r w:rsidRPr="009B5514">
        <w:rPr>
          <w:rFonts w:hint="eastAsia"/>
          <w:szCs w:val="24"/>
        </w:rPr>
        <w:t>试验，承包人应编制</w:t>
      </w:r>
      <w:r w:rsidR="000F7F98">
        <w:rPr>
          <w:rFonts w:hint="eastAsia"/>
          <w:szCs w:val="24"/>
        </w:rPr>
        <w:t>强度</w:t>
      </w:r>
      <w:r w:rsidR="005E57AE" w:rsidRPr="009B5514">
        <w:rPr>
          <w:rFonts w:hint="eastAsia"/>
          <w:szCs w:val="24"/>
        </w:rPr>
        <w:t>和</w:t>
      </w:r>
      <w:r w:rsidR="000F7F98">
        <w:rPr>
          <w:rFonts w:hint="eastAsia"/>
          <w:szCs w:val="24"/>
        </w:rPr>
        <w:t>严</w:t>
      </w:r>
      <w:r w:rsidR="005E57AE" w:rsidRPr="009B5514">
        <w:rPr>
          <w:rFonts w:hint="eastAsia"/>
          <w:szCs w:val="24"/>
        </w:rPr>
        <w:t>密</w:t>
      </w:r>
      <w:r w:rsidR="000F7F98">
        <w:rPr>
          <w:rFonts w:hint="eastAsia"/>
          <w:szCs w:val="24"/>
        </w:rPr>
        <w:t>性</w:t>
      </w:r>
      <w:r w:rsidRPr="009B5514">
        <w:rPr>
          <w:rFonts w:hint="eastAsia"/>
          <w:szCs w:val="24"/>
        </w:rPr>
        <w:t>试验</w:t>
      </w:r>
      <w:r w:rsidR="005E57AE" w:rsidRPr="009B5514">
        <w:rPr>
          <w:rFonts w:hint="eastAsia"/>
          <w:szCs w:val="24"/>
        </w:rPr>
        <w:t>方案</w:t>
      </w:r>
      <w:r w:rsidRPr="009B5514">
        <w:rPr>
          <w:rFonts w:hint="eastAsia"/>
          <w:szCs w:val="24"/>
        </w:rPr>
        <w:t>，报送发包人审</w:t>
      </w:r>
      <w:r w:rsidR="000F7F98">
        <w:rPr>
          <w:rFonts w:hint="eastAsia"/>
          <w:szCs w:val="24"/>
        </w:rPr>
        <w:t>核</w:t>
      </w:r>
      <w:r w:rsidRPr="009B5514">
        <w:rPr>
          <w:rFonts w:hint="eastAsia"/>
          <w:szCs w:val="24"/>
        </w:rPr>
        <w:t>。</w:t>
      </w:r>
    </w:p>
    <w:p w14:paraId="1DE0CBFF" w14:textId="77777777" w:rsidR="00DC3AE2" w:rsidRPr="009B5514" w:rsidRDefault="00DC3AE2">
      <w:pPr>
        <w:pStyle w:val="36"/>
        <w:widowControl/>
        <w:numPr>
          <w:ilvl w:val="1"/>
          <w:numId w:val="14"/>
        </w:numPr>
        <w:tabs>
          <w:tab w:val="clear" w:pos="851"/>
          <w:tab w:val="left" w:pos="480"/>
        </w:tabs>
        <w:spacing w:afterLines="0" w:after="0"/>
        <w:ind w:left="0" w:firstLine="0"/>
        <w:rPr>
          <w:rFonts w:ascii="宋体" w:eastAsia="宋体" w:hAnsi="宋体" w:hint="eastAsia"/>
        </w:rPr>
      </w:pPr>
      <w:bookmarkStart w:id="677" w:name="_Ref532592787"/>
      <w:bookmarkStart w:id="678" w:name="_Ref532592784"/>
      <w:bookmarkStart w:id="679" w:name="_Toc177652838"/>
      <w:bookmarkStart w:id="680" w:name="_Toc186824340"/>
      <w:r w:rsidRPr="009B5514">
        <w:rPr>
          <w:rFonts w:ascii="宋体" w:eastAsia="宋体" w:hAnsi="宋体" w:hint="eastAsia"/>
        </w:rPr>
        <w:t>缺陷和修补</w:t>
      </w:r>
      <w:bookmarkEnd w:id="677"/>
      <w:bookmarkEnd w:id="678"/>
      <w:bookmarkEnd w:id="679"/>
      <w:bookmarkEnd w:id="680"/>
    </w:p>
    <w:p w14:paraId="53FEC895" w14:textId="77777777" w:rsidR="00630CF7" w:rsidRPr="009B5514" w:rsidRDefault="00630CF7">
      <w:pPr>
        <w:pStyle w:val="a"/>
        <w:numPr>
          <w:ilvl w:val="1"/>
          <w:numId w:val="15"/>
        </w:numPr>
        <w:tabs>
          <w:tab w:val="clear" w:pos="993"/>
          <w:tab w:val="left" w:pos="851"/>
        </w:tabs>
        <w:spacing w:afterLines="0" w:after="0"/>
        <w:ind w:leftChars="0"/>
        <w:outlineLvl w:val="3"/>
        <w:rPr>
          <w:rFonts w:cs="Times New Roman" w:hint="eastAsia"/>
          <w:vanish/>
          <w:kern w:val="2"/>
          <w:szCs w:val="24"/>
        </w:rPr>
      </w:pPr>
      <w:bookmarkStart w:id="681" w:name="_Ref16875551"/>
    </w:p>
    <w:p w14:paraId="7061D8E3"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发包人可在颁发</w:t>
      </w:r>
      <w:r w:rsidR="00A51215">
        <w:rPr>
          <w:rFonts w:hint="eastAsia"/>
          <w:szCs w:val="24"/>
        </w:rPr>
        <w:t>工程交工验收证书</w:t>
      </w:r>
      <w:r w:rsidRPr="009B5514">
        <w:rPr>
          <w:rFonts w:hint="eastAsia"/>
          <w:szCs w:val="24"/>
        </w:rPr>
        <w:t>前随时指示承包人：</w:t>
      </w:r>
      <w:bookmarkEnd w:id="681"/>
    </w:p>
    <w:p w14:paraId="74CA77B8" w14:textId="77777777" w:rsidR="00DC3AE2" w:rsidRPr="009B5514" w:rsidRDefault="00DC3AE2" w:rsidP="00774DF8">
      <w:pPr>
        <w:numPr>
          <w:ilvl w:val="1"/>
          <w:numId w:val="90"/>
        </w:numPr>
        <w:tabs>
          <w:tab w:val="left" w:pos="960"/>
        </w:tabs>
        <w:wordWrap/>
        <w:topLinePunct w:val="0"/>
        <w:spacing w:afterLines="0" w:after="0"/>
        <w:ind w:leftChars="0" w:left="0" w:firstLine="480"/>
        <w:rPr>
          <w:rFonts w:hint="eastAsia"/>
          <w:szCs w:val="24"/>
        </w:rPr>
      </w:pPr>
      <w:r w:rsidRPr="009B5514">
        <w:rPr>
          <w:rFonts w:hint="eastAsia"/>
          <w:szCs w:val="24"/>
        </w:rPr>
        <w:t>对不符合合同要求的任何工程设备或材料进行修补，或者将其移出现场并进行更换；</w:t>
      </w:r>
    </w:p>
    <w:p w14:paraId="165FC668" w14:textId="77777777" w:rsidR="00DC3AE2" w:rsidRPr="009B5514" w:rsidRDefault="00DC3AE2" w:rsidP="00774DF8">
      <w:pPr>
        <w:numPr>
          <w:ilvl w:val="1"/>
          <w:numId w:val="90"/>
        </w:numPr>
        <w:tabs>
          <w:tab w:val="left" w:pos="960"/>
        </w:tabs>
        <w:wordWrap/>
        <w:topLinePunct w:val="0"/>
        <w:spacing w:afterLines="0" w:after="0"/>
        <w:ind w:leftChars="0" w:left="0" w:firstLine="480"/>
        <w:rPr>
          <w:rFonts w:hint="eastAsia"/>
          <w:szCs w:val="24"/>
        </w:rPr>
      </w:pPr>
      <w:r w:rsidRPr="009B5514">
        <w:rPr>
          <w:rFonts w:hint="eastAsia"/>
          <w:szCs w:val="24"/>
        </w:rPr>
        <w:t>对不符合合同</w:t>
      </w:r>
      <w:r w:rsidR="003D559A" w:rsidRPr="00954F61">
        <w:rPr>
          <w:rFonts w:hint="eastAsia"/>
          <w:szCs w:val="24"/>
        </w:rPr>
        <w:t>要求</w:t>
      </w:r>
      <w:r w:rsidRPr="009B5514">
        <w:rPr>
          <w:rFonts w:hint="eastAsia"/>
          <w:szCs w:val="24"/>
        </w:rPr>
        <w:t xml:space="preserve">的其他工作进行修补，或者将其去除并重新实施； </w:t>
      </w:r>
    </w:p>
    <w:p w14:paraId="734B414B" w14:textId="77777777" w:rsidR="00DC3AE2" w:rsidRPr="009B5514" w:rsidRDefault="00DC3AE2" w:rsidP="00774DF8">
      <w:pPr>
        <w:numPr>
          <w:ilvl w:val="1"/>
          <w:numId w:val="90"/>
        </w:numPr>
        <w:tabs>
          <w:tab w:val="left" w:pos="960"/>
        </w:tabs>
        <w:wordWrap/>
        <w:topLinePunct w:val="0"/>
        <w:spacing w:afterLines="0" w:after="0"/>
        <w:ind w:leftChars="0" w:left="0" w:firstLine="480"/>
        <w:rPr>
          <w:rFonts w:hint="eastAsia"/>
          <w:szCs w:val="24"/>
        </w:rPr>
      </w:pPr>
      <w:bookmarkStart w:id="682" w:name="_Ref4708991"/>
      <w:r w:rsidRPr="009B5514">
        <w:rPr>
          <w:rFonts w:hint="eastAsia"/>
          <w:szCs w:val="24"/>
        </w:rPr>
        <w:t>实施因意外、不可预见的事件或其他原因引起的、为工程的安全迫切需要的任何修补工作。</w:t>
      </w:r>
      <w:bookmarkEnd w:id="682"/>
    </w:p>
    <w:p w14:paraId="2914DF52"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bookmarkStart w:id="683" w:name="_Ref11956964"/>
      <w:r w:rsidRPr="009B5514">
        <w:rPr>
          <w:rFonts w:hint="eastAsia"/>
          <w:szCs w:val="24"/>
        </w:rPr>
        <w:t>承包人应遵守第</w:t>
      </w:r>
      <w:r w:rsidRPr="009B5514">
        <w:rPr>
          <w:szCs w:val="24"/>
        </w:rPr>
        <w:t>6.6.1项下</w:t>
      </w:r>
      <w:r w:rsidRPr="009B5514">
        <w:rPr>
          <w:rFonts w:hint="eastAsia"/>
          <w:szCs w:val="24"/>
        </w:rPr>
        <w:t>指示，并在合理可行的情况下，根据上述指示中规定的时间完成修补工作。除因下列原因引起的第</w:t>
      </w:r>
      <w:r w:rsidRPr="009B5514">
        <w:rPr>
          <w:szCs w:val="24"/>
        </w:rPr>
        <w:t>6.6.1</w:t>
      </w:r>
      <w:r w:rsidRPr="009B5514">
        <w:rPr>
          <w:rFonts w:hint="eastAsia"/>
          <w:szCs w:val="24"/>
        </w:rPr>
        <w:t>项第（3）目下的情形外，承包人应承担所有修补工作的费用：</w:t>
      </w:r>
      <w:bookmarkEnd w:id="683"/>
    </w:p>
    <w:p w14:paraId="20C8170C" w14:textId="77777777" w:rsidR="00DC3AE2" w:rsidRPr="009B5514" w:rsidRDefault="00DC3AE2" w:rsidP="00774DF8">
      <w:pPr>
        <w:numPr>
          <w:ilvl w:val="1"/>
          <w:numId w:val="91"/>
        </w:numPr>
        <w:tabs>
          <w:tab w:val="left" w:pos="960"/>
        </w:tabs>
        <w:wordWrap/>
        <w:topLinePunct w:val="0"/>
        <w:spacing w:afterLines="0" w:after="0"/>
        <w:ind w:leftChars="0" w:left="0" w:firstLine="480"/>
        <w:rPr>
          <w:rFonts w:hint="eastAsia"/>
          <w:szCs w:val="24"/>
        </w:rPr>
      </w:pPr>
      <w:r w:rsidRPr="009B5514">
        <w:rPr>
          <w:rFonts w:hint="eastAsia"/>
          <w:szCs w:val="24"/>
        </w:rPr>
        <w:t>因发包人或其人员的任何行为导致的情形，且在此情况下发包人应承担因此引起的工期延误和承包人费用损失</w:t>
      </w:r>
      <w:r w:rsidR="009929E2">
        <w:rPr>
          <w:rFonts w:hint="eastAsia"/>
          <w:szCs w:val="24"/>
        </w:rPr>
        <w:t>；</w:t>
      </w:r>
    </w:p>
    <w:p w14:paraId="3728DB10" w14:textId="77777777" w:rsidR="00DC3AE2" w:rsidRPr="009B5514" w:rsidRDefault="00DC3AE2" w:rsidP="00774DF8">
      <w:pPr>
        <w:numPr>
          <w:ilvl w:val="1"/>
          <w:numId w:val="91"/>
        </w:numPr>
        <w:tabs>
          <w:tab w:val="left" w:pos="960"/>
        </w:tabs>
        <w:wordWrap/>
        <w:topLinePunct w:val="0"/>
        <w:spacing w:afterLines="0" w:after="0"/>
        <w:ind w:leftChars="0" w:left="0" w:firstLine="480"/>
        <w:rPr>
          <w:rFonts w:hint="eastAsia"/>
          <w:szCs w:val="24"/>
        </w:rPr>
      </w:pPr>
      <w:r w:rsidRPr="009B5514">
        <w:rPr>
          <w:rFonts w:hint="eastAsia"/>
          <w:szCs w:val="24"/>
        </w:rPr>
        <w:t>第</w:t>
      </w:r>
      <w:r w:rsidRPr="009B5514">
        <w:rPr>
          <w:szCs w:val="24"/>
        </w:rPr>
        <w:t>17.4</w:t>
      </w:r>
      <w:r w:rsidRPr="009B5514">
        <w:rPr>
          <w:rFonts w:hint="eastAsia"/>
          <w:szCs w:val="24"/>
        </w:rPr>
        <w:t>款[</w:t>
      </w:r>
      <w:r w:rsidRPr="009B5514">
        <w:rPr>
          <w:szCs w:val="24"/>
        </w:rPr>
        <w:t>不可抗力后果</w:t>
      </w:r>
      <w:r w:rsidRPr="009B5514">
        <w:rPr>
          <w:rFonts w:hint="eastAsia"/>
          <w:szCs w:val="24"/>
        </w:rPr>
        <w:t>的</w:t>
      </w:r>
      <w:r w:rsidRPr="009B5514">
        <w:rPr>
          <w:szCs w:val="24"/>
        </w:rPr>
        <w:t>承担</w:t>
      </w:r>
      <w:r w:rsidRPr="009B5514">
        <w:rPr>
          <w:rFonts w:hint="eastAsia"/>
          <w:szCs w:val="24"/>
        </w:rPr>
        <w:t>]中适用的不可抗力事件的情形。</w:t>
      </w:r>
    </w:p>
    <w:p w14:paraId="3568B507" w14:textId="77777777" w:rsidR="00F61317"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如果承包人未能遵守发包人的指示，发包人可以自行决定请第三方完成上述修补工作，并有权要求承包人支付因未履行指示而产生的所有费用，但承包人根据第</w:t>
      </w:r>
      <w:r w:rsidRPr="009B5514">
        <w:rPr>
          <w:szCs w:val="24"/>
        </w:rPr>
        <w:t>6.6.2</w:t>
      </w:r>
      <w:r w:rsidRPr="009B5514">
        <w:rPr>
          <w:rFonts w:hint="eastAsia"/>
          <w:szCs w:val="24"/>
        </w:rPr>
        <w:t>项有权就修补工</w:t>
      </w:r>
      <w:proofErr w:type="gramStart"/>
      <w:r w:rsidRPr="009B5514">
        <w:rPr>
          <w:rFonts w:hint="eastAsia"/>
          <w:szCs w:val="24"/>
        </w:rPr>
        <w:t>作获得</w:t>
      </w:r>
      <w:proofErr w:type="gramEnd"/>
      <w:r w:rsidRPr="009B5514">
        <w:rPr>
          <w:rFonts w:hint="eastAsia"/>
          <w:szCs w:val="24"/>
        </w:rPr>
        <w:t>支付的情况除外。</w:t>
      </w:r>
    </w:p>
    <w:p w14:paraId="0CF59A93"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684" w:name="_Ref531954214"/>
      <w:bookmarkStart w:id="685" w:name="_Toc177652839"/>
      <w:bookmarkStart w:id="686" w:name="_Toc186824341"/>
      <w:r w:rsidRPr="009B5514">
        <w:rPr>
          <w:rFonts w:ascii="宋体" w:eastAsia="宋体" w:hAnsi="宋体" w:hint="eastAsia"/>
          <w:sz w:val="24"/>
          <w:szCs w:val="24"/>
        </w:rPr>
        <w:t>第7条 施工</w:t>
      </w:r>
      <w:bookmarkEnd w:id="684"/>
      <w:bookmarkEnd w:id="685"/>
      <w:bookmarkEnd w:id="686"/>
    </w:p>
    <w:p w14:paraId="4537A263"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687" w:name="_Toc170133290"/>
      <w:bookmarkStart w:id="688" w:name="_Toc170133594"/>
      <w:bookmarkStart w:id="689" w:name="_Toc170133954"/>
      <w:bookmarkStart w:id="690" w:name="_Toc170224890"/>
      <w:bookmarkStart w:id="691" w:name="_Toc170391817"/>
      <w:bookmarkStart w:id="692" w:name="_Toc171169621"/>
      <w:bookmarkStart w:id="693" w:name="_Toc174114812"/>
      <w:bookmarkStart w:id="694" w:name="_Toc175897154"/>
      <w:bookmarkStart w:id="695" w:name="_Toc175897378"/>
      <w:bookmarkStart w:id="696" w:name="_Toc175897598"/>
      <w:bookmarkStart w:id="697" w:name="_Toc175897809"/>
      <w:bookmarkStart w:id="698" w:name="_Toc175898020"/>
      <w:bookmarkStart w:id="699" w:name="_Toc175898231"/>
      <w:bookmarkStart w:id="700" w:name="_Toc175898448"/>
      <w:bookmarkStart w:id="701" w:name="_Toc177652840"/>
      <w:bookmarkStart w:id="702" w:name="_Toc177653059"/>
      <w:bookmarkStart w:id="703" w:name="_Toc177653270"/>
      <w:bookmarkStart w:id="704" w:name="_Toc177653481"/>
      <w:bookmarkStart w:id="705" w:name="_Toc177653903"/>
      <w:bookmarkStart w:id="706" w:name="_Toc177654115"/>
      <w:bookmarkStart w:id="707" w:name="_Toc178176918"/>
      <w:bookmarkStart w:id="708" w:name="_Toc184737297"/>
      <w:bookmarkStart w:id="709" w:name="_Toc184738077"/>
      <w:bookmarkStart w:id="710" w:name="_Toc184883705"/>
      <w:bookmarkStart w:id="711" w:name="_Toc186028401"/>
      <w:bookmarkStart w:id="712" w:name="_Toc186276500"/>
      <w:bookmarkStart w:id="713" w:name="_Toc186824342"/>
      <w:bookmarkStart w:id="714" w:name="_Ref531954276"/>
      <w:bookmarkStart w:id="715" w:name="_Ref531954272"/>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p>
    <w:p w14:paraId="025D9785"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716" w:name="_Toc170133291"/>
      <w:bookmarkStart w:id="717" w:name="_Toc170133595"/>
      <w:bookmarkStart w:id="718" w:name="_Toc170133955"/>
      <w:bookmarkStart w:id="719" w:name="_Toc170224891"/>
      <w:bookmarkStart w:id="720" w:name="_Toc170391818"/>
      <w:bookmarkStart w:id="721" w:name="_Toc171169622"/>
      <w:bookmarkStart w:id="722" w:name="_Toc174114813"/>
      <w:bookmarkStart w:id="723" w:name="_Toc175897155"/>
      <w:bookmarkStart w:id="724" w:name="_Toc175897379"/>
      <w:bookmarkStart w:id="725" w:name="_Toc175897599"/>
      <w:bookmarkStart w:id="726" w:name="_Toc175897810"/>
      <w:bookmarkStart w:id="727" w:name="_Toc175898021"/>
      <w:bookmarkStart w:id="728" w:name="_Toc175898232"/>
      <w:bookmarkStart w:id="729" w:name="_Toc175898449"/>
      <w:bookmarkStart w:id="730" w:name="_Toc177652841"/>
      <w:bookmarkStart w:id="731" w:name="_Toc177653060"/>
      <w:bookmarkStart w:id="732" w:name="_Toc177653271"/>
      <w:bookmarkStart w:id="733" w:name="_Toc177653482"/>
      <w:bookmarkStart w:id="734" w:name="_Toc177653904"/>
      <w:bookmarkStart w:id="735" w:name="_Toc177654116"/>
      <w:bookmarkStart w:id="736" w:name="_Toc178176919"/>
      <w:bookmarkStart w:id="737" w:name="_Toc184737298"/>
      <w:bookmarkStart w:id="738" w:name="_Toc184738078"/>
      <w:bookmarkStart w:id="739" w:name="_Toc184883706"/>
      <w:bookmarkStart w:id="740" w:name="_Toc186028402"/>
      <w:bookmarkStart w:id="741" w:name="_Toc186276501"/>
      <w:bookmarkStart w:id="742" w:name="_Toc186824343"/>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5B8A7DD7"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743" w:name="_Toc170133292"/>
      <w:bookmarkStart w:id="744" w:name="_Toc170133596"/>
      <w:bookmarkStart w:id="745" w:name="_Toc170133956"/>
      <w:bookmarkStart w:id="746" w:name="_Toc170224892"/>
      <w:bookmarkStart w:id="747" w:name="_Toc170391819"/>
      <w:bookmarkStart w:id="748" w:name="_Toc171169623"/>
      <w:bookmarkStart w:id="749" w:name="_Toc174114814"/>
      <w:bookmarkStart w:id="750" w:name="_Toc175897156"/>
      <w:bookmarkStart w:id="751" w:name="_Toc175897380"/>
      <w:bookmarkStart w:id="752" w:name="_Toc175897600"/>
      <w:bookmarkStart w:id="753" w:name="_Toc175897811"/>
      <w:bookmarkStart w:id="754" w:name="_Toc175898022"/>
      <w:bookmarkStart w:id="755" w:name="_Toc175898233"/>
      <w:bookmarkStart w:id="756" w:name="_Toc175898450"/>
      <w:bookmarkStart w:id="757" w:name="_Toc177652842"/>
      <w:bookmarkStart w:id="758" w:name="_Toc177653061"/>
      <w:bookmarkStart w:id="759" w:name="_Toc177653272"/>
      <w:bookmarkStart w:id="760" w:name="_Toc177653483"/>
      <w:bookmarkStart w:id="761" w:name="_Toc177653905"/>
      <w:bookmarkStart w:id="762" w:name="_Toc177654117"/>
      <w:bookmarkStart w:id="763" w:name="_Toc178176920"/>
      <w:bookmarkStart w:id="764" w:name="_Toc184737299"/>
      <w:bookmarkStart w:id="765" w:name="_Toc184738079"/>
      <w:bookmarkStart w:id="766" w:name="_Toc184883707"/>
      <w:bookmarkStart w:id="767" w:name="_Toc186028403"/>
      <w:bookmarkStart w:id="768" w:name="_Toc186276502"/>
      <w:bookmarkStart w:id="769" w:name="_Toc186824344"/>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6B0A879B"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770" w:name="_Toc170133293"/>
      <w:bookmarkStart w:id="771" w:name="_Toc170133597"/>
      <w:bookmarkStart w:id="772" w:name="_Toc170133957"/>
      <w:bookmarkStart w:id="773" w:name="_Toc170224893"/>
      <w:bookmarkStart w:id="774" w:name="_Toc170391820"/>
      <w:bookmarkStart w:id="775" w:name="_Toc171169624"/>
      <w:bookmarkStart w:id="776" w:name="_Toc174114815"/>
      <w:bookmarkStart w:id="777" w:name="_Toc175897157"/>
      <w:bookmarkStart w:id="778" w:name="_Toc175897381"/>
      <w:bookmarkStart w:id="779" w:name="_Toc175897601"/>
      <w:bookmarkStart w:id="780" w:name="_Toc175897812"/>
      <w:bookmarkStart w:id="781" w:name="_Toc175898023"/>
      <w:bookmarkStart w:id="782" w:name="_Toc175898234"/>
      <w:bookmarkStart w:id="783" w:name="_Toc175898451"/>
      <w:bookmarkStart w:id="784" w:name="_Toc177652843"/>
      <w:bookmarkStart w:id="785" w:name="_Toc177653062"/>
      <w:bookmarkStart w:id="786" w:name="_Toc177653273"/>
      <w:bookmarkStart w:id="787" w:name="_Toc177653484"/>
      <w:bookmarkStart w:id="788" w:name="_Toc177653906"/>
      <w:bookmarkStart w:id="789" w:name="_Toc177654118"/>
      <w:bookmarkStart w:id="790" w:name="_Toc178176921"/>
      <w:bookmarkStart w:id="791" w:name="_Toc184737300"/>
      <w:bookmarkStart w:id="792" w:name="_Toc184738080"/>
      <w:bookmarkStart w:id="793" w:name="_Toc184883708"/>
      <w:bookmarkStart w:id="794" w:name="_Toc186028404"/>
      <w:bookmarkStart w:id="795" w:name="_Toc186276503"/>
      <w:bookmarkStart w:id="796" w:name="_Toc186824345"/>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14:paraId="0E0148BC"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797" w:name="_Toc170133294"/>
      <w:bookmarkStart w:id="798" w:name="_Toc170133598"/>
      <w:bookmarkStart w:id="799" w:name="_Toc170133958"/>
      <w:bookmarkStart w:id="800" w:name="_Toc170224894"/>
      <w:bookmarkStart w:id="801" w:name="_Toc170391821"/>
      <w:bookmarkStart w:id="802" w:name="_Toc171169625"/>
      <w:bookmarkStart w:id="803" w:name="_Toc174114816"/>
      <w:bookmarkStart w:id="804" w:name="_Toc175897158"/>
      <w:bookmarkStart w:id="805" w:name="_Toc175897382"/>
      <w:bookmarkStart w:id="806" w:name="_Toc175897602"/>
      <w:bookmarkStart w:id="807" w:name="_Toc175897813"/>
      <w:bookmarkStart w:id="808" w:name="_Toc175898024"/>
      <w:bookmarkStart w:id="809" w:name="_Toc175898235"/>
      <w:bookmarkStart w:id="810" w:name="_Toc175898452"/>
      <w:bookmarkStart w:id="811" w:name="_Toc177652844"/>
      <w:bookmarkStart w:id="812" w:name="_Toc177653063"/>
      <w:bookmarkStart w:id="813" w:name="_Toc177653274"/>
      <w:bookmarkStart w:id="814" w:name="_Toc177653485"/>
      <w:bookmarkStart w:id="815" w:name="_Toc177653907"/>
      <w:bookmarkStart w:id="816" w:name="_Toc177654119"/>
      <w:bookmarkStart w:id="817" w:name="_Toc178176922"/>
      <w:bookmarkStart w:id="818" w:name="_Toc184737301"/>
      <w:bookmarkStart w:id="819" w:name="_Toc184738081"/>
      <w:bookmarkStart w:id="820" w:name="_Toc184883709"/>
      <w:bookmarkStart w:id="821" w:name="_Toc186028405"/>
      <w:bookmarkStart w:id="822" w:name="_Toc186276504"/>
      <w:bookmarkStart w:id="823" w:name="_Toc18682434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62501ED9"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824" w:name="_Toc170133295"/>
      <w:bookmarkStart w:id="825" w:name="_Toc170133599"/>
      <w:bookmarkStart w:id="826" w:name="_Toc170133959"/>
      <w:bookmarkStart w:id="827" w:name="_Toc170224895"/>
      <w:bookmarkStart w:id="828" w:name="_Toc170391822"/>
      <w:bookmarkStart w:id="829" w:name="_Toc171169626"/>
      <w:bookmarkStart w:id="830" w:name="_Toc174114817"/>
      <w:bookmarkStart w:id="831" w:name="_Toc175897159"/>
      <w:bookmarkStart w:id="832" w:name="_Toc175897383"/>
      <w:bookmarkStart w:id="833" w:name="_Toc175897603"/>
      <w:bookmarkStart w:id="834" w:name="_Toc175897814"/>
      <w:bookmarkStart w:id="835" w:name="_Toc175898025"/>
      <w:bookmarkStart w:id="836" w:name="_Toc175898236"/>
      <w:bookmarkStart w:id="837" w:name="_Toc175898453"/>
      <w:bookmarkStart w:id="838" w:name="_Toc177652845"/>
      <w:bookmarkStart w:id="839" w:name="_Toc177653064"/>
      <w:bookmarkStart w:id="840" w:name="_Toc177653275"/>
      <w:bookmarkStart w:id="841" w:name="_Toc177653486"/>
      <w:bookmarkStart w:id="842" w:name="_Toc177653908"/>
      <w:bookmarkStart w:id="843" w:name="_Toc177654120"/>
      <w:bookmarkStart w:id="844" w:name="_Toc178176923"/>
      <w:bookmarkStart w:id="845" w:name="_Toc184737302"/>
      <w:bookmarkStart w:id="846" w:name="_Toc184738082"/>
      <w:bookmarkStart w:id="847" w:name="_Toc184883710"/>
      <w:bookmarkStart w:id="848" w:name="_Toc186028406"/>
      <w:bookmarkStart w:id="849" w:name="_Toc186276505"/>
      <w:bookmarkStart w:id="850" w:name="_Toc186824347"/>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14:paraId="36BC60C5" w14:textId="77777777" w:rsidR="00630CF7" w:rsidRPr="009B5514" w:rsidRDefault="00630CF7">
      <w:pPr>
        <w:pStyle w:val="a"/>
        <w:numPr>
          <w:ilvl w:val="0"/>
          <w:numId w:val="16"/>
        </w:numPr>
        <w:tabs>
          <w:tab w:val="clear" w:pos="993"/>
          <w:tab w:val="left" w:pos="851"/>
        </w:tabs>
        <w:spacing w:afterLines="0" w:after="0"/>
        <w:ind w:leftChars="0"/>
        <w:outlineLvl w:val="2"/>
        <w:rPr>
          <w:rFonts w:cs="Times New Roman" w:hint="eastAsia"/>
          <w:b/>
          <w:vanish/>
          <w:kern w:val="2"/>
          <w:szCs w:val="24"/>
        </w:rPr>
      </w:pPr>
      <w:bookmarkStart w:id="851" w:name="_Toc170133296"/>
      <w:bookmarkStart w:id="852" w:name="_Toc170133600"/>
      <w:bookmarkStart w:id="853" w:name="_Toc170133960"/>
      <w:bookmarkStart w:id="854" w:name="_Toc170224896"/>
      <w:bookmarkStart w:id="855" w:name="_Toc170391823"/>
      <w:bookmarkStart w:id="856" w:name="_Toc171169627"/>
      <w:bookmarkStart w:id="857" w:name="_Toc174114818"/>
      <w:bookmarkStart w:id="858" w:name="_Toc175897160"/>
      <w:bookmarkStart w:id="859" w:name="_Toc175897384"/>
      <w:bookmarkStart w:id="860" w:name="_Toc175897604"/>
      <w:bookmarkStart w:id="861" w:name="_Toc175897815"/>
      <w:bookmarkStart w:id="862" w:name="_Toc175898026"/>
      <w:bookmarkStart w:id="863" w:name="_Toc175898237"/>
      <w:bookmarkStart w:id="864" w:name="_Toc175898454"/>
      <w:bookmarkStart w:id="865" w:name="_Toc177652846"/>
      <w:bookmarkStart w:id="866" w:name="_Toc177653065"/>
      <w:bookmarkStart w:id="867" w:name="_Toc177653276"/>
      <w:bookmarkStart w:id="868" w:name="_Toc177653487"/>
      <w:bookmarkStart w:id="869" w:name="_Toc177653909"/>
      <w:bookmarkStart w:id="870" w:name="_Toc177654121"/>
      <w:bookmarkStart w:id="871" w:name="_Toc178176924"/>
      <w:bookmarkStart w:id="872" w:name="_Toc184737303"/>
      <w:bookmarkStart w:id="873" w:name="_Toc184738083"/>
      <w:bookmarkStart w:id="874" w:name="_Toc184883711"/>
      <w:bookmarkStart w:id="875" w:name="_Toc186028407"/>
      <w:bookmarkStart w:id="876" w:name="_Toc186276506"/>
      <w:bookmarkStart w:id="877" w:name="_Toc186824348"/>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73D93BA8"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878" w:name="_Toc177652847"/>
      <w:bookmarkStart w:id="879" w:name="_Toc186824349"/>
      <w:r w:rsidRPr="009B5514">
        <w:rPr>
          <w:rFonts w:ascii="宋体" w:eastAsia="宋体" w:hAnsi="宋体" w:hint="eastAsia"/>
        </w:rPr>
        <w:t>交通运输</w:t>
      </w:r>
      <w:bookmarkStart w:id="880" w:name="_Ref531954246"/>
      <w:bookmarkStart w:id="881" w:name="_Ref531954260"/>
      <w:bookmarkEnd w:id="714"/>
      <w:bookmarkEnd w:id="715"/>
      <w:bookmarkEnd w:id="878"/>
      <w:bookmarkEnd w:id="879"/>
      <w:r w:rsidRPr="009B5514">
        <w:rPr>
          <w:rFonts w:ascii="宋体" w:eastAsia="宋体" w:hAnsi="宋体" w:hint="eastAsia"/>
        </w:rPr>
        <w:t xml:space="preserve"> </w:t>
      </w:r>
    </w:p>
    <w:p w14:paraId="6FD290EB" w14:textId="77777777" w:rsidR="00630CF7" w:rsidRPr="009B5514" w:rsidRDefault="00630CF7">
      <w:pPr>
        <w:pStyle w:val="a"/>
        <w:numPr>
          <w:ilvl w:val="0"/>
          <w:numId w:val="15"/>
        </w:numPr>
        <w:tabs>
          <w:tab w:val="clear" w:pos="993"/>
          <w:tab w:val="left" w:pos="851"/>
        </w:tabs>
        <w:spacing w:afterLines="0" w:after="0"/>
        <w:ind w:leftChars="0"/>
        <w:outlineLvl w:val="3"/>
        <w:rPr>
          <w:rFonts w:cs="Times New Roman" w:hint="eastAsia"/>
          <w:vanish/>
          <w:kern w:val="2"/>
          <w:szCs w:val="24"/>
        </w:rPr>
      </w:pPr>
      <w:bookmarkStart w:id="882" w:name="_Ref4422645"/>
    </w:p>
    <w:p w14:paraId="7C0E6EFE" w14:textId="77777777" w:rsidR="00630CF7" w:rsidRPr="009B5514" w:rsidRDefault="00630CF7">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50C50E91"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出入现场的权利</w:t>
      </w:r>
      <w:bookmarkEnd w:id="882"/>
    </w:p>
    <w:p w14:paraId="32CCBA1A" w14:textId="77777777" w:rsidR="00DC3AE2" w:rsidRPr="009B5514" w:rsidRDefault="00DC3AE2" w:rsidP="009B5514">
      <w:pPr>
        <w:wordWrap/>
        <w:spacing w:afterLines="0" w:after="0"/>
        <w:ind w:leftChars="0" w:left="0" w:firstLine="480"/>
        <w:rPr>
          <w:rFonts w:hint="eastAsia"/>
          <w:szCs w:val="24"/>
        </w:rPr>
      </w:pPr>
      <w:r w:rsidRPr="009B5514">
        <w:rPr>
          <w:rFonts w:hint="eastAsia"/>
          <w:szCs w:val="24"/>
        </w:rPr>
        <w:t>发包人应根据工程实施需要，负责取得出入施工现场所需的批准手续和全部权利，以及取得因工程实施所需修建道路、桥梁以及其他基础设施的权利，并承担相关手续费用。</w:t>
      </w:r>
    </w:p>
    <w:p w14:paraId="730C40B9" w14:textId="77777777" w:rsidR="00630CF7" w:rsidRPr="009B5514" w:rsidRDefault="00630CF7" w:rsidP="005679B1">
      <w:pPr>
        <w:wordWrap/>
        <w:spacing w:afterLines="0" w:after="0"/>
        <w:ind w:leftChars="0" w:left="0" w:firstLine="480"/>
        <w:rPr>
          <w:rFonts w:hint="eastAsia"/>
          <w:szCs w:val="24"/>
        </w:rPr>
      </w:pPr>
      <w:r w:rsidRPr="009B5514">
        <w:rPr>
          <w:rFonts w:hint="eastAsia"/>
          <w:szCs w:val="24"/>
        </w:rPr>
        <w:t>关于出入现场的权利的约定：</w:t>
      </w:r>
      <w:r w:rsidR="008818A7" w:rsidRPr="009B5514">
        <w:rPr>
          <w:rFonts w:hint="eastAsia"/>
          <w:szCs w:val="24"/>
        </w:rPr>
        <w:t>发包人应根据批准的</w:t>
      </w:r>
      <w:r w:rsidR="008818A7" w:rsidRPr="009B5514">
        <w:rPr>
          <w:szCs w:val="24"/>
        </w:rPr>
        <w:t>由承包</w:t>
      </w:r>
      <w:r w:rsidR="00757FB0" w:rsidRPr="009B5514">
        <w:rPr>
          <w:rFonts w:hint="eastAsia"/>
          <w:szCs w:val="24"/>
        </w:rPr>
        <w:t>人</w:t>
      </w:r>
      <w:r w:rsidR="008818A7" w:rsidRPr="009B5514">
        <w:rPr>
          <w:szCs w:val="24"/>
        </w:rPr>
        <w:t>提交的临时占地</w:t>
      </w:r>
      <w:r w:rsidR="00757FB0" w:rsidRPr="009B5514">
        <w:rPr>
          <w:rFonts w:hint="eastAsia"/>
          <w:szCs w:val="24"/>
        </w:rPr>
        <w:t>、施工用水、施工用电规划方案，</w:t>
      </w:r>
      <w:r w:rsidR="008818A7" w:rsidRPr="009B5514">
        <w:rPr>
          <w:szCs w:val="24"/>
        </w:rPr>
        <w:t>与承包</w:t>
      </w:r>
      <w:r w:rsidR="00757FB0" w:rsidRPr="009B5514">
        <w:rPr>
          <w:rFonts w:hint="eastAsia"/>
          <w:szCs w:val="24"/>
        </w:rPr>
        <w:t>人</w:t>
      </w:r>
      <w:r w:rsidR="008818A7" w:rsidRPr="009B5514">
        <w:rPr>
          <w:szCs w:val="24"/>
        </w:rPr>
        <w:t>约定进场条件，确定进场日期。</w:t>
      </w:r>
      <w:r w:rsidR="00757FB0" w:rsidRPr="009B5514">
        <w:rPr>
          <w:rFonts w:hint="eastAsia"/>
          <w:szCs w:val="24"/>
        </w:rPr>
        <w:t>发包人</w:t>
      </w:r>
      <w:r w:rsidR="008818A7" w:rsidRPr="009B5514">
        <w:rPr>
          <w:szCs w:val="24"/>
        </w:rPr>
        <w:t>将提供施工场地，使承包</w:t>
      </w:r>
      <w:r w:rsidR="00757FB0" w:rsidRPr="009B5514">
        <w:rPr>
          <w:rFonts w:hint="eastAsia"/>
          <w:szCs w:val="24"/>
        </w:rPr>
        <w:t>人</w:t>
      </w:r>
      <w:r w:rsidR="008818A7" w:rsidRPr="009B5514">
        <w:rPr>
          <w:szCs w:val="24"/>
        </w:rPr>
        <w:t>获得占用施工场地的权利。</w:t>
      </w:r>
    </w:p>
    <w:p w14:paraId="381BEBC6"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883" w:name="_Ref18957045"/>
      <w:r w:rsidRPr="009B5514">
        <w:rPr>
          <w:rFonts w:hint="eastAsia"/>
          <w:szCs w:val="24"/>
        </w:rPr>
        <w:t>场外交通</w:t>
      </w:r>
      <w:bookmarkEnd w:id="883"/>
    </w:p>
    <w:p w14:paraId="2230DA6E" w14:textId="77777777" w:rsidR="0082054E" w:rsidRPr="009B5514" w:rsidRDefault="00DC3AE2" w:rsidP="001259A9">
      <w:pPr>
        <w:wordWrap/>
        <w:topLinePunct w:val="0"/>
        <w:spacing w:afterLines="0" w:after="0"/>
        <w:ind w:leftChars="0" w:left="0" w:firstLine="480"/>
        <w:rPr>
          <w:rFonts w:hint="eastAsia"/>
          <w:szCs w:val="24"/>
        </w:rPr>
      </w:pPr>
      <w:r w:rsidRPr="009B5514">
        <w:rPr>
          <w:rFonts w:hint="eastAsia"/>
          <w:szCs w:val="24"/>
        </w:rPr>
        <w:t>承包人应遵守有关交通法规，严格按照道路和桥梁的限制荷载行驶，执行有关道路限速、限行、禁止超载的规定，并配合交通管理部门的监督和检查。承包人车辆外出行驶所需的场外公共道路的通行费、养路费和税款等由承包人承担。</w:t>
      </w:r>
    </w:p>
    <w:p w14:paraId="47387D16"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884" w:name="_Ref4622358"/>
      <w:r w:rsidRPr="009B5514">
        <w:rPr>
          <w:rFonts w:hint="eastAsia"/>
          <w:szCs w:val="24"/>
        </w:rPr>
        <w:t>场内交通</w:t>
      </w:r>
      <w:bookmarkEnd w:id="884"/>
    </w:p>
    <w:p w14:paraId="5D2387A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承包人应负责修建、维修、养护和管理施工所需的临时道路和交通设施。承包人修建的临时道路和交通设施应免费提供发包人和</w:t>
      </w:r>
      <w:r w:rsidR="006E1C4F" w:rsidRPr="009B5514">
        <w:rPr>
          <w:rFonts w:hint="eastAsia"/>
          <w:szCs w:val="24"/>
        </w:rPr>
        <w:t>监理人</w:t>
      </w:r>
      <w:r w:rsidRPr="009B5514">
        <w:rPr>
          <w:rFonts w:hint="eastAsia"/>
          <w:szCs w:val="24"/>
        </w:rPr>
        <w:t>为实现合同目的使用。</w:t>
      </w:r>
    </w:p>
    <w:p w14:paraId="37175F78" w14:textId="77777777" w:rsidR="00CE0526" w:rsidRPr="009B5514" w:rsidRDefault="00CE0526" w:rsidP="009B5514">
      <w:pPr>
        <w:wordWrap/>
        <w:topLinePunct w:val="0"/>
        <w:spacing w:afterLines="0" w:after="0"/>
        <w:ind w:leftChars="0" w:left="0" w:firstLine="480"/>
        <w:rPr>
          <w:rFonts w:hint="eastAsia"/>
          <w:szCs w:val="24"/>
        </w:rPr>
      </w:pPr>
      <w:r w:rsidRPr="009B5514">
        <w:rPr>
          <w:rFonts w:hint="eastAsia"/>
          <w:szCs w:val="24"/>
        </w:rPr>
        <w:t>关于场内交通的特别约定：</w:t>
      </w:r>
      <w:r w:rsidR="00175FB3" w:rsidRPr="009B5514">
        <w:rPr>
          <w:rFonts w:hint="eastAsia"/>
          <w:szCs w:val="24"/>
        </w:rPr>
        <w:t>除发包人提供的场内道路和交通设施外，承包人负</w:t>
      </w:r>
      <w:r w:rsidR="00175FB3" w:rsidRPr="00954F61">
        <w:rPr>
          <w:rFonts w:hint="eastAsia"/>
          <w:szCs w:val="24"/>
        </w:rPr>
        <w:t>责其</w:t>
      </w:r>
      <w:r w:rsidR="00E32900" w:rsidRPr="00954F61">
        <w:rPr>
          <w:rFonts w:hint="eastAsia"/>
          <w:szCs w:val="24"/>
        </w:rPr>
        <w:t>合同工程</w:t>
      </w:r>
      <w:r w:rsidR="00175FB3" w:rsidRPr="00954F61">
        <w:rPr>
          <w:rFonts w:hint="eastAsia"/>
          <w:szCs w:val="24"/>
        </w:rPr>
        <w:t>施工所需的临时道路和交通设施</w:t>
      </w:r>
      <w:r w:rsidR="003D559A" w:rsidRPr="00954F61">
        <w:rPr>
          <w:rFonts w:hint="eastAsia"/>
          <w:szCs w:val="24"/>
        </w:rPr>
        <w:t>的修建、维修、养护和管理</w:t>
      </w:r>
      <w:r w:rsidRPr="00954F61">
        <w:rPr>
          <w:szCs w:val="24"/>
        </w:rPr>
        <w:t>。</w:t>
      </w:r>
    </w:p>
    <w:p w14:paraId="16B63D9C"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885" w:name="_Ref4622376"/>
      <w:r w:rsidRPr="009B5514">
        <w:rPr>
          <w:rFonts w:hint="eastAsia"/>
          <w:szCs w:val="24"/>
        </w:rPr>
        <w:t>超大件和超重件的运输</w:t>
      </w:r>
      <w:bookmarkEnd w:id="885"/>
    </w:p>
    <w:p w14:paraId="68665A4B" w14:textId="77777777" w:rsidR="00DC3AE2" w:rsidRPr="009B5514" w:rsidRDefault="00E32900" w:rsidP="009B5514">
      <w:pPr>
        <w:wordWrap/>
        <w:topLinePunct w:val="0"/>
        <w:spacing w:afterLines="0" w:after="0"/>
        <w:ind w:leftChars="0" w:left="0" w:firstLine="480"/>
        <w:rPr>
          <w:rFonts w:hint="eastAsia"/>
          <w:szCs w:val="24"/>
        </w:rPr>
      </w:pPr>
      <w:r w:rsidRPr="00954F61">
        <w:rPr>
          <w:rFonts w:hint="eastAsia"/>
          <w:szCs w:val="24"/>
        </w:rPr>
        <w:t>合同工作范围内的超大件或超重件由承包人负责运输</w:t>
      </w:r>
      <w:r w:rsidRPr="00E32900">
        <w:rPr>
          <w:rFonts w:hint="eastAsia"/>
          <w:szCs w:val="24"/>
        </w:rPr>
        <w:t>，应由承包人负责向交通管理部门办理申请手续，发包人可给予协助。运输超大件或超重件所需的道路和桥梁临时加固改造费用和其他有关费用，由承包人承担。</w:t>
      </w:r>
    </w:p>
    <w:p w14:paraId="39A2DA2B"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道路和桥梁的损坏责任</w:t>
      </w:r>
    </w:p>
    <w:p w14:paraId="3798852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因承包人运输造成施工现场内外公共道路和桥梁损坏的，由承包人承担修复损坏的全部费用和可能引起的赔偿。</w:t>
      </w:r>
    </w:p>
    <w:p w14:paraId="7139FC37"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水路和航空运输</w:t>
      </w:r>
    </w:p>
    <w:p w14:paraId="588DC74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本条上述各款的内容适用于水路运输和航空运输，其中“道路”一词的涵义包括河道、航线、船闸、机场、码头、堤防以及水路或航空运输中其他相似结构物；“车辆”一词的涵义包括船舶和飞机等。</w:t>
      </w:r>
    </w:p>
    <w:p w14:paraId="522223CA"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886" w:name="_Ref11919459"/>
      <w:bookmarkStart w:id="887" w:name="_Ref11919294"/>
      <w:bookmarkStart w:id="888" w:name="_Toc177652848"/>
      <w:bookmarkStart w:id="889" w:name="_Toc186824350"/>
      <w:r w:rsidRPr="009B5514">
        <w:rPr>
          <w:rFonts w:ascii="宋体" w:eastAsia="宋体" w:hAnsi="宋体" w:hint="eastAsia"/>
        </w:rPr>
        <w:lastRenderedPageBreak/>
        <w:t>施工设备和临时设施</w:t>
      </w:r>
      <w:bookmarkEnd w:id="880"/>
      <w:bookmarkEnd w:id="881"/>
      <w:bookmarkEnd w:id="886"/>
      <w:bookmarkEnd w:id="887"/>
      <w:bookmarkEnd w:id="888"/>
      <w:bookmarkEnd w:id="889"/>
      <w:r w:rsidRPr="009B5514">
        <w:rPr>
          <w:rFonts w:ascii="宋体" w:eastAsia="宋体" w:hAnsi="宋体" w:hint="eastAsia"/>
        </w:rPr>
        <w:t xml:space="preserve"> </w:t>
      </w:r>
    </w:p>
    <w:p w14:paraId="02C3DD0B" w14:textId="77777777" w:rsidR="005D4271" w:rsidRPr="009B5514" w:rsidRDefault="005D4271">
      <w:pPr>
        <w:pStyle w:val="a"/>
        <w:numPr>
          <w:ilvl w:val="1"/>
          <w:numId w:val="15"/>
        </w:numPr>
        <w:tabs>
          <w:tab w:val="clear" w:pos="993"/>
        </w:tabs>
        <w:spacing w:afterLines="0" w:after="0"/>
        <w:ind w:leftChars="0"/>
        <w:outlineLvl w:val="3"/>
        <w:rPr>
          <w:rFonts w:cs="Times New Roman" w:hint="eastAsia"/>
          <w:vanish/>
          <w:kern w:val="2"/>
          <w:szCs w:val="24"/>
        </w:rPr>
      </w:pPr>
      <w:bookmarkStart w:id="890" w:name="_Ref18990767"/>
      <w:bookmarkStart w:id="891" w:name="_Ref509043186"/>
    </w:p>
    <w:p w14:paraId="2F03AE9D"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承包人提供的施工设备和临时设施</w:t>
      </w:r>
      <w:bookmarkEnd w:id="890"/>
    </w:p>
    <w:p w14:paraId="3B4E78AE" w14:textId="77777777" w:rsidR="00DC3AE2" w:rsidRPr="009B5514" w:rsidRDefault="001319B5" w:rsidP="009B5514">
      <w:pPr>
        <w:wordWrap/>
        <w:topLinePunct w:val="0"/>
        <w:spacing w:afterLines="0" w:after="0"/>
        <w:ind w:leftChars="0" w:left="0" w:firstLine="480"/>
        <w:rPr>
          <w:rFonts w:hint="eastAsia"/>
          <w:szCs w:val="24"/>
        </w:rPr>
      </w:pPr>
      <w:r w:rsidRPr="009B5514">
        <w:rPr>
          <w:rFonts w:hint="eastAsia"/>
          <w:szCs w:val="24"/>
        </w:rPr>
        <w:t>承包人应按项目进度计划的要求，及时配置施工设备和</w:t>
      </w:r>
      <w:r w:rsidRPr="00954F61">
        <w:rPr>
          <w:rFonts w:hint="eastAsia"/>
          <w:szCs w:val="24"/>
        </w:rPr>
        <w:t>修建临时设施。承包人进入施工现场的施工设备需经发包人核查后才能投入使用。承包人更换上述施工设备的，应报发包人批准</w:t>
      </w:r>
      <w:r w:rsidRPr="009B5514">
        <w:rPr>
          <w:rFonts w:hint="eastAsia"/>
          <w:szCs w:val="24"/>
        </w:rPr>
        <w:t>。</w:t>
      </w:r>
    </w:p>
    <w:p w14:paraId="4C788C2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承包人应自行承担修建临时设施的费用。承包人应</w:t>
      </w:r>
      <w:r w:rsidRPr="009B5514">
        <w:rPr>
          <w:szCs w:val="24"/>
        </w:rPr>
        <w:t>向发包人提交临时占地</w:t>
      </w:r>
      <w:r w:rsidR="00C726F2" w:rsidRPr="009B5514">
        <w:rPr>
          <w:rFonts w:hint="eastAsia"/>
          <w:szCs w:val="24"/>
        </w:rPr>
        <w:t>方案</w:t>
      </w:r>
      <w:r w:rsidRPr="009B5514">
        <w:rPr>
          <w:szCs w:val="24"/>
        </w:rPr>
        <w:t>，因承包人未能按时提交</w:t>
      </w:r>
      <w:r w:rsidR="00C726F2" w:rsidRPr="009B5514">
        <w:rPr>
          <w:rFonts w:hint="eastAsia"/>
          <w:szCs w:val="24"/>
        </w:rPr>
        <w:t>方案</w:t>
      </w:r>
      <w:r w:rsidRPr="009B5514">
        <w:rPr>
          <w:szCs w:val="24"/>
        </w:rPr>
        <w:t>，导致工期延误的，由此增加的费用和（或）</w:t>
      </w:r>
      <w:r w:rsidR="0023122F">
        <w:rPr>
          <w:rFonts w:hint="eastAsia"/>
          <w:szCs w:val="24"/>
        </w:rPr>
        <w:t>中间交接</w:t>
      </w:r>
      <w:r w:rsidRPr="009B5514">
        <w:rPr>
          <w:szCs w:val="24"/>
        </w:rPr>
        <w:t>日期延误，由承包人负责。</w:t>
      </w:r>
    </w:p>
    <w:p w14:paraId="47A6291C" w14:textId="77777777" w:rsidR="00973CB2" w:rsidRPr="009B5514" w:rsidRDefault="005D4271" w:rsidP="009B5514">
      <w:pPr>
        <w:wordWrap/>
        <w:topLinePunct w:val="0"/>
        <w:spacing w:afterLines="0" w:after="0"/>
        <w:ind w:leftChars="0" w:left="0" w:firstLine="480"/>
        <w:rPr>
          <w:rFonts w:hint="eastAsia"/>
          <w:szCs w:val="24"/>
        </w:rPr>
      </w:pPr>
      <w:r w:rsidRPr="009B5514">
        <w:rPr>
          <w:rFonts w:hint="eastAsia"/>
          <w:szCs w:val="24"/>
        </w:rPr>
        <w:t>临时设施的费用和临时占地手续和费用承担的特别约定：由发包人协调承包人办理相关手续，</w:t>
      </w:r>
      <w:r w:rsidR="007648C8" w:rsidRPr="00954F61">
        <w:rPr>
          <w:rFonts w:hint="eastAsia"/>
          <w:szCs w:val="24"/>
        </w:rPr>
        <w:t>临时设施和非发包人提供的临时占地</w:t>
      </w:r>
      <w:r w:rsidRPr="009B5514">
        <w:rPr>
          <w:rFonts w:hint="eastAsia"/>
          <w:szCs w:val="24"/>
        </w:rPr>
        <w:t>费用由承包人承担</w:t>
      </w:r>
      <w:r w:rsidRPr="009B5514">
        <w:rPr>
          <w:szCs w:val="24"/>
        </w:rPr>
        <w:t>。</w:t>
      </w:r>
    </w:p>
    <w:p w14:paraId="4C83E8B2" w14:textId="77777777" w:rsidR="00CA269B" w:rsidRPr="009B5514" w:rsidRDefault="001E1F56" w:rsidP="009B5514">
      <w:pPr>
        <w:wordWrap/>
        <w:topLinePunct w:val="0"/>
        <w:spacing w:afterLines="0" w:after="0"/>
        <w:ind w:leftChars="0" w:left="0" w:firstLine="480"/>
        <w:rPr>
          <w:rFonts w:hint="eastAsia"/>
          <w:szCs w:val="24"/>
        </w:rPr>
      </w:pPr>
      <w:r w:rsidRPr="00954F61">
        <w:rPr>
          <w:rFonts w:hint="eastAsia"/>
          <w:szCs w:val="24"/>
        </w:rPr>
        <w:t>承包人</w:t>
      </w:r>
      <w:r w:rsidR="00CA269B" w:rsidRPr="00954F61">
        <w:rPr>
          <w:rFonts w:hint="eastAsia"/>
          <w:szCs w:val="24"/>
        </w:rPr>
        <w:t>应在进场前</w:t>
      </w:r>
      <w:r w:rsidR="00CA269B" w:rsidRPr="00954F61">
        <w:rPr>
          <w:szCs w:val="24"/>
        </w:rPr>
        <w:t>30天或约定的其他时间，向</w:t>
      </w:r>
      <w:r w:rsidR="004C6DFD" w:rsidRPr="00954F61">
        <w:rPr>
          <w:rFonts w:hint="eastAsia"/>
          <w:szCs w:val="24"/>
        </w:rPr>
        <w:t>发包人</w:t>
      </w:r>
      <w:r w:rsidR="00CA269B" w:rsidRPr="00954F61">
        <w:rPr>
          <w:szCs w:val="24"/>
        </w:rPr>
        <w:t>提交以下临时占</w:t>
      </w:r>
      <w:r w:rsidR="00224F8F" w:rsidRPr="00954F61">
        <w:rPr>
          <w:rFonts w:hint="eastAsia"/>
          <w:szCs w:val="24"/>
        </w:rPr>
        <w:t>地</w:t>
      </w:r>
      <w:r w:rsidR="00CA269B" w:rsidRPr="00954F61">
        <w:rPr>
          <w:szCs w:val="24"/>
        </w:rPr>
        <w:t>资料</w:t>
      </w:r>
      <w:r w:rsidR="00CA269B" w:rsidRPr="009B5514">
        <w:rPr>
          <w:szCs w:val="24"/>
        </w:rPr>
        <w:t>：</w:t>
      </w:r>
    </w:p>
    <w:p w14:paraId="7B82C01D" w14:textId="77777777" w:rsidR="00CA269B" w:rsidRPr="009B5514" w:rsidRDefault="00CA269B" w:rsidP="00774DF8">
      <w:pPr>
        <w:numPr>
          <w:ilvl w:val="1"/>
          <w:numId w:val="56"/>
        </w:numPr>
        <w:tabs>
          <w:tab w:val="left" w:pos="960"/>
        </w:tabs>
        <w:wordWrap/>
        <w:topLinePunct w:val="0"/>
        <w:spacing w:afterLines="0" w:after="0"/>
        <w:ind w:leftChars="0" w:left="0" w:firstLine="480"/>
        <w:rPr>
          <w:rFonts w:hint="eastAsia"/>
          <w:szCs w:val="24"/>
        </w:rPr>
      </w:pPr>
      <w:r w:rsidRPr="009B5514">
        <w:rPr>
          <w:szCs w:val="24"/>
        </w:rPr>
        <w:t>根据本合同第</w:t>
      </w:r>
      <w:r w:rsidR="004C6DFD" w:rsidRPr="009B5514">
        <w:rPr>
          <w:szCs w:val="24"/>
        </w:rPr>
        <w:t>6.2.3</w:t>
      </w:r>
      <w:r w:rsidR="004C6DFD" w:rsidRPr="009B5514">
        <w:rPr>
          <w:rFonts w:hint="eastAsia"/>
          <w:szCs w:val="24"/>
        </w:rPr>
        <w:t>项[</w:t>
      </w:r>
      <w:r w:rsidR="004C6DFD" w:rsidRPr="009B5514">
        <w:rPr>
          <w:szCs w:val="24"/>
        </w:rPr>
        <w:t>材料和工程设备的保管</w:t>
      </w:r>
      <w:r w:rsidR="004C6DFD" w:rsidRPr="009B5514">
        <w:rPr>
          <w:rFonts w:hint="eastAsia"/>
          <w:szCs w:val="24"/>
        </w:rPr>
        <w:t>]</w:t>
      </w:r>
      <w:r w:rsidR="00034783" w:rsidRPr="009B5514">
        <w:rPr>
          <w:rFonts w:hint="eastAsia"/>
          <w:szCs w:val="24"/>
        </w:rPr>
        <w:t>中的要求，</w:t>
      </w:r>
      <w:r w:rsidR="00B2359C">
        <w:rPr>
          <w:rFonts w:hint="eastAsia"/>
          <w:szCs w:val="24"/>
        </w:rPr>
        <w:t>材料和</w:t>
      </w:r>
      <w:r w:rsidRPr="009B5514">
        <w:rPr>
          <w:szCs w:val="24"/>
        </w:rPr>
        <w:t>工程设备所需的库房、堆场、道路用地的坐标位置、面积、占用时间、用途说明</w:t>
      </w:r>
      <w:r w:rsidR="00034783" w:rsidRPr="009B5514">
        <w:rPr>
          <w:rFonts w:hint="eastAsia"/>
          <w:szCs w:val="24"/>
        </w:rPr>
        <w:t>；</w:t>
      </w:r>
    </w:p>
    <w:p w14:paraId="6211155D" w14:textId="77777777" w:rsidR="00CA269B" w:rsidRPr="009B5514" w:rsidRDefault="00CA269B" w:rsidP="00774DF8">
      <w:pPr>
        <w:numPr>
          <w:ilvl w:val="1"/>
          <w:numId w:val="56"/>
        </w:numPr>
        <w:tabs>
          <w:tab w:val="left" w:pos="960"/>
        </w:tabs>
        <w:wordWrap/>
        <w:topLinePunct w:val="0"/>
        <w:spacing w:afterLines="0" w:after="0"/>
        <w:ind w:leftChars="0" w:left="0" w:firstLine="480"/>
        <w:rPr>
          <w:rFonts w:hint="eastAsia"/>
          <w:szCs w:val="24"/>
        </w:rPr>
      </w:pPr>
      <w:r w:rsidRPr="009B5514">
        <w:rPr>
          <w:szCs w:val="24"/>
        </w:rPr>
        <w:t>施工用地的坐标位置、面积、占用时间、用途说明；</w:t>
      </w:r>
    </w:p>
    <w:p w14:paraId="446D824D" w14:textId="77777777" w:rsidR="003C534C" w:rsidRPr="009B5514" w:rsidRDefault="003C534C" w:rsidP="009B5514">
      <w:pPr>
        <w:wordWrap/>
        <w:topLinePunct w:val="0"/>
        <w:spacing w:afterLines="0" w:after="0"/>
        <w:ind w:leftChars="0" w:left="0" w:firstLine="480"/>
        <w:rPr>
          <w:rFonts w:hint="eastAsia"/>
          <w:szCs w:val="24"/>
        </w:rPr>
      </w:pPr>
      <w:r w:rsidRPr="009B5514">
        <w:rPr>
          <w:rFonts w:hint="eastAsia"/>
          <w:szCs w:val="24"/>
        </w:rPr>
        <w:t>承包人在施工过程中因增加场外临时用地，临时要求停水、停电、中断道路交通，爆破作业，或可能损坏道路、管线、电力、邮电、通讯等公共设施的，应提前</w:t>
      </w:r>
      <w:r w:rsidRPr="009B5514">
        <w:rPr>
          <w:szCs w:val="24"/>
        </w:rPr>
        <w:t>10日书面通知发包人办理相关申请批准手续</w:t>
      </w:r>
      <w:r w:rsidR="008837FF">
        <w:rPr>
          <w:rFonts w:hint="eastAsia"/>
          <w:szCs w:val="24"/>
        </w:rPr>
        <w:t>，</w:t>
      </w:r>
      <w:r w:rsidRPr="009B5514">
        <w:rPr>
          <w:szCs w:val="24"/>
        </w:rPr>
        <w:t>并按发包人的要求，提供需要承包人提供的相关文件、资料、证件等。</w:t>
      </w:r>
    </w:p>
    <w:p w14:paraId="382CA4EE" w14:textId="77777777" w:rsidR="003C534C" w:rsidRPr="009B5514" w:rsidRDefault="003C534C" w:rsidP="009B5514">
      <w:pPr>
        <w:wordWrap/>
        <w:topLinePunct w:val="0"/>
        <w:spacing w:afterLines="0" w:after="0"/>
        <w:ind w:leftChars="0" w:left="0" w:firstLine="480"/>
        <w:rPr>
          <w:rFonts w:hint="eastAsia"/>
          <w:szCs w:val="24"/>
        </w:rPr>
      </w:pPr>
      <w:r w:rsidRPr="009B5514">
        <w:rPr>
          <w:rFonts w:hint="eastAsia"/>
          <w:szCs w:val="24"/>
        </w:rPr>
        <w:t>因承包人未能在</w:t>
      </w:r>
      <w:r w:rsidRPr="009B5514">
        <w:rPr>
          <w:szCs w:val="24"/>
        </w:rPr>
        <w:t>10日前书面通知发包人或未能按时提供由发包人办理申请所需的承包人的相关文件、资料和证件等，造成承包人窝工、停工和</w:t>
      </w:r>
      <w:r w:rsidR="005D6996" w:rsidRPr="009B5514">
        <w:rPr>
          <w:rFonts w:hint="eastAsia"/>
          <w:szCs w:val="24"/>
        </w:rPr>
        <w:t>中间交接</w:t>
      </w:r>
      <w:r w:rsidRPr="009B5514">
        <w:rPr>
          <w:szCs w:val="24"/>
        </w:rPr>
        <w:t>日期延误的，由承包人负责。</w:t>
      </w:r>
    </w:p>
    <w:p w14:paraId="23C019F3"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892" w:name="_Ref18990784"/>
      <w:bookmarkEnd w:id="891"/>
      <w:r w:rsidRPr="009B5514">
        <w:rPr>
          <w:rFonts w:hint="eastAsia"/>
          <w:szCs w:val="24"/>
        </w:rPr>
        <w:t>发包人提供的施工设备和临时设施</w:t>
      </w:r>
      <w:bookmarkEnd w:id="892"/>
    </w:p>
    <w:p w14:paraId="1BB050CD" w14:textId="77AA21BE" w:rsidR="00BF5236" w:rsidRPr="009B5514" w:rsidRDefault="00E30EEE" w:rsidP="009B5514">
      <w:pPr>
        <w:wordWrap/>
        <w:topLinePunct w:val="0"/>
        <w:spacing w:afterLines="0" w:after="0"/>
        <w:ind w:leftChars="0" w:left="0" w:firstLine="480"/>
        <w:rPr>
          <w:rFonts w:hint="eastAsia"/>
          <w:szCs w:val="24"/>
        </w:rPr>
      </w:pPr>
      <w:r>
        <w:rPr>
          <w:rFonts w:hint="eastAsia"/>
          <w:szCs w:val="24"/>
        </w:rPr>
        <w:t>发包人提供的施工设备或临时设施范围：</w:t>
      </w:r>
      <w:proofErr w:type="gramStart"/>
      <w:r w:rsidR="0019391B" w:rsidRPr="0019391B">
        <w:rPr>
          <w:rFonts w:hint="eastAsia"/>
          <w:szCs w:val="24"/>
        </w:rPr>
        <w:t>见合同</w:t>
      </w:r>
      <w:proofErr w:type="gramEnd"/>
      <w:r w:rsidR="0019391B" w:rsidRPr="0019391B">
        <w:rPr>
          <w:rFonts w:hint="eastAsia"/>
          <w:szCs w:val="24"/>
        </w:rPr>
        <w:t>附件26《临时设施》</w:t>
      </w:r>
      <w:r w:rsidR="00BF5236" w:rsidRPr="0019391B">
        <w:rPr>
          <w:szCs w:val="24"/>
        </w:rPr>
        <w:t>。</w:t>
      </w:r>
    </w:p>
    <w:p w14:paraId="561893ED"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要求承包人增加或更换施工设备</w:t>
      </w:r>
    </w:p>
    <w:p w14:paraId="07EFC19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承包人使用的施工设备不能满足项目进度计划和（或）质量要求</w:t>
      </w:r>
      <w:r w:rsidR="0084785F" w:rsidRPr="00954F61">
        <w:rPr>
          <w:rFonts w:hint="eastAsia"/>
          <w:szCs w:val="24"/>
        </w:rPr>
        <w:t>和（或）HSE要求</w:t>
      </w:r>
      <w:r w:rsidRPr="00954F61">
        <w:rPr>
          <w:rFonts w:hint="eastAsia"/>
          <w:szCs w:val="24"/>
        </w:rPr>
        <w:t>时</w:t>
      </w:r>
      <w:r w:rsidRPr="009B5514">
        <w:rPr>
          <w:rFonts w:hint="eastAsia"/>
          <w:szCs w:val="24"/>
        </w:rPr>
        <w:t>，</w:t>
      </w:r>
      <w:r w:rsidR="001641B5" w:rsidRPr="009B5514">
        <w:rPr>
          <w:rFonts w:hint="eastAsia"/>
          <w:szCs w:val="24"/>
        </w:rPr>
        <w:t>发包人</w:t>
      </w:r>
      <w:r w:rsidRPr="009B5514">
        <w:rPr>
          <w:rFonts w:hint="eastAsia"/>
          <w:szCs w:val="24"/>
        </w:rPr>
        <w:t>有权要求承包人增加或更换施工设备，承包人应及时增加或更换，由此增加的费用和（或）延误的工期由承包人承担。</w:t>
      </w:r>
    </w:p>
    <w:p w14:paraId="13E1A2AF"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施工设备和临时设施专用于合同工程</w:t>
      </w:r>
    </w:p>
    <w:p w14:paraId="522AC03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承包人运入施工现场的施工设备以及在施工现场建设的临时设施必须专用于工程。未经发包人批准，承包人不得运出施工现场或挪作他用；经发包人批准，承包人可以根据施工进度计划撤走闲置的施工设备和其他物品。</w:t>
      </w:r>
    </w:p>
    <w:p w14:paraId="4D1D7B2A"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893" w:name="_Ref11874352"/>
      <w:bookmarkStart w:id="894" w:name="_Toc177652849"/>
      <w:bookmarkStart w:id="895" w:name="_Toc186824351"/>
      <w:r w:rsidRPr="009B5514">
        <w:rPr>
          <w:rFonts w:ascii="宋体" w:eastAsia="宋体" w:hAnsi="宋体" w:hint="eastAsia"/>
        </w:rPr>
        <w:t>现场合作</w:t>
      </w:r>
      <w:bookmarkEnd w:id="893"/>
      <w:bookmarkEnd w:id="894"/>
      <w:bookmarkEnd w:id="895"/>
    </w:p>
    <w:p w14:paraId="7F0ACB0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承包人应按合同约定或发包人的指示，与发包人人员、发包人的其他承包人等人员就在现场或附近实施与工程有关的各项工作进行合作并提供适当条件，包括使用承包人设备、临时工程或进入现场等。</w:t>
      </w:r>
    </w:p>
    <w:p w14:paraId="5C1BC46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承包人应对其在现场的施工活动负责，并应尽合理努力按合同约定或发包人的指示，协调自身与发包人人员、发包人的其他承包人等人员的活动。</w:t>
      </w:r>
    </w:p>
    <w:p w14:paraId="304A7CCF" w14:textId="77777777" w:rsidR="00BF5236" w:rsidRPr="009B5514" w:rsidRDefault="00BF5236" w:rsidP="009B5514">
      <w:pPr>
        <w:wordWrap/>
        <w:topLinePunct w:val="0"/>
        <w:spacing w:afterLines="0" w:after="0"/>
        <w:ind w:leftChars="0" w:left="0" w:firstLine="480"/>
        <w:rPr>
          <w:rFonts w:hint="eastAsia"/>
          <w:szCs w:val="24"/>
        </w:rPr>
      </w:pPr>
      <w:r w:rsidRPr="009B5514">
        <w:rPr>
          <w:rFonts w:hint="eastAsia"/>
          <w:szCs w:val="24"/>
        </w:rPr>
        <w:t>关于现场合作费用的特别约定：</w:t>
      </w:r>
      <w:r w:rsidR="004921A7" w:rsidRPr="00C12B43">
        <w:rPr>
          <w:rFonts w:hint="eastAsia"/>
          <w:szCs w:val="24"/>
        </w:rPr>
        <w:t>已包含在合同价格中</w:t>
      </w:r>
      <w:r w:rsidRPr="00C12B43">
        <w:rPr>
          <w:szCs w:val="24"/>
        </w:rPr>
        <w:t>。</w:t>
      </w:r>
    </w:p>
    <w:p w14:paraId="34A2DF6D"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896" w:name="_Ref531954285"/>
      <w:bookmarkStart w:id="897" w:name="_Ref531954287"/>
      <w:bookmarkStart w:id="898" w:name="_Toc177652850"/>
      <w:bookmarkStart w:id="899" w:name="_Toc186824352"/>
      <w:r w:rsidRPr="009B5514">
        <w:rPr>
          <w:rFonts w:ascii="宋体" w:eastAsia="宋体" w:hAnsi="宋体" w:hint="eastAsia"/>
        </w:rPr>
        <w:t>测量放线</w:t>
      </w:r>
      <w:bookmarkEnd w:id="896"/>
      <w:bookmarkEnd w:id="897"/>
      <w:bookmarkEnd w:id="898"/>
      <w:bookmarkEnd w:id="899"/>
    </w:p>
    <w:p w14:paraId="67622459" w14:textId="77777777" w:rsidR="00515980" w:rsidRPr="009B5514" w:rsidRDefault="00515980">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3B195CAC" w14:textId="77777777" w:rsidR="00515980" w:rsidRPr="009B5514" w:rsidRDefault="00515980">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5705135E"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承包人应根据国家测绘基准、测绘系统和工程测量技术规范，按基准点（线）以及</w:t>
      </w:r>
      <w:r w:rsidRPr="00B266BE">
        <w:rPr>
          <w:rFonts w:hint="eastAsia"/>
          <w:szCs w:val="24"/>
        </w:rPr>
        <w:t>合同工程精度要求</w:t>
      </w:r>
      <w:r w:rsidRPr="009B5514">
        <w:rPr>
          <w:rFonts w:hint="eastAsia"/>
          <w:szCs w:val="24"/>
        </w:rPr>
        <w:t>，测设施工控制网，并在</w:t>
      </w:r>
      <w:r w:rsidR="00B96F21">
        <w:rPr>
          <w:rFonts w:hint="eastAsia"/>
          <w:szCs w:val="24"/>
        </w:rPr>
        <w:t>施工</w:t>
      </w:r>
      <w:r w:rsidR="00104C5F">
        <w:rPr>
          <w:rFonts w:hint="eastAsia"/>
          <w:szCs w:val="24"/>
        </w:rPr>
        <w:t>开工前七个工作日内</w:t>
      </w:r>
      <w:r w:rsidRPr="009B5514">
        <w:rPr>
          <w:rFonts w:hint="eastAsia"/>
          <w:szCs w:val="24"/>
        </w:rPr>
        <w:t>，将施工控制网资料报送</w:t>
      </w:r>
      <w:r w:rsidR="007155D4" w:rsidRPr="009B5514">
        <w:rPr>
          <w:rFonts w:hint="eastAsia"/>
          <w:szCs w:val="24"/>
        </w:rPr>
        <w:t>监理人</w:t>
      </w:r>
      <w:r w:rsidRPr="009B5514">
        <w:rPr>
          <w:rFonts w:hint="eastAsia"/>
          <w:szCs w:val="24"/>
        </w:rPr>
        <w:t>。</w:t>
      </w:r>
    </w:p>
    <w:p w14:paraId="78C4D1AA"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应负责管理施工控制网点。施工控制网点丢失或损坏的，承包人应及时修复。承包人应承担施工控制网点的管理与修复费用，并在工程竣工后将施工控制网点移交发包人。承包人负责对工程、单位/区段工程、施工部位放线，并对放线的准确性负责。</w:t>
      </w:r>
    </w:p>
    <w:p w14:paraId="31AC62C4"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负责施工过程中的全部施工测量放线工作，并配置具有相应资质的人员、合格的仪器、设备和其他物品。承包人应矫正工程的位置、标高、尺寸或基准线中出现的任何差错，并对工程各部分的定位负责。施工过程中对施工现场内水准点等测量标志物的保护工作由承包人负责。</w:t>
      </w:r>
    </w:p>
    <w:p w14:paraId="3D55C45B" w14:textId="77777777" w:rsidR="00633693" w:rsidRPr="009B5514" w:rsidRDefault="00A71BEB">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w:t>
      </w:r>
      <w:r w:rsidR="00633693" w:rsidRPr="009B5514">
        <w:rPr>
          <w:rFonts w:hint="eastAsia"/>
          <w:szCs w:val="24"/>
        </w:rPr>
        <w:t>发现发包人提供的测量基准点、基准线和水准点及其书面资料存在错误或疏漏的，应及时通知监理人。监理人应及时报告发包人，并会同发包人和承包人予以核实。发包人应就如何处理和是否继续施工</w:t>
      </w:r>
      <w:proofErr w:type="gramStart"/>
      <w:r w:rsidR="00633693" w:rsidRPr="009B5514">
        <w:rPr>
          <w:rFonts w:hint="eastAsia"/>
          <w:szCs w:val="24"/>
        </w:rPr>
        <w:t>作出</w:t>
      </w:r>
      <w:proofErr w:type="gramEnd"/>
      <w:r w:rsidR="00633693" w:rsidRPr="009B5514">
        <w:rPr>
          <w:rFonts w:hint="eastAsia"/>
          <w:szCs w:val="24"/>
        </w:rPr>
        <w:t>决定，并通知监理人和承包人。</w:t>
      </w:r>
    </w:p>
    <w:p w14:paraId="1E5AB805"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900" w:name="_Toc177652851"/>
      <w:bookmarkStart w:id="901" w:name="_Toc186824353"/>
      <w:bookmarkStart w:id="902" w:name="_Ref4770992"/>
      <w:bookmarkStart w:id="903" w:name="_Ref531954323"/>
      <w:bookmarkStart w:id="904" w:name="_Ref531954329"/>
      <w:r w:rsidRPr="009B5514">
        <w:rPr>
          <w:rFonts w:ascii="宋体" w:eastAsia="宋体" w:hAnsi="宋体" w:hint="eastAsia"/>
        </w:rPr>
        <w:t>现场劳动用工</w:t>
      </w:r>
      <w:bookmarkEnd w:id="900"/>
      <w:bookmarkEnd w:id="901"/>
    </w:p>
    <w:p w14:paraId="19524CF1" w14:textId="77777777" w:rsidR="007C1F3A" w:rsidRPr="009B5514" w:rsidRDefault="007C1F3A">
      <w:pPr>
        <w:pStyle w:val="a"/>
        <w:numPr>
          <w:ilvl w:val="1"/>
          <w:numId w:val="15"/>
        </w:numPr>
        <w:tabs>
          <w:tab w:val="clear" w:pos="993"/>
        </w:tabs>
        <w:spacing w:afterLines="0" w:after="0"/>
        <w:ind w:leftChars="0"/>
        <w:outlineLvl w:val="3"/>
        <w:rPr>
          <w:rFonts w:cs="Times New Roman" w:hint="eastAsia"/>
          <w:vanish/>
          <w:kern w:val="2"/>
          <w:szCs w:val="24"/>
        </w:rPr>
      </w:pPr>
    </w:p>
    <w:p w14:paraId="055E8B14"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szCs w:val="24"/>
        </w:rPr>
        <w:t>承包人及其分包人招用建筑</w:t>
      </w:r>
      <w:r w:rsidR="009B6747" w:rsidRPr="009B5514">
        <w:rPr>
          <w:rFonts w:hint="eastAsia"/>
          <w:szCs w:val="24"/>
        </w:rPr>
        <w:t>安装</w:t>
      </w:r>
      <w:r w:rsidRPr="009B5514">
        <w:rPr>
          <w:szCs w:val="24"/>
        </w:rPr>
        <w:t>工人的，</w:t>
      </w:r>
      <w:r w:rsidRPr="009B5514">
        <w:rPr>
          <w:rFonts w:hint="eastAsia"/>
          <w:szCs w:val="24"/>
        </w:rPr>
        <w:t>应当依法与所招用的建筑</w:t>
      </w:r>
      <w:r w:rsidR="009B6747" w:rsidRPr="009B5514">
        <w:rPr>
          <w:rFonts w:hint="eastAsia"/>
          <w:szCs w:val="24"/>
        </w:rPr>
        <w:t>安装</w:t>
      </w:r>
      <w:r w:rsidRPr="009B5514">
        <w:rPr>
          <w:rFonts w:hint="eastAsia"/>
          <w:szCs w:val="24"/>
        </w:rPr>
        <w:t>工人订立</w:t>
      </w:r>
      <w:r w:rsidRPr="009B5514">
        <w:rPr>
          <w:szCs w:val="24"/>
        </w:rPr>
        <w:t>劳动合同，实行建筑</w:t>
      </w:r>
      <w:r w:rsidR="009B6747" w:rsidRPr="009B5514">
        <w:rPr>
          <w:rFonts w:hint="eastAsia"/>
          <w:szCs w:val="24"/>
        </w:rPr>
        <w:t>安装</w:t>
      </w:r>
      <w:r w:rsidRPr="009B5514">
        <w:rPr>
          <w:szCs w:val="24"/>
        </w:rPr>
        <w:t>工人劳动用工实名制管理，</w:t>
      </w:r>
      <w:r w:rsidRPr="009B5514">
        <w:rPr>
          <w:rFonts w:hint="eastAsia"/>
          <w:szCs w:val="24"/>
        </w:rPr>
        <w:t>承包人</w:t>
      </w:r>
      <w:r w:rsidRPr="009B5514">
        <w:rPr>
          <w:szCs w:val="24"/>
        </w:rPr>
        <w:t>应当按照</w:t>
      </w:r>
      <w:r w:rsidRPr="009B5514">
        <w:rPr>
          <w:szCs w:val="24"/>
        </w:rPr>
        <w:lastRenderedPageBreak/>
        <w:t>有关规定开设建筑</w:t>
      </w:r>
      <w:r w:rsidR="009B6747" w:rsidRPr="009B5514">
        <w:rPr>
          <w:rFonts w:hint="eastAsia"/>
          <w:szCs w:val="24"/>
        </w:rPr>
        <w:t>安装</w:t>
      </w:r>
      <w:r w:rsidRPr="009B5514">
        <w:rPr>
          <w:szCs w:val="24"/>
        </w:rPr>
        <w:t>工人工资专用账户、存储工资保证金，专项用于支付和保障该工程建设项目建筑</w:t>
      </w:r>
      <w:r w:rsidR="009B1754" w:rsidRPr="009B5514">
        <w:rPr>
          <w:rFonts w:hint="eastAsia"/>
          <w:szCs w:val="24"/>
        </w:rPr>
        <w:t>安装</w:t>
      </w:r>
      <w:r w:rsidRPr="009B5514">
        <w:rPr>
          <w:szCs w:val="24"/>
        </w:rPr>
        <w:t>工人工资。</w:t>
      </w:r>
    </w:p>
    <w:p w14:paraId="170A235C"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szCs w:val="24"/>
        </w:rPr>
        <w:t>承包人应当在工程项目部配备劳资专管员，对分包单位劳动用工及工资发放实施监督管理。</w:t>
      </w:r>
      <w:r w:rsidRPr="009B5514">
        <w:rPr>
          <w:rFonts w:hint="eastAsia"/>
          <w:szCs w:val="24"/>
        </w:rPr>
        <w:t>承包人拖欠</w:t>
      </w:r>
      <w:r w:rsidR="009B1754" w:rsidRPr="009B5514">
        <w:rPr>
          <w:rFonts w:hint="eastAsia"/>
          <w:szCs w:val="24"/>
        </w:rPr>
        <w:t>建筑安装工人</w:t>
      </w:r>
      <w:r w:rsidRPr="009B5514">
        <w:rPr>
          <w:rFonts w:hint="eastAsia"/>
          <w:szCs w:val="24"/>
        </w:rPr>
        <w:t>工资的</w:t>
      </w:r>
      <w:r w:rsidRPr="009B5514">
        <w:rPr>
          <w:szCs w:val="24"/>
        </w:rPr>
        <w:t>,应当依法予以清偿。分包人拖欠</w:t>
      </w:r>
      <w:r w:rsidR="009B1754" w:rsidRPr="009B5514">
        <w:rPr>
          <w:szCs w:val="24"/>
        </w:rPr>
        <w:t>建筑安装工人</w:t>
      </w:r>
      <w:r w:rsidRPr="009B5514">
        <w:rPr>
          <w:szCs w:val="24"/>
        </w:rPr>
        <w:t>工资的,由承包人先行清偿,再依法进行追偿。</w:t>
      </w:r>
      <w:r w:rsidRPr="009B5514">
        <w:rPr>
          <w:rFonts w:hint="eastAsia"/>
          <w:szCs w:val="24"/>
        </w:rPr>
        <w:t>因发包人未按照合同约定及时拨付工程</w:t>
      </w:r>
      <w:proofErr w:type="gramStart"/>
      <w:r w:rsidRPr="009B5514">
        <w:rPr>
          <w:rFonts w:hint="eastAsia"/>
          <w:szCs w:val="24"/>
        </w:rPr>
        <w:t>款导致</w:t>
      </w:r>
      <w:proofErr w:type="gramEnd"/>
      <w:r w:rsidR="009B1754" w:rsidRPr="009B5514">
        <w:rPr>
          <w:rFonts w:hint="eastAsia"/>
          <w:szCs w:val="24"/>
        </w:rPr>
        <w:t>建筑安装工人</w:t>
      </w:r>
      <w:r w:rsidRPr="009B5514">
        <w:rPr>
          <w:rFonts w:hint="eastAsia"/>
          <w:szCs w:val="24"/>
        </w:rPr>
        <w:t>工资拖欠的，发包人应当以未结清的工程款为限先行垫付被拖欠的</w:t>
      </w:r>
      <w:r w:rsidR="009B1754" w:rsidRPr="009B5514">
        <w:rPr>
          <w:rFonts w:hint="eastAsia"/>
          <w:szCs w:val="24"/>
        </w:rPr>
        <w:t>建筑安装工人</w:t>
      </w:r>
      <w:r w:rsidRPr="009B5514">
        <w:rPr>
          <w:rFonts w:hint="eastAsia"/>
          <w:szCs w:val="24"/>
        </w:rPr>
        <w:t>工资。</w:t>
      </w:r>
      <w:r w:rsidR="00FB2CE0" w:rsidRPr="009B5514">
        <w:rPr>
          <w:rFonts w:hint="eastAsia"/>
          <w:szCs w:val="24"/>
        </w:rPr>
        <w:t xml:space="preserve"> </w:t>
      </w:r>
    </w:p>
    <w:p w14:paraId="7AFB3086" w14:textId="77777777" w:rsidR="007C1F3A" w:rsidRPr="009B5514" w:rsidRDefault="007C1F3A" w:rsidP="009B5514">
      <w:pPr>
        <w:wordWrap/>
        <w:topLinePunct w:val="0"/>
        <w:spacing w:afterLines="0" w:after="0"/>
        <w:ind w:leftChars="0" w:left="0" w:firstLine="480"/>
        <w:rPr>
          <w:rFonts w:hint="eastAsia"/>
          <w:szCs w:val="24"/>
        </w:rPr>
      </w:pPr>
      <w:r w:rsidRPr="009B5514">
        <w:rPr>
          <w:szCs w:val="24"/>
        </w:rPr>
        <w:t>合同当事人对</w:t>
      </w:r>
      <w:r w:rsidR="009B1754" w:rsidRPr="009B5514">
        <w:rPr>
          <w:szCs w:val="24"/>
        </w:rPr>
        <w:t>建筑安装工人</w:t>
      </w:r>
      <w:r w:rsidRPr="009B5514">
        <w:rPr>
          <w:szCs w:val="24"/>
        </w:rPr>
        <w:t>工资清偿事宜和违约责任的约定：</w:t>
      </w:r>
      <w:r w:rsidR="005739F7" w:rsidRPr="009B5514">
        <w:rPr>
          <w:rFonts w:hint="eastAsia"/>
          <w:szCs w:val="24"/>
        </w:rPr>
        <w:t>承包人必须优先支付</w:t>
      </w:r>
      <w:r w:rsidR="009B1754" w:rsidRPr="009B5514">
        <w:rPr>
          <w:rFonts w:hint="eastAsia"/>
          <w:szCs w:val="24"/>
        </w:rPr>
        <w:t>建筑安装工人</w:t>
      </w:r>
      <w:r w:rsidR="005739F7" w:rsidRPr="009B5514">
        <w:rPr>
          <w:rFonts w:hint="eastAsia"/>
          <w:szCs w:val="24"/>
        </w:rPr>
        <w:t>工资，不得发生</w:t>
      </w:r>
      <w:r w:rsidR="009B1754" w:rsidRPr="009B5514">
        <w:rPr>
          <w:rFonts w:hint="eastAsia"/>
          <w:szCs w:val="24"/>
        </w:rPr>
        <w:t>建筑安装工人</w:t>
      </w:r>
      <w:r w:rsidR="005739F7" w:rsidRPr="009B5514">
        <w:rPr>
          <w:rFonts w:hint="eastAsia"/>
          <w:szCs w:val="24"/>
        </w:rPr>
        <w:t>集体讨薪、上访事件，若发生，</w:t>
      </w:r>
      <w:r w:rsidR="00122E79" w:rsidRPr="009B5514">
        <w:rPr>
          <w:rFonts w:hint="eastAsia"/>
          <w:szCs w:val="24"/>
        </w:rPr>
        <w:t>发包人有权终止合同并立即启动法律程序</w:t>
      </w:r>
      <w:r w:rsidRPr="009B5514">
        <w:rPr>
          <w:szCs w:val="24"/>
        </w:rPr>
        <w:t>。</w:t>
      </w:r>
    </w:p>
    <w:p w14:paraId="1181760D" w14:textId="77777777" w:rsidR="00DC3AE2" w:rsidRDefault="00DC3AE2">
      <w:pPr>
        <w:pStyle w:val="41"/>
        <w:numPr>
          <w:ilvl w:val="2"/>
          <w:numId w:val="15"/>
        </w:numPr>
        <w:tabs>
          <w:tab w:val="clear" w:pos="851"/>
          <w:tab w:val="left" w:pos="720"/>
        </w:tabs>
        <w:spacing w:afterLines="0" w:after="0"/>
        <w:ind w:left="0" w:firstLine="0"/>
        <w:outlineLvl w:val="9"/>
        <w:rPr>
          <w:rFonts w:hint="eastAsia"/>
          <w:szCs w:val="24"/>
        </w:rPr>
      </w:pPr>
      <w:r w:rsidRPr="00954F61">
        <w:rPr>
          <w:rFonts w:hint="eastAsia"/>
          <w:szCs w:val="24"/>
        </w:rPr>
        <w:t>承包人应当按照相关</w:t>
      </w:r>
      <w:r w:rsidR="00224F8F" w:rsidRPr="00954F61">
        <w:rPr>
          <w:rFonts w:hint="eastAsia"/>
          <w:szCs w:val="24"/>
        </w:rPr>
        <w:t>国家</w:t>
      </w:r>
      <w:r w:rsidRPr="00954F61">
        <w:rPr>
          <w:rFonts w:hint="eastAsia"/>
          <w:szCs w:val="24"/>
        </w:rPr>
        <w:t>法律法规</w:t>
      </w:r>
      <w:r w:rsidR="00224F8F" w:rsidRPr="00954F61">
        <w:rPr>
          <w:rFonts w:hint="eastAsia"/>
          <w:szCs w:val="24"/>
        </w:rPr>
        <w:t>以及甘肃省玉门市当地政府规定</w:t>
      </w:r>
      <w:r w:rsidRPr="00954F61">
        <w:rPr>
          <w:rFonts w:hint="eastAsia"/>
          <w:szCs w:val="24"/>
        </w:rPr>
        <w:t>的要求，进行劳动用工管理和</w:t>
      </w:r>
      <w:r w:rsidR="009B1754" w:rsidRPr="00954F61">
        <w:rPr>
          <w:rFonts w:hint="eastAsia"/>
          <w:szCs w:val="24"/>
        </w:rPr>
        <w:t>建筑安装工人</w:t>
      </w:r>
      <w:r w:rsidRPr="00954F61">
        <w:rPr>
          <w:rFonts w:hint="eastAsia"/>
          <w:szCs w:val="24"/>
        </w:rPr>
        <w:t>工资支付。</w:t>
      </w:r>
    </w:p>
    <w:p w14:paraId="2E9A7D75" w14:textId="77777777" w:rsidR="0046415C" w:rsidRPr="00954F61" w:rsidRDefault="004E10AD" w:rsidP="00954F61">
      <w:pPr>
        <w:pStyle w:val="41"/>
        <w:numPr>
          <w:ilvl w:val="2"/>
          <w:numId w:val="15"/>
        </w:numPr>
        <w:tabs>
          <w:tab w:val="clear" w:pos="851"/>
          <w:tab w:val="left" w:pos="720"/>
        </w:tabs>
        <w:spacing w:afterLines="0" w:after="0"/>
        <w:ind w:left="0" w:firstLine="0"/>
        <w:outlineLvl w:val="9"/>
        <w:rPr>
          <w:rFonts w:hint="eastAsia"/>
          <w:szCs w:val="24"/>
        </w:rPr>
      </w:pPr>
      <w:r w:rsidRPr="00954F61">
        <w:rPr>
          <w:rFonts w:hint="eastAsia"/>
          <w:szCs w:val="24"/>
        </w:rPr>
        <w:t>承包人</w:t>
      </w:r>
      <w:r w:rsidR="00224F8F" w:rsidRPr="00954F61">
        <w:rPr>
          <w:rFonts w:hint="eastAsia"/>
          <w:szCs w:val="24"/>
        </w:rPr>
        <w:t>在本合同签订的同时按照合同附件20的合同文本内容签订《农民工工资专用账户资金管理三方协议》，并按照协议的约定</w:t>
      </w:r>
      <w:r w:rsidR="001D29BE" w:rsidRPr="00954F61">
        <w:rPr>
          <w:rFonts w:hint="eastAsia"/>
          <w:szCs w:val="24"/>
        </w:rPr>
        <w:t>及时发放农民工工资</w:t>
      </w:r>
      <w:r w:rsidRPr="00954F61">
        <w:rPr>
          <w:rFonts w:hint="eastAsia"/>
          <w:szCs w:val="24"/>
        </w:rPr>
        <w:t>。</w:t>
      </w:r>
    </w:p>
    <w:p w14:paraId="77CBB5D6"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905" w:name="_Ref41554059"/>
      <w:bookmarkStart w:id="906" w:name="_Toc177652852"/>
      <w:bookmarkStart w:id="907" w:name="_Toc186824354"/>
      <w:r w:rsidRPr="009B5514">
        <w:rPr>
          <w:rFonts w:ascii="宋体" w:eastAsia="宋体" w:hAnsi="宋体" w:hint="eastAsia"/>
        </w:rPr>
        <w:t>安全文明施工</w:t>
      </w:r>
      <w:bookmarkEnd w:id="902"/>
      <w:bookmarkEnd w:id="903"/>
      <w:bookmarkEnd w:id="904"/>
      <w:bookmarkEnd w:id="905"/>
      <w:bookmarkEnd w:id="906"/>
      <w:bookmarkEnd w:id="907"/>
    </w:p>
    <w:p w14:paraId="5D0BC5C1" w14:textId="77777777" w:rsidR="007C1F3A" w:rsidRPr="009B5514" w:rsidRDefault="007C1F3A">
      <w:pPr>
        <w:pStyle w:val="a"/>
        <w:numPr>
          <w:ilvl w:val="1"/>
          <w:numId w:val="15"/>
        </w:numPr>
        <w:tabs>
          <w:tab w:val="clear" w:pos="993"/>
        </w:tabs>
        <w:spacing w:afterLines="0" w:after="0"/>
        <w:ind w:leftChars="0"/>
        <w:outlineLvl w:val="3"/>
        <w:rPr>
          <w:rFonts w:cs="Times New Roman" w:hint="eastAsia"/>
          <w:vanish/>
          <w:kern w:val="2"/>
          <w:szCs w:val="24"/>
        </w:rPr>
      </w:pPr>
      <w:bookmarkStart w:id="908" w:name="_Ref18990822"/>
    </w:p>
    <w:p w14:paraId="27AE766D"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安全生产要求</w:t>
      </w:r>
      <w:bookmarkEnd w:id="908"/>
    </w:p>
    <w:p w14:paraId="6B01E9F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合同履行期间，合同当事人均应当遵守国家和工程所在地有关安全生产的要求，承包人有权拒绝发包人及</w:t>
      </w:r>
      <w:r w:rsidR="00ED2A9F" w:rsidRPr="009B5514">
        <w:rPr>
          <w:rFonts w:hint="eastAsia"/>
          <w:szCs w:val="24"/>
        </w:rPr>
        <w:t>监理人</w:t>
      </w:r>
      <w:r w:rsidRPr="009B5514">
        <w:rPr>
          <w:rFonts w:hint="eastAsia"/>
          <w:szCs w:val="24"/>
        </w:rPr>
        <w:t>强令承包人违章作业、冒险施工的任何指示。</w:t>
      </w:r>
    </w:p>
    <w:p w14:paraId="437AB088" w14:textId="77777777" w:rsidR="007C1F3A" w:rsidRPr="009B5514" w:rsidRDefault="00ED2A9F" w:rsidP="009B5514">
      <w:pPr>
        <w:wordWrap/>
        <w:topLinePunct w:val="0"/>
        <w:spacing w:afterLines="0" w:after="0"/>
        <w:ind w:leftChars="0" w:left="0" w:firstLine="480"/>
        <w:rPr>
          <w:rFonts w:hint="eastAsia"/>
          <w:szCs w:val="24"/>
        </w:rPr>
      </w:pPr>
      <w:r w:rsidRPr="009B5514">
        <w:rPr>
          <w:rFonts w:hint="eastAsia"/>
          <w:szCs w:val="24"/>
        </w:rPr>
        <w:t>发包人</w:t>
      </w:r>
      <w:r w:rsidR="007C1F3A" w:rsidRPr="009B5514">
        <w:rPr>
          <w:rFonts w:hint="eastAsia"/>
          <w:szCs w:val="24"/>
        </w:rPr>
        <w:t>对安全施工的要求：</w:t>
      </w:r>
      <w:r w:rsidR="00BB7E38" w:rsidRPr="009B5514" w:rsidDel="00BB7E38">
        <w:rPr>
          <w:rFonts w:hint="eastAsia"/>
          <w:szCs w:val="24"/>
          <w:u w:val="single"/>
        </w:rPr>
        <w:t xml:space="preserve"> </w:t>
      </w:r>
    </w:p>
    <w:p w14:paraId="54D3239A" w14:textId="77777777" w:rsidR="001540F0" w:rsidRPr="009B5514" w:rsidRDefault="001540F0" w:rsidP="00774DF8">
      <w:pPr>
        <w:numPr>
          <w:ilvl w:val="0"/>
          <w:numId w:val="112"/>
        </w:numPr>
        <w:wordWrap/>
        <w:topLinePunct w:val="0"/>
        <w:spacing w:afterLines="0" w:after="0"/>
        <w:ind w:leftChars="0" w:left="0" w:firstLine="480"/>
        <w:rPr>
          <w:rFonts w:hint="eastAsia"/>
          <w:szCs w:val="24"/>
        </w:rPr>
      </w:pPr>
      <w:r w:rsidRPr="009B5514">
        <w:rPr>
          <w:rFonts w:hint="eastAsia"/>
          <w:szCs w:val="24"/>
        </w:rPr>
        <w:t>承包人</w:t>
      </w:r>
      <w:r w:rsidRPr="00954F61">
        <w:rPr>
          <w:rFonts w:hint="eastAsia"/>
          <w:szCs w:val="24"/>
        </w:rPr>
        <w:t>且承包人保证</w:t>
      </w:r>
      <w:r w:rsidRPr="009B5514">
        <w:rPr>
          <w:rFonts w:hint="eastAsia"/>
          <w:szCs w:val="24"/>
        </w:rPr>
        <w:t>其分包人明确了解、同意并积极的执行</w:t>
      </w:r>
      <w:r w:rsidR="00ED2A9F" w:rsidRPr="009B5514">
        <w:rPr>
          <w:rFonts w:hint="eastAsia"/>
          <w:szCs w:val="24"/>
        </w:rPr>
        <w:t>本项目</w:t>
      </w:r>
      <w:r w:rsidRPr="009B5514">
        <w:rPr>
          <w:rFonts w:hint="eastAsia"/>
          <w:szCs w:val="24"/>
        </w:rPr>
        <w:t>的</w:t>
      </w:r>
      <w:r w:rsidRPr="009B5514">
        <w:rPr>
          <w:szCs w:val="24"/>
        </w:rPr>
        <w:t>HSE政策</w:t>
      </w:r>
      <w:r w:rsidR="00ED2A9F" w:rsidRPr="009B5514">
        <w:rPr>
          <w:rFonts w:hint="eastAsia"/>
          <w:szCs w:val="24"/>
        </w:rPr>
        <w:t>，具体详见合同附件 08 《</w:t>
      </w:r>
      <w:r w:rsidR="00ED2A9F" w:rsidRPr="009B5514">
        <w:rPr>
          <w:rFonts w:cs="仿宋_GB2312" w:hint="eastAsia"/>
          <w:szCs w:val="24"/>
        </w:rPr>
        <w:t>HSE管理协议</w:t>
      </w:r>
      <w:r w:rsidR="00ED2A9F" w:rsidRPr="009B5514">
        <w:rPr>
          <w:rFonts w:hint="eastAsia"/>
          <w:szCs w:val="24"/>
        </w:rPr>
        <w:t>》</w:t>
      </w:r>
      <w:r w:rsidR="000179FE" w:rsidRPr="00954F61">
        <w:rPr>
          <w:rFonts w:hint="eastAsia"/>
          <w:szCs w:val="24"/>
        </w:rPr>
        <w:t>及发包人发布的程序文件</w:t>
      </w:r>
      <w:r w:rsidR="00D605E7">
        <w:rPr>
          <w:rFonts w:hint="eastAsia"/>
          <w:szCs w:val="24"/>
        </w:rPr>
        <w:t>；</w:t>
      </w:r>
    </w:p>
    <w:p w14:paraId="4309AEC0" w14:textId="77777777" w:rsidR="001540F0" w:rsidRPr="009B5514" w:rsidRDefault="001540F0" w:rsidP="00774DF8">
      <w:pPr>
        <w:numPr>
          <w:ilvl w:val="0"/>
          <w:numId w:val="112"/>
        </w:numPr>
        <w:wordWrap/>
        <w:topLinePunct w:val="0"/>
        <w:spacing w:afterLines="0" w:after="0"/>
        <w:ind w:leftChars="0" w:left="0" w:firstLine="480"/>
        <w:rPr>
          <w:rFonts w:hint="eastAsia"/>
          <w:szCs w:val="24"/>
        </w:rPr>
      </w:pPr>
      <w:r w:rsidRPr="009B5514">
        <w:rPr>
          <w:rFonts w:hint="eastAsia"/>
          <w:szCs w:val="24"/>
        </w:rPr>
        <w:t>承包人应遵守与</w:t>
      </w:r>
      <w:r w:rsidRPr="009B5514">
        <w:rPr>
          <w:szCs w:val="24"/>
        </w:rPr>
        <w:t>HSE有关的法律规范、以及相关工程规定、标准、规范的规定，并保证其分包</w:t>
      </w:r>
      <w:r w:rsidRPr="009B5514">
        <w:rPr>
          <w:rFonts w:hint="eastAsia"/>
          <w:szCs w:val="24"/>
        </w:rPr>
        <w:t>人</w:t>
      </w:r>
      <w:r w:rsidRPr="009B5514">
        <w:rPr>
          <w:szCs w:val="24"/>
        </w:rPr>
        <w:t>（如有）遵守与HSE有关的上述规定</w:t>
      </w:r>
      <w:r w:rsidR="00D605E7">
        <w:rPr>
          <w:rFonts w:hint="eastAsia"/>
          <w:szCs w:val="24"/>
        </w:rPr>
        <w:t>；</w:t>
      </w:r>
    </w:p>
    <w:p w14:paraId="6581D37D" w14:textId="77777777" w:rsidR="00BB7E38" w:rsidRPr="009B5514" w:rsidRDefault="00BB7E38" w:rsidP="00774DF8">
      <w:pPr>
        <w:numPr>
          <w:ilvl w:val="0"/>
          <w:numId w:val="112"/>
        </w:numPr>
        <w:wordWrap/>
        <w:topLinePunct w:val="0"/>
        <w:spacing w:afterLines="0" w:after="0"/>
        <w:ind w:leftChars="0" w:left="0" w:firstLine="480"/>
        <w:rPr>
          <w:rFonts w:hint="eastAsia"/>
          <w:szCs w:val="24"/>
        </w:rPr>
      </w:pPr>
      <w:r w:rsidRPr="009B5514">
        <w:rPr>
          <w:rFonts w:hint="eastAsia"/>
          <w:szCs w:val="24"/>
        </w:rPr>
        <w:t>承包人应对履行合同工作所需要的所有作业和方法的适当性、稳定性和安全性承担全部责任</w:t>
      </w:r>
      <w:r w:rsidRPr="009B5514">
        <w:rPr>
          <w:szCs w:val="24"/>
        </w:rPr>
        <w:t>。如果承包</w:t>
      </w:r>
      <w:r w:rsidRPr="009B5514">
        <w:rPr>
          <w:rFonts w:hint="eastAsia"/>
          <w:szCs w:val="24"/>
        </w:rPr>
        <w:t>人</w:t>
      </w:r>
      <w:r w:rsidRPr="009B5514">
        <w:rPr>
          <w:szCs w:val="24"/>
        </w:rPr>
        <w:t>不能履行本合同有关HSE的相关约定，或在任何实质性方面不符合</w:t>
      </w:r>
      <w:r w:rsidR="00A71BEB" w:rsidRPr="009B5514">
        <w:rPr>
          <w:szCs w:val="24"/>
        </w:rPr>
        <w:t>发包人</w:t>
      </w:r>
      <w:r w:rsidRPr="009B5514">
        <w:rPr>
          <w:szCs w:val="24"/>
        </w:rPr>
        <w:t>关于HSE的合理要求，应被视为实质性违约。</w:t>
      </w:r>
    </w:p>
    <w:p w14:paraId="409B5726"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在工程实施过程中，如遇到突发的地质变动、事先未知的地下施工障碍等影响施工安全的紧急情况，承包人应及时报告</w:t>
      </w:r>
      <w:r w:rsidR="00D36955" w:rsidRPr="009B5514">
        <w:rPr>
          <w:rFonts w:hint="eastAsia"/>
          <w:szCs w:val="24"/>
        </w:rPr>
        <w:t>监理人</w:t>
      </w:r>
      <w:r w:rsidRPr="009B5514">
        <w:rPr>
          <w:rFonts w:hint="eastAsia"/>
          <w:szCs w:val="24"/>
        </w:rPr>
        <w:t>和发包人，发包人应当及</w:t>
      </w:r>
      <w:r w:rsidRPr="009B5514">
        <w:rPr>
          <w:rFonts w:hint="eastAsia"/>
          <w:szCs w:val="24"/>
        </w:rPr>
        <w:lastRenderedPageBreak/>
        <w:t>时下令停工并采取应急措施，按照相关法律法规的要求需上报政府有关行政管理部门的，应依法上报。</w:t>
      </w:r>
    </w:p>
    <w:p w14:paraId="226B267F" w14:textId="77777777" w:rsidR="00BC1A4A" w:rsidRPr="009B5514" w:rsidRDefault="00DC3AE2" w:rsidP="009B5514">
      <w:pPr>
        <w:wordWrap/>
        <w:topLinePunct w:val="0"/>
        <w:spacing w:afterLines="0" w:after="0"/>
        <w:ind w:leftChars="0" w:left="0" w:firstLine="480"/>
        <w:rPr>
          <w:rFonts w:hint="eastAsia"/>
          <w:szCs w:val="24"/>
        </w:rPr>
      </w:pPr>
      <w:r w:rsidRPr="009B5514">
        <w:rPr>
          <w:rFonts w:hint="eastAsia"/>
          <w:szCs w:val="24"/>
        </w:rPr>
        <w:t>因安全生产需要暂停施工的，按照第</w:t>
      </w:r>
      <w:r w:rsidRPr="009B5514">
        <w:rPr>
          <w:szCs w:val="24"/>
        </w:rPr>
        <w:t>8.9</w:t>
      </w:r>
      <w:r w:rsidRPr="009B5514">
        <w:rPr>
          <w:rFonts w:hint="eastAsia"/>
          <w:szCs w:val="24"/>
        </w:rPr>
        <w:t>款[暂停工作]的约定执行。</w:t>
      </w:r>
    </w:p>
    <w:p w14:paraId="03B099E0"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安全生产保证措施</w:t>
      </w:r>
    </w:p>
    <w:p w14:paraId="290BE1A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承包人应当按照法律、法规和工程建设强制性标准进行设计、在设计文件中注明涉及施工安全的重点部位和环节，提出保障施工作业人员和预防安全事故的措施建议，防止因设计不合理导致生产安全事故的发生。</w:t>
      </w:r>
    </w:p>
    <w:p w14:paraId="47DC446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w:t>
      </w:r>
      <w:r w:rsidR="003614AA" w:rsidRPr="009B5514">
        <w:rPr>
          <w:rFonts w:hint="eastAsia"/>
          <w:szCs w:val="24"/>
        </w:rPr>
        <w:t>监理人</w:t>
      </w:r>
      <w:r w:rsidRPr="009B5514">
        <w:rPr>
          <w:rFonts w:hint="eastAsia"/>
          <w:szCs w:val="24"/>
        </w:rPr>
        <w:t>及政府安全监督部门的检查与监督。</w:t>
      </w:r>
      <w:r w:rsidR="00791135" w:rsidRPr="009B5514">
        <w:rPr>
          <w:rFonts w:hint="eastAsia"/>
          <w:szCs w:val="24"/>
        </w:rPr>
        <w:t>发包人的检查、建议与监督并不减轻或免除承包人的合同责任。</w:t>
      </w:r>
    </w:p>
    <w:p w14:paraId="68398FAA" w14:textId="77777777" w:rsidR="00DC3AE2" w:rsidRPr="009B5514" w:rsidRDefault="00DC3AE2" w:rsidP="00B96F21">
      <w:pPr>
        <w:wordWrap/>
        <w:topLinePunct w:val="0"/>
        <w:spacing w:afterLines="0" w:after="0"/>
        <w:ind w:leftChars="0" w:left="0" w:firstLine="480"/>
        <w:rPr>
          <w:rFonts w:hint="eastAsia"/>
          <w:szCs w:val="24"/>
        </w:rPr>
      </w:pPr>
      <w:r w:rsidRPr="009B5514">
        <w:rPr>
          <w:rFonts w:hint="eastAsia"/>
          <w:szCs w:val="24"/>
        </w:rPr>
        <w:t>承包人应按照法律规定进行施工，</w:t>
      </w:r>
      <w:r w:rsidR="00B96F21">
        <w:rPr>
          <w:rFonts w:hint="eastAsia"/>
          <w:szCs w:val="24"/>
        </w:rPr>
        <w:t>施工</w:t>
      </w:r>
      <w:r w:rsidRPr="009B5514">
        <w:rPr>
          <w:rFonts w:hint="eastAsia"/>
          <w:szCs w:val="24"/>
        </w:rPr>
        <w:t>开工前做好安全技术交底工作，施工过程中做好各项安全防护措施。承包人为实施合同而雇用的特殊工种的人员应受过专门的培训并已取得政府有关管理机构颁发的上岗证书。承包人应加强施工作业安全管理，特别应加强对于易燃、易爆材料、火工器材、有毒与腐蚀性材料和其他危险品的管理，以及对爆破作业和地下工程施工等危险作业的管理。</w:t>
      </w:r>
    </w:p>
    <w:p w14:paraId="034961F3" w14:textId="77777777" w:rsidR="00656AA8" w:rsidRPr="009B5514" w:rsidRDefault="00656AA8" w:rsidP="009B5514">
      <w:pPr>
        <w:wordWrap/>
        <w:topLinePunct w:val="0"/>
        <w:spacing w:afterLines="0" w:after="0"/>
        <w:ind w:leftChars="0" w:left="0" w:firstLine="480"/>
        <w:rPr>
          <w:rFonts w:hint="eastAsia"/>
          <w:szCs w:val="24"/>
        </w:rPr>
      </w:pPr>
      <w:r w:rsidRPr="009B5514">
        <w:rPr>
          <w:szCs w:val="24"/>
        </w:rPr>
        <w:t xml:space="preserve">承包人在动力设备、输电线路、地下管道、易燃易爆地段以及临街交通要道附近施工时，施工开始前应向发包人和监理人提出安全防护措施，经发包人认可后实施。 </w:t>
      </w:r>
    </w:p>
    <w:p w14:paraId="313F5E0D" w14:textId="77777777" w:rsidR="00656AA8" w:rsidRPr="009B5514" w:rsidRDefault="00656AA8" w:rsidP="009B5514">
      <w:pPr>
        <w:wordWrap/>
        <w:topLinePunct w:val="0"/>
        <w:spacing w:afterLines="0" w:after="0"/>
        <w:ind w:leftChars="0" w:left="0" w:firstLine="480"/>
        <w:rPr>
          <w:rFonts w:hint="eastAsia"/>
          <w:szCs w:val="24"/>
        </w:rPr>
      </w:pPr>
      <w:r w:rsidRPr="009B5514">
        <w:rPr>
          <w:szCs w:val="24"/>
        </w:rPr>
        <w:t>实施爆破作业，在放射、毒害性环境中施工（含储存、运输、使用）及使用毒害性、腐蚀性物品施工时，承包人应在施工</w:t>
      </w:r>
      <w:r w:rsidRPr="00B548D1">
        <w:rPr>
          <w:szCs w:val="24"/>
        </w:rPr>
        <w:t>前</w:t>
      </w:r>
      <w:r w:rsidRPr="009B5514">
        <w:rPr>
          <w:szCs w:val="24"/>
        </w:rPr>
        <w:t>7天</w:t>
      </w:r>
      <w:r w:rsidR="000179FE" w:rsidRPr="00954F61">
        <w:rPr>
          <w:rFonts w:hint="eastAsia"/>
          <w:szCs w:val="24"/>
        </w:rPr>
        <w:t>之</w:t>
      </w:r>
      <w:r w:rsidR="00B548D1" w:rsidRPr="00954F61">
        <w:rPr>
          <w:rFonts w:hint="eastAsia"/>
          <w:szCs w:val="24"/>
        </w:rPr>
        <w:t>内</w:t>
      </w:r>
      <w:r w:rsidRPr="009B5514">
        <w:rPr>
          <w:szCs w:val="24"/>
        </w:rPr>
        <w:t>以书面通知发包人和监理人，并报送相应的安全防护措施，经发包人认可后实施。</w:t>
      </w:r>
    </w:p>
    <w:p w14:paraId="6707EA18" w14:textId="77777777" w:rsidR="00656AA8" w:rsidRPr="009B5514" w:rsidRDefault="00656AA8" w:rsidP="009B5514">
      <w:pPr>
        <w:wordWrap/>
        <w:topLinePunct w:val="0"/>
        <w:spacing w:afterLines="0" w:after="0"/>
        <w:ind w:leftChars="0" w:left="0" w:firstLine="480"/>
        <w:rPr>
          <w:rFonts w:hint="eastAsia"/>
          <w:szCs w:val="24"/>
        </w:rPr>
      </w:pPr>
      <w:r w:rsidRPr="009B5514">
        <w:rPr>
          <w:szCs w:val="24"/>
        </w:rPr>
        <w:t>需单独编制危险性较大分部分项专项工程施工方案的，及要求进行专家论证的超过一定规模的危险性较大的分部分项工程，承包人应及时编制和组织论证。</w:t>
      </w:r>
    </w:p>
    <w:p w14:paraId="35AC959A"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bookmarkStart w:id="909" w:name="_Ref18990840"/>
      <w:r w:rsidRPr="009B5514">
        <w:rPr>
          <w:rFonts w:hint="eastAsia"/>
          <w:szCs w:val="24"/>
        </w:rPr>
        <w:t>文明施工</w:t>
      </w:r>
      <w:bookmarkEnd w:id="909"/>
    </w:p>
    <w:p w14:paraId="38F40A9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承包人在工程施工期间，应当采取措施保持施工现场平整，物料堆放整齐。工程所在地有关政府行政管理部门有特殊要求的，按照其要求执行。</w:t>
      </w:r>
      <w:r w:rsidR="00D36955" w:rsidRPr="009B5514">
        <w:rPr>
          <w:rFonts w:hint="eastAsia"/>
          <w:szCs w:val="24"/>
        </w:rPr>
        <w:t>本项目具体要求</w:t>
      </w:r>
      <w:r w:rsidR="0063571B">
        <w:rPr>
          <w:rFonts w:hint="eastAsia"/>
          <w:szCs w:val="24"/>
        </w:rPr>
        <w:t>详见</w:t>
      </w:r>
      <w:r w:rsidR="000A338F">
        <w:rPr>
          <w:rFonts w:hint="eastAsia"/>
          <w:szCs w:val="24"/>
        </w:rPr>
        <w:t>合同附件08《HSE管理协议》</w:t>
      </w:r>
      <w:r w:rsidR="000179FE" w:rsidRPr="00954F61">
        <w:rPr>
          <w:rFonts w:hint="eastAsia"/>
          <w:szCs w:val="24"/>
        </w:rPr>
        <w:t>及发包人发布的程序文件</w:t>
      </w:r>
      <w:r w:rsidR="002252B3" w:rsidRPr="00954F61">
        <w:rPr>
          <w:rFonts w:hint="eastAsia"/>
          <w:szCs w:val="24"/>
        </w:rPr>
        <w:t>。</w:t>
      </w:r>
    </w:p>
    <w:p w14:paraId="05470DF0" w14:textId="77777777" w:rsidR="005B4D90" w:rsidRPr="009B5514" w:rsidRDefault="005B4D90" w:rsidP="009B5514">
      <w:pPr>
        <w:wordWrap/>
        <w:topLinePunct w:val="0"/>
        <w:spacing w:afterLines="0" w:after="0"/>
        <w:ind w:leftChars="0" w:left="0" w:firstLine="480"/>
        <w:rPr>
          <w:rFonts w:hint="eastAsia"/>
          <w:szCs w:val="24"/>
        </w:rPr>
      </w:pPr>
      <w:r w:rsidRPr="009B5514">
        <w:rPr>
          <w:rFonts w:hint="eastAsia"/>
          <w:szCs w:val="24"/>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14:paraId="11EE63D1" w14:textId="77777777" w:rsidR="008D1FBB" w:rsidRPr="009B5514" w:rsidRDefault="00D36955" w:rsidP="009B5514">
      <w:pPr>
        <w:wordWrap/>
        <w:topLinePunct w:val="0"/>
        <w:spacing w:afterLines="0" w:after="0"/>
        <w:ind w:leftChars="0" w:left="0" w:firstLine="480"/>
        <w:rPr>
          <w:rFonts w:hint="eastAsia"/>
          <w:szCs w:val="24"/>
        </w:rPr>
      </w:pPr>
      <w:r w:rsidRPr="009B5514">
        <w:rPr>
          <w:rFonts w:hint="eastAsia"/>
          <w:szCs w:val="24"/>
        </w:rPr>
        <w:t>发包</w:t>
      </w:r>
      <w:r w:rsidR="008D1FBB" w:rsidRPr="009B5514">
        <w:rPr>
          <w:rFonts w:hint="eastAsia"/>
          <w:szCs w:val="24"/>
        </w:rPr>
        <w:t>人对文明施工的要求：</w:t>
      </w:r>
      <w:r w:rsidR="008D1FBB" w:rsidRPr="009B5514">
        <w:rPr>
          <w:szCs w:val="24"/>
        </w:rPr>
        <w:t xml:space="preserve"> </w:t>
      </w:r>
    </w:p>
    <w:p w14:paraId="0178022D" w14:textId="77777777" w:rsidR="008D1FBB" w:rsidRPr="009B5514" w:rsidRDefault="008D1FBB">
      <w:pPr>
        <w:numPr>
          <w:ilvl w:val="0"/>
          <w:numId w:val="17"/>
        </w:numPr>
        <w:tabs>
          <w:tab w:val="left" w:pos="960"/>
        </w:tabs>
        <w:wordWrap/>
        <w:topLinePunct w:val="0"/>
        <w:spacing w:afterLines="0" w:after="0"/>
        <w:ind w:leftChars="0" w:left="0" w:firstLine="480"/>
        <w:rPr>
          <w:rFonts w:hint="eastAsia"/>
          <w:szCs w:val="24"/>
        </w:rPr>
      </w:pPr>
      <w:r w:rsidRPr="009B5514">
        <w:rPr>
          <w:szCs w:val="24"/>
        </w:rPr>
        <w:t>承包人严格执行国家、甘肃省、酒泉市、玉门市等有关部门的安全文明施工规定，服从行业管理部门、发包人及监理单位的监督管理</w:t>
      </w:r>
      <w:r w:rsidR="000A338F">
        <w:rPr>
          <w:rFonts w:hint="eastAsia"/>
          <w:szCs w:val="24"/>
        </w:rPr>
        <w:t>；</w:t>
      </w:r>
    </w:p>
    <w:p w14:paraId="73F82321" w14:textId="77777777" w:rsidR="008D1FBB" w:rsidRPr="009B5514" w:rsidRDefault="00E17E82">
      <w:pPr>
        <w:numPr>
          <w:ilvl w:val="0"/>
          <w:numId w:val="17"/>
        </w:numPr>
        <w:tabs>
          <w:tab w:val="left" w:pos="960"/>
        </w:tabs>
        <w:wordWrap/>
        <w:topLinePunct w:val="0"/>
        <w:spacing w:afterLines="0" w:after="0"/>
        <w:ind w:leftChars="0" w:left="0" w:firstLine="480"/>
        <w:rPr>
          <w:rFonts w:hint="eastAsia"/>
          <w:szCs w:val="24"/>
        </w:rPr>
      </w:pPr>
      <w:r w:rsidRPr="009B5514">
        <w:rPr>
          <w:rFonts w:hint="eastAsia"/>
          <w:szCs w:val="24"/>
        </w:rPr>
        <w:t>承包人在工程施工期间，应当采取措施保持施工现场清洁、整齐、道路畅通、保护环境，做到文明施工。每天有专职人员随时对现场进行清理、分类堆放，将残余物、废弃物、垃圾等运往发包人、或当地有关部门指定的地点；承包人应将不再使用的机具、设备、设施和临时工程等撤离现场，或运到发包人指定的场地。若达不到上述要求，而又未在发包人约定的时间内整改完毕，发包人有权雇佣他人进行清理，因此产生的所有费用应由</w:t>
      </w:r>
      <w:r w:rsidR="00576EFC" w:rsidRPr="009B5514">
        <w:rPr>
          <w:rFonts w:hint="eastAsia"/>
          <w:szCs w:val="24"/>
        </w:rPr>
        <w:t>承包人</w:t>
      </w:r>
      <w:r w:rsidRPr="009B5514">
        <w:rPr>
          <w:rFonts w:hint="eastAsia"/>
          <w:szCs w:val="24"/>
        </w:rPr>
        <w:t>支付，发包人有权从承包人进度款和</w:t>
      </w:r>
      <w:r w:rsidRPr="009B5514">
        <w:rPr>
          <w:szCs w:val="24"/>
        </w:rPr>
        <w:t>/或结算款中扣除</w:t>
      </w:r>
      <w:r w:rsidR="000A338F">
        <w:rPr>
          <w:rFonts w:hint="eastAsia"/>
          <w:szCs w:val="24"/>
        </w:rPr>
        <w:t>。</w:t>
      </w:r>
    </w:p>
    <w:p w14:paraId="11689E55"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事故处理</w:t>
      </w:r>
    </w:p>
    <w:p w14:paraId="758ECCC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工程实施过程中发生事故的，承包人应立即通知</w:t>
      </w:r>
      <w:r w:rsidR="00D36955" w:rsidRPr="009B5514">
        <w:rPr>
          <w:rFonts w:hint="eastAsia"/>
          <w:szCs w:val="24"/>
        </w:rPr>
        <w:t>监理人</w:t>
      </w:r>
      <w:r w:rsidRPr="009B5514">
        <w:rPr>
          <w:rFonts w:hint="eastAsia"/>
          <w:szCs w:val="24"/>
        </w:rPr>
        <w:t>。发包人和承包人应立即组织人员和设备进行紧急抢救和抢修，减少人员伤亡和财产损失，防止事故扩大，并保护事故现场。需要移动现场物品时，应</w:t>
      </w:r>
      <w:proofErr w:type="gramStart"/>
      <w:r w:rsidRPr="009B5514">
        <w:rPr>
          <w:rFonts w:hint="eastAsia"/>
          <w:szCs w:val="24"/>
        </w:rPr>
        <w:t>作出</w:t>
      </w:r>
      <w:proofErr w:type="gramEnd"/>
      <w:r w:rsidRPr="009B5514">
        <w:rPr>
          <w:rFonts w:hint="eastAsia"/>
          <w:szCs w:val="24"/>
        </w:rPr>
        <w:t>标记和书面记录，妥善保管有关证据。发包人和承包人应按国家有关规定，及时如实地向有关部门报告事故发生的情况，以及正在采取的紧急措施等。</w:t>
      </w:r>
    </w:p>
    <w:p w14:paraId="0252434A" w14:textId="77777777" w:rsidR="00D36955" w:rsidRPr="009B5514" w:rsidRDefault="00DC3AE2" w:rsidP="009B5514">
      <w:pPr>
        <w:wordWrap/>
        <w:topLinePunct w:val="0"/>
        <w:spacing w:afterLines="0" w:after="0"/>
        <w:ind w:leftChars="0" w:left="0" w:firstLine="480"/>
        <w:rPr>
          <w:rFonts w:hint="eastAsia"/>
          <w:szCs w:val="24"/>
        </w:rPr>
      </w:pPr>
      <w:r w:rsidRPr="009B5514">
        <w:rPr>
          <w:rFonts w:hint="eastAsia"/>
          <w:szCs w:val="24"/>
        </w:rPr>
        <w:t>在工程实施期间或缺陷责任期内发生危及工程安全的事件，</w:t>
      </w:r>
      <w:r w:rsidR="00D36955" w:rsidRPr="009B5514">
        <w:rPr>
          <w:rFonts w:hint="eastAsia"/>
          <w:szCs w:val="24"/>
        </w:rPr>
        <w:t>监理人</w:t>
      </w:r>
      <w:r w:rsidRPr="009B5514">
        <w:rPr>
          <w:rFonts w:hint="eastAsia"/>
          <w:szCs w:val="24"/>
        </w:rPr>
        <w:t>通知承包人进行抢救和抢修，承包人声明无能力或不愿立即执行的，发包人有权雇佣其他人员进行抢救和抢修</w:t>
      </w:r>
      <w:r w:rsidR="00D36955" w:rsidRPr="009B5514">
        <w:rPr>
          <w:rFonts w:hint="eastAsia"/>
          <w:szCs w:val="24"/>
        </w:rPr>
        <w:t>，上述抢救和</w:t>
      </w:r>
      <w:proofErr w:type="gramStart"/>
      <w:r w:rsidR="00D36955" w:rsidRPr="009B5514">
        <w:rPr>
          <w:rFonts w:hint="eastAsia"/>
          <w:szCs w:val="24"/>
        </w:rPr>
        <w:t>抢修按</w:t>
      </w:r>
      <w:proofErr w:type="gramEnd"/>
      <w:r w:rsidR="00D36955" w:rsidRPr="009B5514">
        <w:rPr>
          <w:rFonts w:hint="eastAsia"/>
          <w:szCs w:val="24"/>
        </w:rPr>
        <w:t>合同约定属于承包人义务的，由此增加的费用和（或）延误的工期由承包人承担。</w:t>
      </w:r>
    </w:p>
    <w:p w14:paraId="28EC1778" w14:textId="77777777" w:rsidR="00DC3AE2" w:rsidRPr="009B5514" w:rsidRDefault="00DC3AE2">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安全生产责任</w:t>
      </w:r>
    </w:p>
    <w:p w14:paraId="044D292C" w14:textId="77777777" w:rsidR="00DC3AE2" w:rsidRPr="009B5514" w:rsidRDefault="00DC3AE2" w:rsidP="009B5514">
      <w:pPr>
        <w:wordWrap/>
        <w:topLinePunct w:val="0"/>
        <w:spacing w:afterLines="0" w:after="0"/>
        <w:ind w:leftChars="0" w:left="0" w:firstLine="480"/>
        <w:rPr>
          <w:rFonts w:hint="eastAsia"/>
          <w:szCs w:val="24"/>
        </w:rPr>
      </w:pPr>
      <w:bookmarkStart w:id="910" w:name="_Hlk183674666"/>
      <w:r w:rsidRPr="009B5514">
        <w:rPr>
          <w:rFonts w:hint="eastAsia"/>
          <w:szCs w:val="24"/>
        </w:rPr>
        <w:t>发包人应负责赔偿以下各种情况造成的损失：</w:t>
      </w:r>
      <w:bookmarkEnd w:id="910"/>
    </w:p>
    <w:p w14:paraId="1F31278C" w14:textId="77777777" w:rsidR="00DC3AE2" w:rsidRPr="009B5514" w:rsidRDefault="00DC3AE2" w:rsidP="00774DF8">
      <w:pPr>
        <w:numPr>
          <w:ilvl w:val="1"/>
          <w:numId w:val="92"/>
        </w:numPr>
        <w:tabs>
          <w:tab w:val="left" w:pos="960"/>
        </w:tabs>
        <w:wordWrap/>
        <w:topLinePunct w:val="0"/>
        <w:spacing w:afterLines="0" w:after="0"/>
        <w:ind w:leftChars="0" w:left="0" w:firstLine="480"/>
        <w:rPr>
          <w:rFonts w:hint="eastAsia"/>
          <w:szCs w:val="24"/>
        </w:rPr>
      </w:pPr>
      <w:r w:rsidRPr="009B5514">
        <w:rPr>
          <w:rFonts w:hint="eastAsia"/>
          <w:szCs w:val="24"/>
        </w:rPr>
        <w:t>工程或工程的任何部分对土地的占用所造成的第三者财产损失；</w:t>
      </w:r>
    </w:p>
    <w:p w14:paraId="3BC6DFEE" w14:textId="77777777" w:rsidR="000854CF" w:rsidRPr="00954F61" w:rsidRDefault="00DC3AE2" w:rsidP="00774DF8">
      <w:pPr>
        <w:numPr>
          <w:ilvl w:val="1"/>
          <w:numId w:val="92"/>
        </w:numPr>
        <w:tabs>
          <w:tab w:val="left" w:pos="960"/>
        </w:tabs>
        <w:wordWrap/>
        <w:topLinePunct w:val="0"/>
        <w:spacing w:afterLines="0" w:after="0"/>
        <w:ind w:leftChars="0" w:left="0" w:firstLine="480"/>
        <w:rPr>
          <w:rFonts w:hint="eastAsia"/>
          <w:szCs w:val="24"/>
        </w:rPr>
      </w:pPr>
      <w:r w:rsidRPr="00954F61">
        <w:rPr>
          <w:rFonts w:hint="eastAsia"/>
          <w:szCs w:val="24"/>
        </w:rPr>
        <w:lastRenderedPageBreak/>
        <w:t>由于发包人原因在施工现场及其毗邻地带、履行合同工作中造成的第三者人身伤亡和财产损失</w:t>
      </w:r>
      <w:r w:rsidR="00662C5C">
        <w:rPr>
          <w:rFonts w:hint="eastAsia"/>
          <w:szCs w:val="24"/>
        </w:rPr>
        <w:t>。</w:t>
      </w:r>
    </w:p>
    <w:p w14:paraId="57897E88" w14:textId="77777777" w:rsidR="006033E3" w:rsidRPr="00954F61" w:rsidRDefault="006033E3" w:rsidP="006033E3">
      <w:pPr>
        <w:wordWrap/>
        <w:topLinePunct w:val="0"/>
        <w:spacing w:afterLines="0" w:after="0"/>
        <w:ind w:leftChars="0" w:left="0" w:firstLine="480"/>
        <w:rPr>
          <w:rFonts w:hint="eastAsia"/>
          <w:szCs w:val="24"/>
        </w:rPr>
      </w:pPr>
      <w:r w:rsidRPr="00954F61">
        <w:rPr>
          <w:rFonts w:hint="eastAsia"/>
          <w:szCs w:val="24"/>
        </w:rPr>
        <w:t>承包人应负责赔偿以下各种情况造成的损失：</w:t>
      </w:r>
    </w:p>
    <w:p w14:paraId="50C815C6" w14:textId="77777777" w:rsidR="00DC3AE2" w:rsidRPr="00954F61" w:rsidRDefault="00DC3AE2" w:rsidP="00774DF8">
      <w:pPr>
        <w:numPr>
          <w:ilvl w:val="0"/>
          <w:numId w:val="119"/>
        </w:numPr>
        <w:tabs>
          <w:tab w:val="left" w:pos="960"/>
        </w:tabs>
        <w:wordWrap/>
        <w:topLinePunct w:val="0"/>
        <w:spacing w:afterLines="0" w:after="0"/>
        <w:ind w:leftChars="0" w:left="0" w:firstLine="480"/>
        <w:rPr>
          <w:rFonts w:hint="eastAsia"/>
          <w:szCs w:val="24"/>
        </w:rPr>
      </w:pPr>
      <w:r w:rsidRPr="00954F61">
        <w:rPr>
          <w:rFonts w:hint="eastAsia"/>
          <w:szCs w:val="24"/>
        </w:rPr>
        <w:t>由于</w:t>
      </w:r>
      <w:r w:rsidR="006033E3" w:rsidRPr="00954F61">
        <w:rPr>
          <w:rFonts w:hint="eastAsia"/>
          <w:szCs w:val="24"/>
        </w:rPr>
        <w:t>承包</w:t>
      </w:r>
      <w:r w:rsidRPr="00954F61">
        <w:rPr>
          <w:rFonts w:hint="eastAsia"/>
          <w:szCs w:val="24"/>
        </w:rPr>
        <w:t>人原因对</w:t>
      </w:r>
      <w:r w:rsidR="006033E3" w:rsidRPr="00954F61">
        <w:rPr>
          <w:rFonts w:hint="eastAsia"/>
          <w:szCs w:val="24"/>
        </w:rPr>
        <w:t>发包人、承</w:t>
      </w:r>
      <w:r w:rsidRPr="00954F61">
        <w:rPr>
          <w:rFonts w:hint="eastAsia"/>
          <w:szCs w:val="24"/>
        </w:rPr>
        <w:t>包人自身、</w:t>
      </w:r>
      <w:r w:rsidR="00D36955" w:rsidRPr="00954F61">
        <w:rPr>
          <w:rFonts w:hint="eastAsia"/>
          <w:szCs w:val="24"/>
        </w:rPr>
        <w:t>监理人</w:t>
      </w:r>
      <w:r w:rsidRPr="00954F61">
        <w:rPr>
          <w:rFonts w:hint="eastAsia"/>
          <w:szCs w:val="24"/>
        </w:rPr>
        <w:t>造成的人身伤害和财产损失</w:t>
      </w:r>
      <w:r w:rsidR="00662C5C">
        <w:rPr>
          <w:rFonts w:hint="eastAsia"/>
          <w:szCs w:val="24"/>
        </w:rPr>
        <w:t>；</w:t>
      </w:r>
    </w:p>
    <w:p w14:paraId="26F83C20" w14:textId="77777777" w:rsidR="00DC3AE2" w:rsidRPr="009B5514" w:rsidRDefault="00DC3AE2" w:rsidP="00774DF8">
      <w:pPr>
        <w:numPr>
          <w:ilvl w:val="0"/>
          <w:numId w:val="119"/>
        </w:numPr>
        <w:tabs>
          <w:tab w:val="left" w:pos="960"/>
        </w:tabs>
        <w:wordWrap/>
        <w:topLinePunct w:val="0"/>
        <w:spacing w:afterLines="0" w:after="0"/>
        <w:ind w:leftChars="0" w:left="0" w:firstLine="480"/>
        <w:rPr>
          <w:rFonts w:hint="eastAsia"/>
          <w:szCs w:val="24"/>
        </w:rPr>
      </w:pPr>
      <w:r w:rsidRPr="00954F61">
        <w:rPr>
          <w:rFonts w:hint="eastAsia"/>
          <w:szCs w:val="24"/>
        </w:rPr>
        <w:t>承包人应负责赔偿由于承包人原因在施工现场及其毗邻地带、履行合同工作中造成的第三者人身伤亡和财产损失</w:t>
      </w:r>
      <w:r w:rsidR="00662C5C">
        <w:rPr>
          <w:rFonts w:hint="eastAsia"/>
          <w:szCs w:val="24"/>
        </w:rPr>
        <w:t>。</w:t>
      </w:r>
    </w:p>
    <w:p w14:paraId="1C27606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如果上述损失是由于发包人和承包人共同原因导致的，则双方应根据过错情况按比例承担。</w:t>
      </w:r>
    </w:p>
    <w:p w14:paraId="2DA95164"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911" w:name="_Ref41554069"/>
      <w:bookmarkStart w:id="912" w:name="_Ref11874562"/>
      <w:bookmarkStart w:id="913" w:name="_Toc177652853"/>
      <w:bookmarkStart w:id="914" w:name="_Toc186824355"/>
      <w:r w:rsidRPr="009B5514">
        <w:rPr>
          <w:rFonts w:ascii="宋体" w:eastAsia="宋体" w:hAnsi="宋体" w:hint="eastAsia"/>
        </w:rPr>
        <w:t>职业健康</w:t>
      </w:r>
      <w:bookmarkEnd w:id="911"/>
      <w:bookmarkEnd w:id="912"/>
      <w:bookmarkEnd w:id="913"/>
      <w:bookmarkEnd w:id="914"/>
    </w:p>
    <w:p w14:paraId="53A42F3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承包人应遵守适用的职业健康的法律和合同约定（包括对雇用、职业健康、安全、福利等方面的规定），负责现场实施过程中其人员的职业健康和保护，包括：</w:t>
      </w:r>
    </w:p>
    <w:p w14:paraId="5CB4FCB1" w14:textId="77777777" w:rsidR="00DC3AE2" w:rsidRPr="009B5514" w:rsidRDefault="00DC3AE2" w:rsidP="00774DF8">
      <w:pPr>
        <w:numPr>
          <w:ilvl w:val="1"/>
          <w:numId w:val="93"/>
        </w:numPr>
        <w:tabs>
          <w:tab w:val="left" w:pos="960"/>
        </w:tabs>
        <w:wordWrap/>
        <w:topLinePunct w:val="0"/>
        <w:spacing w:afterLines="0" w:after="0"/>
        <w:ind w:leftChars="0" w:left="0" w:firstLine="480"/>
        <w:rPr>
          <w:rFonts w:hint="eastAsia"/>
          <w:szCs w:val="24"/>
        </w:rPr>
      </w:pPr>
      <w:r w:rsidRPr="009B5514">
        <w:rPr>
          <w:rFonts w:hint="eastAsia"/>
          <w:szCs w:val="24"/>
        </w:rPr>
        <w:t>承包人应按照法律规定安排现场施工人员的劳动和休息时间，保障劳动者的休息时间，并支付合理的报酬和费用。因工程施工的特殊需要占用休假日或延长工作时间的，应不超过法律规定的限度，并按法律规定给予补休或酬劳</w:t>
      </w:r>
      <w:r w:rsidR="00662C5C">
        <w:rPr>
          <w:rFonts w:hint="eastAsia"/>
          <w:szCs w:val="24"/>
        </w:rPr>
        <w:t>；</w:t>
      </w:r>
    </w:p>
    <w:p w14:paraId="264F01B9" w14:textId="77777777" w:rsidR="00DC3AE2" w:rsidRPr="009B5514" w:rsidRDefault="00DC3AE2" w:rsidP="00774DF8">
      <w:pPr>
        <w:numPr>
          <w:ilvl w:val="1"/>
          <w:numId w:val="93"/>
        </w:numPr>
        <w:tabs>
          <w:tab w:val="left" w:pos="960"/>
        </w:tabs>
        <w:wordWrap/>
        <w:topLinePunct w:val="0"/>
        <w:spacing w:afterLines="0" w:after="0"/>
        <w:ind w:leftChars="0" w:left="0" w:firstLine="480"/>
        <w:rPr>
          <w:rFonts w:hint="eastAsia"/>
          <w:szCs w:val="24"/>
        </w:rPr>
      </w:pPr>
      <w:r w:rsidRPr="009B5514">
        <w:rPr>
          <w:rFonts w:hint="eastAsia"/>
          <w:szCs w:val="24"/>
        </w:rPr>
        <w:t>承包人应依法为承包人</w:t>
      </w:r>
      <w:bookmarkStart w:id="915" w:name="_Hlk46339538"/>
      <w:r w:rsidRPr="009B5514">
        <w:rPr>
          <w:rFonts w:hint="eastAsia"/>
          <w:szCs w:val="24"/>
        </w:rPr>
        <w:t>员工及承包人聘用的第三方人员</w:t>
      </w:r>
      <w:bookmarkEnd w:id="915"/>
      <w:r w:rsidRPr="009B5514">
        <w:rPr>
          <w:rFonts w:hint="eastAsia"/>
          <w:szCs w:val="24"/>
        </w:rPr>
        <w:t>办理必要的证件、许可、保险和注册等，承包人应督促其分包人为分包人员工及分包人聘用的第三方人员办理必要的证件、许可、保险和注册等。承包人应为其履行合同所雇用的人员提供必要的膳宿条件和生活环境，必要的现场食宿条件</w:t>
      </w:r>
      <w:r w:rsidR="00662C5C">
        <w:rPr>
          <w:rFonts w:hint="eastAsia"/>
          <w:szCs w:val="24"/>
        </w:rPr>
        <w:t>。</w:t>
      </w:r>
    </w:p>
    <w:p w14:paraId="4001CD81" w14:textId="77777777" w:rsidR="00DC3AE2" w:rsidRPr="009B5514" w:rsidRDefault="00DC3AE2" w:rsidP="00774DF8">
      <w:pPr>
        <w:numPr>
          <w:ilvl w:val="1"/>
          <w:numId w:val="93"/>
        </w:numPr>
        <w:tabs>
          <w:tab w:val="left" w:pos="960"/>
        </w:tabs>
        <w:wordWrap/>
        <w:topLinePunct w:val="0"/>
        <w:spacing w:afterLines="0" w:after="0"/>
        <w:ind w:leftChars="0" w:left="0" w:firstLine="480"/>
        <w:rPr>
          <w:rFonts w:hint="eastAsia"/>
          <w:szCs w:val="24"/>
        </w:rPr>
      </w:pPr>
      <w:r w:rsidRPr="009B5514">
        <w:rPr>
          <w:rFonts w:hint="eastAsia"/>
          <w:szCs w:val="24"/>
        </w:rPr>
        <w:t>承包人应对其施工人员进行相关作业的职业健康知识培训、危险及危害因素交底、安全操作规程交底、采取有效措施，按有关规定为其现场人员提供劳动保护用品、防护器具、防暑降温用品和安全生产设施。采取有效的防止粉尘、降低噪声、控制有害气体和保障高温、高寒、高空作业安全等劳动保护措施</w:t>
      </w:r>
      <w:r w:rsidR="00662C5C">
        <w:rPr>
          <w:rFonts w:hint="eastAsia"/>
          <w:szCs w:val="24"/>
        </w:rPr>
        <w:t>。</w:t>
      </w:r>
    </w:p>
    <w:p w14:paraId="2035A9A7" w14:textId="77777777" w:rsidR="00DC3AE2" w:rsidRPr="009B5514" w:rsidRDefault="00DC3AE2" w:rsidP="00774DF8">
      <w:pPr>
        <w:numPr>
          <w:ilvl w:val="1"/>
          <w:numId w:val="93"/>
        </w:numPr>
        <w:tabs>
          <w:tab w:val="left" w:pos="960"/>
        </w:tabs>
        <w:wordWrap/>
        <w:topLinePunct w:val="0"/>
        <w:spacing w:afterLines="0" w:after="0"/>
        <w:ind w:leftChars="0" w:left="0" w:firstLine="480"/>
        <w:rPr>
          <w:rFonts w:hint="eastAsia"/>
          <w:szCs w:val="24"/>
        </w:rPr>
      </w:pPr>
      <w:r w:rsidRPr="009B5514">
        <w:rPr>
          <w:rFonts w:hint="eastAsia"/>
          <w:szCs w:val="24"/>
        </w:rPr>
        <w:t>承包人应在有毒有害作业区域设置警示标志和说明，对有毒有害岗位进行防治检查，对不合格的防护设施、器具、搭设等及时整改，消除危害职业健康的隐患。发包人人员和</w:t>
      </w:r>
      <w:r w:rsidR="003614AA" w:rsidRPr="009B5514">
        <w:rPr>
          <w:rFonts w:hint="eastAsia"/>
          <w:szCs w:val="24"/>
        </w:rPr>
        <w:t>监理</w:t>
      </w:r>
      <w:proofErr w:type="gramStart"/>
      <w:r w:rsidR="003614AA" w:rsidRPr="009B5514">
        <w:rPr>
          <w:rFonts w:hint="eastAsia"/>
          <w:szCs w:val="24"/>
        </w:rPr>
        <w:t>人</w:t>
      </w:r>
      <w:r w:rsidRPr="009B5514">
        <w:rPr>
          <w:rFonts w:hint="eastAsia"/>
          <w:szCs w:val="24"/>
        </w:rPr>
        <w:t>人员</w:t>
      </w:r>
      <w:proofErr w:type="gramEnd"/>
      <w:r w:rsidRPr="009B5514">
        <w:rPr>
          <w:rFonts w:hint="eastAsia"/>
          <w:szCs w:val="24"/>
        </w:rPr>
        <w:t>未经承包人允许、未配备相关保护器具，进入该作业区域所造成的伤害，由发包人承担责任和费用</w:t>
      </w:r>
      <w:r w:rsidR="00662C5C">
        <w:rPr>
          <w:rFonts w:hint="eastAsia"/>
          <w:szCs w:val="24"/>
        </w:rPr>
        <w:t>。</w:t>
      </w:r>
    </w:p>
    <w:p w14:paraId="45BA32B3" w14:textId="77777777" w:rsidR="00DC3AE2" w:rsidRPr="009B5514" w:rsidRDefault="00DC3AE2" w:rsidP="00774DF8">
      <w:pPr>
        <w:numPr>
          <w:ilvl w:val="1"/>
          <w:numId w:val="93"/>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承包人应采取有效措施预防传染病，保持食堂的饮食卫生，保证施工人员的健康，并定期对施工现场、施工人员生活基地和工程进行防疫和卫生的专业检查和处理, 在远离城镇的施工现场，还应配备必要的伤病防治和急救的医务人员与医疗设施。承包人雇佣人员在施工中受到伤害的，承包人应立即采取有效措施进行抢救和治疗。</w:t>
      </w:r>
    </w:p>
    <w:p w14:paraId="1337DE5D"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916" w:name="_Ref11874570"/>
      <w:bookmarkStart w:id="917" w:name="_Toc177652854"/>
      <w:bookmarkStart w:id="918" w:name="_Toc186824356"/>
      <w:r w:rsidRPr="009B5514">
        <w:rPr>
          <w:rFonts w:ascii="宋体" w:eastAsia="宋体" w:hAnsi="宋体" w:hint="eastAsia"/>
        </w:rPr>
        <w:t>环境保护</w:t>
      </w:r>
      <w:bookmarkEnd w:id="916"/>
      <w:bookmarkEnd w:id="917"/>
      <w:bookmarkEnd w:id="918"/>
    </w:p>
    <w:p w14:paraId="615A4763" w14:textId="77777777" w:rsidR="00D7539E" w:rsidRPr="009B5514" w:rsidRDefault="00D7539E">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5F71843E" w14:textId="77777777" w:rsidR="00D7539E" w:rsidRPr="009B5514" w:rsidRDefault="00D7539E">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20EB3237"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负责在现场施工过程中对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如承包人已及时通知发包人，发包人未能及时</w:t>
      </w:r>
      <w:proofErr w:type="gramStart"/>
      <w:r w:rsidRPr="009B5514">
        <w:rPr>
          <w:rFonts w:hint="eastAsia"/>
          <w:szCs w:val="24"/>
        </w:rPr>
        <w:t>作出</w:t>
      </w:r>
      <w:proofErr w:type="gramEnd"/>
      <w:r w:rsidRPr="009B5514">
        <w:rPr>
          <w:rFonts w:hint="eastAsia"/>
          <w:szCs w:val="24"/>
        </w:rPr>
        <w:t>指示的，所造成的损害、损失、赔偿等费用增加，和（或）竣工日期延误，由发包人负责。</w:t>
      </w:r>
    </w:p>
    <w:p w14:paraId="79F22CD6"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bookmarkStart w:id="919" w:name="_Hlk183871763"/>
      <w:r w:rsidRPr="009B5514">
        <w:rPr>
          <w:rFonts w:hint="eastAsia"/>
          <w:szCs w:val="24"/>
        </w:rPr>
        <w:t>承包人应采取措施，并负责控制和（或）处理现场的粉尘、废气、废水、固体废物和噪声对环境的污染和危害。因此发生的伤害、赔偿、罚款等费用增加，和（或）竣工日期延误，由承包人负责。</w:t>
      </w:r>
      <w:bookmarkEnd w:id="919"/>
    </w:p>
    <w:p w14:paraId="5AAF0B2C"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及时或定期将施工现场残留、废弃的垃圾分类后运到发包人或当地有关行政部门指定的地点，防止对周围环境的污染及对作业的影响。承包人应当承担因其原因引起的环境污染侵权损害赔偿责任，因违反上述约定导致当地行政部门的罚款、赔偿等增加的费用，由承包人承担；因上述环境污染引起纠纷而导致暂停施工的，由此增加的费用和（或）延误的工期由承包人承担。</w:t>
      </w:r>
    </w:p>
    <w:p w14:paraId="084C7386" w14:textId="77777777" w:rsidR="00DC3AE2" w:rsidRPr="009B5514" w:rsidRDefault="00DC3AE2">
      <w:pPr>
        <w:pStyle w:val="36"/>
        <w:widowControl/>
        <w:numPr>
          <w:ilvl w:val="1"/>
          <w:numId w:val="16"/>
        </w:numPr>
        <w:tabs>
          <w:tab w:val="clear" w:pos="851"/>
          <w:tab w:val="left" w:pos="480"/>
        </w:tabs>
        <w:spacing w:afterLines="0" w:after="0"/>
        <w:ind w:left="0" w:firstLine="0"/>
        <w:rPr>
          <w:rFonts w:ascii="宋体" w:eastAsia="宋体" w:hAnsi="宋体" w:hint="eastAsia"/>
        </w:rPr>
      </w:pPr>
      <w:bookmarkStart w:id="920" w:name="_Ref531954340"/>
      <w:bookmarkStart w:id="921" w:name="_Ref531954344"/>
      <w:bookmarkStart w:id="922" w:name="_Toc177652855"/>
      <w:bookmarkStart w:id="923" w:name="_Toc186824357"/>
      <w:bookmarkStart w:id="924" w:name="_Ref4771116"/>
      <w:r w:rsidRPr="009B5514">
        <w:rPr>
          <w:rFonts w:ascii="宋体" w:eastAsia="宋体" w:hAnsi="宋体" w:hint="eastAsia"/>
        </w:rPr>
        <w:t>临时性公用设施</w:t>
      </w:r>
      <w:bookmarkEnd w:id="920"/>
      <w:bookmarkEnd w:id="921"/>
      <w:bookmarkEnd w:id="922"/>
      <w:bookmarkEnd w:id="923"/>
      <w:r w:rsidRPr="009B5514">
        <w:rPr>
          <w:rFonts w:ascii="宋体" w:eastAsia="宋体" w:hAnsi="宋体" w:hint="eastAsia"/>
        </w:rPr>
        <w:t xml:space="preserve"> </w:t>
      </w:r>
      <w:bookmarkEnd w:id="924"/>
    </w:p>
    <w:p w14:paraId="77F89BAA" w14:textId="77777777" w:rsidR="00A20218" w:rsidRPr="009B5514" w:rsidRDefault="00A20218">
      <w:pPr>
        <w:pStyle w:val="a"/>
        <w:numPr>
          <w:ilvl w:val="1"/>
          <w:numId w:val="15"/>
        </w:numPr>
        <w:tabs>
          <w:tab w:val="clear" w:pos="993"/>
          <w:tab w:val="left" w:pos="851"/>
        </w:tabs>
        <w:spacing w:afterLines="0" w:after="0"/>
        <w:ind w:leftChars="0"/>
        <w:outlineLvl w:val="3"/>
        <w:rPr>
          <w:rFonts w:cs="Times New Roman" w:hint="eastAsia"/>
          <w:vanish/>
          <w:kern w:val="2"/>
          <w:szCs w:val="24"/>
        </w:rPr>
      </w:pPr>
    </w:p>
    <w:p w14:paraId="1778CD9C" w14:textId="77777777" w:rsidR="00DC3AE2" w:rsidRPr="009B5514" w:rsidRDefault="00DC3AE2">
      <w:pPr>
        <w:pStyle w:val="41"/>
        <w:numPr>
          <w:ilvl w:val="2"/>
          <w:numId w:val="15"/>
        </w:numPr>
        <w:tabs>
          <w:tab w:val="clear" w:pos="851"/>
          <w:tab w:val="left" w:pos="720"/>
        </w:tabs>
        <w:spacing w:afterLines="0" w:after="0"/>
        <w:ind w:left="709" w:hanging="709"/>
        <w:outlineLvl w:val="9"/>
        <w:rPr>
          <w:rFonts w:hint="eastAsia"/>
          <w:szCs w:val="24"/>
        </w:rPr>
      </w:pPr>
      <w:r w:rsidRPr="009B5514">
        <w:rPr>
          <w:rFonts w:hint="eastAsia"/>
          <w:szCs w:val="24"/>
        </w:rPr>
        <w:t>提供临时用水、用电等和节点铺设</w:t>
      </w:r>
    </w:p>
    <w:p w14:paraId="10748F1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发包人应在承包人进场前将施工临时用水、用电等接至约定的节点位置，并保证其需要。</w:t>
      </w:r>
    </w:p>
    <w:p w14:paraId="62A2791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发包人未能按约定的类别和时间完成节点铺设，使开工时间延误，</w:t>
      </w:r>
      <w:r w:rsidR="0023122F">
        <w:rPr>
          <w:rFonts w:hint="eastAsia"/>
          <w:szCs w:val="24"/>
        </w:rPr>
        <w:t>中间交接</w:t>
      </w:r>
      <w:r w:rsidRPr="009B5514">
        <w:rPr>
          <w:rFonts w:hint="eastAsia"/>
          <w:szCs w:val="24"/>
        </w:rPr>
        <w:t>日期相应顺延。未能按约定的品质、数量和时间提供水、电等，给承包人造成的损失由发包人承担，导致工程关键路径延误的，</w:t>
      </w:r>
      <w:r w:rsidR="0023122F">
        <w:rPr>
          <w:rFonts w:hint="eastAsia"/>
          <w:szCs w:val="24"/>
        </w:rPr>
        <w:t>中间交接</w:t>
      </w:r>
      <w:r w:rsidRPr="009B5514">
        <w:rPr>
          <w:rFonts w:hint="eastAsia"/>
          <w:szCs w:val="24"/>
        </w:rPr>
        <w:t>日期相应顺延。</w:t>
      </w:r>
    </w:p>
    <w:p w14:paraId="0E0D2EDF" w14:textId="77777777" w:rsidR="00DC3AE2" w:rsidRPr="009B5514" w:rsidRDefault="00DC3AE2">
      <w:pPr>
        <w:pStyle w:val="41"/>
        <w:numPr>
          <w:ilvl w:val="2"/>
          <w:numId w:val="15"/>
        </w:numPr>
        <w:tabs>
          <w:tab w:val="clear" w:pos="851"/>
          <w:tab w:val="left" w:pos="720"/>
        </w:tabs>
        <w:spacing w:afterLines="0" w:after="0"/>
        <w:ind w:left="709" w:hanging="709"/>
        <w:outlineLvl w:val="9"/>
        <w:rPr>
          <w:rFonts w:hint="eastAsia"/>
          <w:szCs w:val="24"/>
        </w:rPr>
      </w:pPr>
      <w:r w:rsidRPr="009B5514">
        <w:rPr>
          <w:rFonts w:hint="eastAsia"/>
          <w:szCs w:val="24"/>
        </w:rPr>
        <w:t>临时用水、用电等</w:t>
      </w:r>
    </w:p>
    <w:p w14:paraId="2ACBD29E" w14:textId="77777777" w:rsidR="00662C5C" w:rsidRDefault="00662C5C" w:rsidP="009B5514">
      <w:pPr>
        <w:wordWrap/>
        <w:topLinePunct w:val="0"/>
        <w:spacing w:afterLines="0" w:after="0"/>
        <w:ind w:leftChars="0" w:left="0" w:firstLine="480"/>
        <w:rPr>
          <w:rFonts w:hint="eastAsia"/>
          <w:szCs w:val="24"/>
        </w:rPr>
      </w:pPr>
      <w:r w:rsidRPr="00662C5C">
        <w:rPr>
          <w:rFonts w:hint="eastAsia"/>
          <w:szCs w:val="24"/>
        </w:rPr>
        <w:t>承包人应在计划开始现场施工日期28天前或双方约定的其它时间，向发包人提交施工（</w:t>
      </w:r>
      <w:proofErr w:type="gramStart"/>
      <w:r w:rsidRPr="00662C5C">
        <w:rPr>
          <w:rFonts w:hint="eastAsia"/>
          <w:szCs w:val="24"/>
        </w:rPr>
        <w:t>含工程</w:t>
      </w:r>
      <w:proofErr w:type="gramEnd"/>
      <w:r w:rsidRPr="00662C5C">
        <w:rPr>
          <w:rFonts w:hint="eastAsia"/>
          <w:szCs w:val="24"/>
        </w:rPr>
        <w:t>物资保管）所需的临时用水、用电等的品质、正常用量、</w:t>
      </w:r>
      <w:r w:rsidRPr="00662C5C">
        <w:rPr>
          <w:rFonts w:hint="eastAsia"/>
          <w:szCs w:val="24"/>
        </w:rPr>
        <w:lastRenderedPageBreak/>
        <w:t>高峰用量、使用时间和节点位置等资料。承包人自费负责计量仪器的购买、安装和维护，并依据合同中约定的单价向发包人交费，合同当事人另有约定时除外。</w:t>
      </w:r>
    </w:p>
    <w:p w14:paraId="685BB450" w14:textId="77777777" w:rsidR="00DC3AE2" w:rsidRPr="003D04D6" w:rsidRDefault="00662C5C" w:rsidP="009B5514">
      <w:pPr>
        <w:wordWrap/>
        <w:topLinePunct w:val="0"/>
        <w:spacing w:afterLines="0" w:after="0"/>
        <w:ind w:leftChars="0" w:left="0" w:firstLine="480"/>
        <w:rPr>
          <w:rFonts w:hint="eastAsia"/>
          <w:szCs w:val="24"/>
        </w:rPr>
      </w:pPr>
      <w:r w:rsidRPr="003D04D6">
        <w:rPr>
          <w:rFonts w:hint="eastAsia"/>
          <w:szCs w:val="24"/>
        </w:rPr>
        <w:t>关于</w:t>
      </w:r>
      <w:r w:rsidR="003353EE" w:rsidRPr="003D04D6">
        <w:rPr>
          <w:rFonts w:hint="eastAsia"/>
          <w:szCs w:val="24"/>
        </w:rPr>
        <w:t>临时性公用设施的特别约定：</w:t>
      </w:r>
      <w:r w:rsidR="00541E57" w:rsidRPr="003D04D6">
        <w:rPr>
          <w:rFonts w:hint="eastAsia"/>
          <w:szCs w:val="24"/>
        </w:rPr>
        <w:t>详见合同附件0</w:t>
      </w:r>
      <w:r w:rsidR="00C51E26" w:rsidRPr="003D04D6">
        <w:rPr>
          <w:rFonts w:hint="eastAsia"/>
          <w:szCs w:val="24"/>
        </w:rPr>
        <w:t>6</w:t>
      </w:r>
      <w:r w:rsidR="00541E57" w:rsidRPr="003D04D6">
        <w:rPr>
          <w:rFonts w:hint="eastAsia"/>
          <w:szCs w:val="24"/>
        </w:rPr>
        <w:t>《</w:t>
      </w:r>
      <w:r w:rsidR="00C51E26" w:rsidRPr="003D04D6">
        <w:rPr>
          <w:rFonts w:hint="eastAsia"/>
          <w:szCs w:val="24"/>
        </w:rPr>
        <w:t>施工管理</w:t>
      </w:r>
      <w:r w:rsidR="00541E57" w:rsidRPr="003D04D6">
        <w:rPr>
          <w:rFonts w:hint="eastAsia"/>
          <w:szCs w:val="24"/>
        </w:rPr>
        <w:t>》</w:t>
      </w:r>
      <w:r w:rsidR="003510E6" w:rsidRPr="003D04D6">
        <w:rPr>
          <w:rFonts w:hint="eastAsia"/>
          <w:szCs w:val="24"/>
        </w:rPr>
        <w:t>，承包人按照《施工管理》中的约定服从管理，并及时支付费用</w:t>
      </w:r>
      <w:r w:rsidR="00541E57" w:rsidRPr="003D04D6">
        <w:rPr>
          <w:rFonts w:hint="eastAsia"/>
          <w:szCs w:val="24"/>
        </w:rPr>
        <w:t>。</w:t>
      </w:r>
    </w:p>
    <w:p w14:paraId="212154C1" w14:textId="77777777" w:rsidR="00DC3AE2" w:rsidRPr="009B5514" w:rsidRDefault="00DC3AE2">
      <w:pPr>
        <w:pStyle w:val="36"/>
        <w:widowControl/>
        <w:numPr>
          <w:ilvl w:val="1"/>
          <w:numId w:val="16"/>
        </w:numPr>
        <w:tabs>
          <w:tab w:val="clear" w:pos="851"/>
          <w:tab w:val="left" w:pos="600"/>
        </w:tabs>
        <w:spacing w:afterLines="0" w:after="0"/>
        <w:ind w:left="0" w:firstLine="0"/>
        <w:rPr>
          <w:rFonts w:ascii="宋体" w:eastAsia="宋体" w:hAnsi="宋体" w:hint="eastAsia"/>
        </w:rPr>
      </w:pPr>
      <w:bookmarkStart w:id="925" w:name="_Ref531952239"/>
      <w:bookmarkStart w:id="926" w:name="_Ref531952248"/>
      <w:bookmarkStart w:id="927" w:name="_Toc177652856"/>
      <w:bookmarkStart w:id="928" w:name="_Toc186824358"/>
      <w:r w:rsidRPr="009B5514">
        <w:rPr>
          <w:rFonts w:ascii="宋体" w:eastAsia="宋体" w:hAnsi="宋体" w:hint="eastAsia"/>
        </w:rPr>
        <w:t>现场安保</w:t>
      </w:r>
      <w:bookmarkEnd w:id="925"/>
      <w:bookmarkEnd w:id="926"/>
      <w:bookmarkEnd w:id="927"/>
      <w:bookmarkEnd w:id="928"/>
    </w:p>
    <w:p w14:paraId="16BD34F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承包人承担自发包人向其移交施工现场、进入占有施工现场至发包人接收单位/区段工程或（和）工程之前的现场安保责任</w:t>
      </w:r>
      <w:r w:rsidR="007679C2" w:rsidRPr="009B5514">
        <w:rPr>
          <w:rFonts w:hint="eastAsia"/>
          <w:szCs w:val="24"/>
        </w:rPr>
        <w:t>，</w:t>
      </w:r>
      <w:r w:rsidRPr="009B5514">
        <w:rPr>
          <w:rFonts w:hint="eastAsia"/>
          <w:szCs w:val="24"/>
        </w:rPr>
        <w:t>并负责编制相关的安保制度、责任制度和报告制度，提交给发包人。承包人的该等义务不因其与他人共同合法占有施工现场而减免。承包人有权要求发包人负责协调他人就共同合法占有现场的安保事宜接受承包人的管理。</w:t>
      </w:r>
    </w:p>
    <w:p w14:paraId="73A60B8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承包人应将其作业限制在现场区域、合同约定的区域或为履行合同所需的区域内。承包人应采取一切必要的预防措施，以保持承包人的设备和人员处于现场区域内，避免其进入邻近地区。</w:t>
      </w:r>
    </w:p>
    <w:p w14:paraId="4414F011"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承包人为履行合同义务而占用的其他场所（如预制加工场所、办公及生活营区） 的安保适用本款前述关于现场安保的规定。</w:t>
      </w:r>
    </w:p>
    <w:p w14:paraId="724A94AA" w14:textId="77777777" w:rsidR="00C17F68" w:rsidRPr="00C17F68" w:rsidRDefault="00C17F68" w:rsidP="009B5514">
      <w:pPr>
        <w:wordWrap/>
        <w:topLinePunct w:val="0"/>
        <w:spacing w:afterLines="0" w:after="0"/>
        <w:ind w:leftChars="0" w:left="0" w:firstLine="480"/>
        <w:rPr>
          <w:rFonts w:hint="eastAsia"/>
          <w:szCs w:val="24"/>
        </w:rPr>
      </w:pPr>
      <w:r>
        <w:rPr>
          <w:rFonts w:hint="eastAsia"/>
          <w:szCs w:val="24"/>
        </w:rPr>
        <w:t>承包人现场安保义务的特别约定：</w:t>
      </w:r>
      <w:r w:rsidRPr="003D04D6">
        <w:rPr>
          <w:rFonts w:hint="eastAsia"/>
          <w:szCs w:val="24"/>
        </w:rPr>
        <w:t>执行合同附件中的相关规定。</w:t>
      </w:r>
    </w:p>
    <w:p w14:paraId="32362B74" w14:textId="77777777" w:rsidR="00DC3AE2" w:rsidRPr="009B5514" w:rsidRDefault="00DC3AE2">
      <w:pPr>
        <w:pStyle w:val="36"/>
        <w:widowControl/>
        <w:numPr>
          <w:ilvl w:val="1"/>
          <w:numId w:val="16"/>
        </w:numPr>
        <w:tabs>
          <w:tab w:val="clear" w:pos="851"/>
          <w:tab w:val="left" w:pos="600"/>
        </w:tabs>
        <w:spacing w:afterLines="0" w:after="0"/>
        <w:ind w:left="0" w:firstLine="0"/>
        <w:rPr>
          <w:rFonts w:ascii="宋体" w:eastAsia="宋体" w:hAnsi="宋体" w:hint="eastAsia"/>
        </w:rPr>
      </w:pPr>
      <w:bookmarkStart w:id="929" w:name="_Toc177652857"/>
      <w:bookmarkStart w:id="930" w:name="_Toc186824359"/>
      <w:r w:rsidRPr="009B5514">
        <w:rPr>
          <w:rFonts w:ascii="宋体" w:eastAsia="宋体" w:hAnsi="宋体" w:hint="eastAsia"/>
        </w:rPr>
        <w:t>工程照管</w:t>
      </w:r>
      <w:bookmarkEnd w:id="929"/>
      <w:bookmarkEnd w:id="930"/>
    </w:p>
    <w:p w14:paraId="632DD7F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自开始现场施工日期起至发包人应当</w:t>
      </w:r>
      <w:r w:rsidR="00DF43AC">
        <w:rPr>
          <w:rFonts w:hint="eastAsia"/>
          <w:szCs w:val="24"/>
        </w:rPr>
        <w:t>工程中间交接</w:t>
      </w:r>
      <w:r w:rsidRPr="009B5514">
        <w:rPr>
          <w:rFonts w:hint="eastAsia"/>
          <w:szCs w:val="24"/>
        </w:rPr>
        <w:t>之日止，承包人应承</w:t>
      </w:r>
      <w:proofErr w:type="gramStart"/>
      <w:r w:rsidRPr="009B5514">
        <w:rPr>
          <w:rFonts w:hint="eastAsia"/>
          <w:szCs w:val="24"/>
        </w:rPr>
        <w:t>担工程</w:t>
      </w:r>
      <w:proofErr w:type="gramEnd"/>
      <w:r w:rsidRPr="009B5514">
        <w:rPr>
          <w:rFonts w:hint="eastAsia"/>
          <w:szCs w:val="24"/>
        </w:rPr>
        <w:t>现场、材料、设备及承包人文件的照管和维护工作。</w:t>
      </w:r>
    </w:p>
    <w:p w14:paraId="70C3A60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如部分工程于</w:t>
      </w:r>
      <w:r w:rsidR="005D6996" w:rsidRPr="009B5514">
        <w:rPr>
          <w:rFonts w:hint="eastAsia"/>
          <w:szCs w:val="24"/>
        </w:rPr>
        <w:t>中间交接</w:t>
      </w:r>
      <w:r w:rsidRPr="009B5514">
        <w:rPr>
          <w:rFonts w:hint="eastAsia"/>
          <w:szCs w:val="24"/>
        </w:rPr>
        <w:t>前提前交付发包人的，则自交付之日起，该部分工程照管及维护职责由发包人承担。</w:t>
      </w:r>
    </w:p>
    <w:p w14:paraId="1CC53F5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如发包人及承包人进行</w:t>
      </w:r>
      <w:r w:rsidR="005D6996" w:rsidRPr="009B5514">
        <w:rPr>
          <w:rFonts w:hint="eastAsia"/>
          <w:szCs w:val="24"/>
        </w:rPr>
        <w:t>中间交接</w:t>
      </w:r>
      <w:r w:rsidRPr="009B5514">
        <w:rPr>
          <w:rFonts w:hint="eastAsia"/>
          <w:szCs w:val="24"/>
        </w:rPr>
        <w:t>时尚有部分未</w:t>
      </w:r>
      <w:r w:rsidR="00233A48" w:rsidRPr="009B5514">
        <w:rPr>
          <w:rFonts w:hint="eastAsia"/>
          <w:szCs w:val="24"/>
        </w:rPr>
        <w:t>完</w:t>
      </w:r>
      <w:r w:rsidRPr="009B5514">
        <w:rPr>
          <w:rFonts w:hint="eastAsia"/>
          <w:szCs w:val="24"/>
        </w:rPr>
        <w:t>工程的，承包人应负责该未</w:t>
      </w:r>
      <w:r w:rsidR="00233A48" w:rsidRPr="009B5514">
        <w:rPr>
          <w:rFonts w:hint="eastAsia"/>
          <w:szCs w:val="24"/>
        </w:rPr>
        <w:t>完</w:t>
      </w:r>
      <w:r w:rsidRPr="009B5514">
        <w:rPr>
          <w:rFonts w:hint="eastAsia"/>
          <w:szCs w:val="24"/>
        </w:rPr>
        <w:t>工程的照管和维护工作，直至</w:t>
      </w:r>
      <w:r w:rsidR="00233A48" w:rsidRPr="009B5514">
        <w:rPr>
          <w:rFonts w:hint="eastAsia"/>
          <w:szCs w:val="24"/>
        </w:rPr>
        <w:t>完</w:t>
      </w:r>
      <w:r w:rsidRPr="009B5514">
        <w:rPr>
          <w:rFonts w:hint="eastAsia"/>
          <w:szCs w:val="24"/>
        </w:rPr>
        <w:t>工后移交给发包人。</w:t>
      </w:r>
    </w:p>
    <w:p w14:paraId="561B1277"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如合同解除或终止的，承包人自合同解除或终止之日起不再对工程承担照管和维护义务。</w:t>
      </w:r>
    </w:p>
    <w:p w14:paraId="67A04BB9" w14:textId="77777777" w:rsidR="00ED6F29" w:rsidRPr="009B5514" w:rsidRDefault="00ED6F29" w:rsidP="009B5514">
      <w:pPr>
        <w:pStyle w:val="2"/>
        <w:numPr>
          <w:ilvl w:val="0"/>
          <w:numId w:val="0"/>
        </w:numPr>
        <w:wordWrap/>
        <w:topLinePunct w:val="0"/>
        <w:spacing w:afterLines="0" w:after="0"/>
        <w:rPr>
          <w:rFonts w:ascii="宋体" w:eastAsia="宋体" w:hAnsi="宋体" w:hint="eastAsia"/>
          <w:sz w:val="24"/>
          <w:szCs w:val="24"/>
        </w:rPr>
      </w:pPr>
      <w:bookmarkStart w:id="931" w:name="_Ref508998009"/>
      <w:bookmarkStart w:id="932" w:name="_Toc177652858"/>
      <w:bookmarkStart w:id="933" w:name="_Toc186824360"/>
      <w:r w:rsidRPr="009B5514">
        <w:rPr>
          <w:rFonts w:ascii="宋体" w:eastAsia="宋体" w:hAnsi="宋体" w:hint="eastAsia"/>
          <w:sz w:val="24"/>
          <w:szCs w:val="24"/>
        </w:rPr>
        <w:t>第8条 工期和进度</w:t>
      </w:r>
      <w:bookmarkEnd w:id="931"/>
      <w:bookmarkEnd w:id="932"/>
      <w:bookmarkEnd w:id="933"/>
    </w:p>
    <w:p w14:paraId="0B85F903" w14:textId="77777777" w:rsidR="00ED6F29" w:rsidRPr="009B5514" w:rsidRDefault="00ED6F29">
      <w:pPr>
        <w:pStyle w:val="a"/>
        <w:numPr>
          <w:ilvl w:val="0"/>
          <w:numId w:val="16"/>
        </w:numPr>
        <w:tabs>
          <w:tab w:val="clear" w:pos="993"/>
        </w:tabs>
        <w:spacing w:afterLines="0" w:after="0"/>
        <w:ind w:leftChars="0"/>
        <w:outlineLvl w:val="2"/>
        <w:rPr>
          <w:rFonts w:cs="Times New Roman" w:hint="eastAsia"/>
          <w:b/>
          <w:vanish/>
          <w:kern w:val="2"/>
          <w:szCs w:val="24"/>
        </w:rPr>
      </w:pPr>
      <w:bookmarkStart w:id="934" w:name="_Toc170133309"/>
      <w:bookmarkStart w:id="935" w:name="_Toc170133613"/>
      <w:bookmarkStart w:id="936" w:name="_Toc170133973"/>
      <w:bookmarkStart w:id="937" w:name="_Toc170224909"/>
      <w:bookmarkStart w:id="938" w:name="_Toc170391836"/>
      <w:bookmarkStart w:id="939" w:name="_Toc171169640"/>
      <w:bookmarkStart w:id="940" w:name="_Toc174114831"/>
      <w:bookmarkStart w:id="941" w:name="_Toc175897173"/>
      <w:bookmarkStart w:id="942" w:name="_Toc175897397"/>
      <w:bookmarkStart w:id="943" w:name="_Toc175897617"/>
      <w:bookmarkStart w:id="944" w:name="_Toc175897828"/>
      <w:bookmarkStart w:id="945" w:name="_Toc175898039"/>
      <w:bookmarkStart w:id="946" w:name="_Toc175898250"/>
      <w:bookmarkStart w:id="947" w:name="_Toc175898467"/>
      <w:bookmarkStart w:id="948" w:name="_Toc177652859"/>
      <w:bookmarkStart w:id="949" w:name="_Toc177653078"/>
      <w:bookmarkStart w:id="950" w:name="_Toc177653289"/>
      <w:bookmarkStart w:id="951" w:name="_Toc177653500"/>
      <w:bookmarkStart w:id="952" w:name="_Toc177653922"/>
      <w:bookmarkStart w:id="953" w:name="_Toc177654134"/>
      <w:bookmarkStart w:id="954" w:name="_Toc178176937"/>
      <w:bookmarkStart w:id="955" w:name="_Toc184737316"/>
      <w:bookmarkStart w:id="956" w:name="_Toc184738096"/>
      <w:bookmarkStart w:id="957" w:name="_Toc184883724"/>
      <w:bookmarkStart w:id="958" w:name="_Toc186028420"/>
      <w:bookmarkStart w:id="959" w:name="_Toc186276519"/>
      <w:bookmarkStart w:id="960" w:name="_Toc186824361"/>
      <w:bookmarkStart w:id="961" w:name="_Ref532362075"/>
      <w:bookmarkStart w:id="962" w:name="_Ref532362072"/>
      <w:bookmarkStart w:id="963" w:name="_Ref532362777"/>
      <w:bookmarkStart w:id="964" w:name="_Ref532362774"/>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14:paraId="2DAEA4C9"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65" w:name="_Toc177652860"/>
      <w:bookmarkStart w:id="966" w:name="_Toc186824362"/>
      <w:r w:rsidRPr="009B5514">
        <w:rPr>
          <w:rFonts w:ascii="宋体" w:eastAsia="宋体" w:hAnsi="宋体" w:hint="eastAsia"/>
        </w:rPr>
        <w:t>开始工作</w:t>
      </w:r>
      <w:bookmarkEnd w:id="961"/>
      <w:bookmarkEnd w:id="962"/>
      <w:bookmarkEnd w:id="963"/>
      <w:bookmarkEnd w:id="964"/>
      <w:bookmarkEnd w:id="965"/>
      <w:bookmarkEnd w:id="966"/>
    </w:p>
    <w:p w14:paraId="1FF46B71" w14:textId="77777777" w:rsidR="00ED6F29" w:rsidRPr="009B5514" w:rsidRDefault="00ED6F29">
      <w:pPr>
        <w:pStyle w:val="a"/>
        <w:numPr>
          <w:ilvl w:val="0"/>
          <w:numId w:val="15"/>
        </w:numPr>
        <w:tabs>
          <w:tab w:val="clear" w:pos="993"/>
        </w:tabs>
        <w:spacing w:afterLines="0" w:after="0"/>
        <w:ind w:leftChars="0"/>
        <w:outlineLvl w:val="3"/>
        <w:rPr>
          <w:rFonts w:cs="Times New Roman" w:hint="eastAsia"/>
          <w:vanish/>
          <w:kern w:val="2"/>
          <w:szCs w:val="24"/>
        </w:rPr>
      </w:pPr>
      <w:bookmarkStart w:id="967" w:name="_Ref4428890"/>
    </w:p>
    <w:p w14:paraId="7ECA9F45"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3E4D165F"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开始工作准备</w:t>
      </w:r>
      <w:bookmarkEnd w:id="967"/>
    </w:p>
    <w:p w14:paraId="2E60218A"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lastRenderedPageBreak/>
        <w:t>中标通知书收到后14日内，承包人向发包人提交90天工作计划。合同生效后30日内，承包人向发包人提交</w:t>
      </w:r>
      <w:r w:rsidR="00750198" w:rsidRPr="009B5514">
        <w:rPr>
          <w:rFonts w:hint="eastAsia"/>
          <w:szCs w:val="24"/>
        </w:rPr>
        <w:t>三级</w:t>
      </w:r>
      <w:r w:rsidRPr="009B5514">
        <w:rPr>
          <w:rFonts w:hint="eastAsia"/>
          <w:szCs w:val="24"/>
        </w:rPr>
        <w:t>进度计划。</w:t>
      </w:r>
    </w:p>
    <w:p w14:paraId="38F37B9B" w14:textId="77777777" w:rsidR="00ED6F29" w:rsidRPr="00954F61" w:rsidRDefault="00ED6F29">
      <w:pPr>
        <w:pStyle w:val="41"/>
        <w:numPr>
          <w:ilvl w:val="2"/>
          <w:numId w:val="15"/>
        </w:numPr>
        <w:tabs>
          <w:tab w:val="clear" w:pos="851"/>
          <w:tab w:val="left" w:pos="720"/>
        </w:tabs>
        <w:spacing w:afterLines="0" w:after="0"/>
        <w:ind w:left="709" w:hanging="709"/>
        <w:outlineLvl w:val="9"/>
        <w:rPr>
          <w:rFonts w:hint="eastAsia"/>
          <w:szCs w:val="24"/>
        </w:rPr>
      </w:pPr>
      <w:r w:rsidRPr="00954F61">
        <w:rPr>
          <w:rFonts w:hint="eastAsia"/>
          <w:szCs w:val="24"/>
        </w:rPr>
        <w:t>开始工作通知</w:t>
      </w:r>
    </w:p>
    <w:p w14:paraId="6FD9C64B" w14:textId="77777777" w:rsidR="00B324B4" w:rsidRPr="003D04D6" w:rsidRDefault="00B324B4" w:rsidP="009B5514">
      <w:pPr>
        <w:wordWrap/>
        <w:topLinePunct w:val="0"/>
        <w:spacing w:afterLines="0" w:after="0"/>
        <w:ind w:leftChars="0" w:left="0" w:firstLine="480"/>
        <w:rPr>
          <w:rFonts w:hint="eastAsia"/>
          <w:szCs w:val="24"/>
        </w:rPr>
      </w:pPr>
      <w:bookmarkStart w:id="968" w:name="_Hlk51506490"/>
      <w:r w:rsidRPr="003D04D6">
        <w:rPr>
          <w:rFonts w:hint="eastAsia"/>
          <w:szCs w:val="24"/>
        </w:rPr>
        <w:t>中标通知书</w:t>
      </w:r>
      <w:r w:rsidR="00C85BDE" w:rsidRPr="003D04D6">
        <w:rPr>
          <w:rFonts w:hint="eastAsia"/>
          <w:szCs w:val="24"/>
        </w:rPr>
        <w:t>签发</w:t>
      </w:r>
      <w:r w:rsidRPr="003D04D6">
        <w:rPr>
          <w:rFonts w:hint="eastAsia"/>
          <w:szCs w:val="24"/>
        </w:rPr>
        <w:t>的日期就是开始工作日期</w:t>
      </w:r>
      <w:r w:rsidR="00A77FB8" w:rsidRPr="003D04D6">
        <w:rPr>
          <w:rFonts w:hint="eastAsia"/>
          <w:szCs w:val="24"/>
        </w:rPr>
        <w:t>。</w:t>
      </w:r>
    </w:p>
    <w:p w14:paraId="1099150C" w14:textId="77777777" w:rsidR="00ED6F29" w:rsidRPr="009B5514" w:rsidRDefault="00B324B4">
      <w:pPr>
        <w:pStyle w:val="36"/>
        <w:widowControl/>
        <w:numPr>
          <w:ilvl w:val="1"/>
          <w:numId w:val="16"/>
        </w:numPr>
        <w:tabs>
          <w:tab w:val="clear" w:pos="851"/>
          <w:tab w:val="left" w:pos="480"/>
        </w:tabs>
        <w:spacing w:afterLines="0" w:after="0"/>
        <w:ind w:left="567"/>
        <w:rPr>
          <w:rFonts w:ascii="宋体" w:eastAsia="宋体" w:hAnsi="宋体" w:hint="eastAsia"/>
        </w:rPr>
      </w:pPr>
      <w:bookmarkStart w:id="969" w:name="_Ref532362124"/>
      <w:bookmarkStart w:id="970" w:name="_Toc177652861"/>
      <w:bookmarkStart w:id="971" w:name="_Toc186824363"/>
      <w:bookmarkEnd w:id="968"/>
      <w:r w:rsidRPr="009B5514">
        <w:rPr>
          <w:rFonts w:ascii="宋体" w:eastAsia="宋体" w:hAnsi="宋体" w:hint="eastAsia"/>
        </w:rPr>
        <w:t>中间交接日期</w:t>
      </w:r>
      <w:bookmarkEnd w:id="969"/>
      <w:bookmarkEnd w:id="970"/>
      <w:bookmarkEnd w:id="971"/>
      <w:r w:rsidR="00ED6F29" w:rsidRPr="009B5514">
        <w:rPr>
          <w:rFonts w:ascii="宋体" w:eastAsia="宋体" w:hAnsi="宋体" w:hint="eastAsia"/>
        </w:rPr>
        <w:t xml:space="preserve"> </w:t>
      </w:r>
    </w:p>
    <w:p w14:paraId="5BC9331E"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承包人应在合同协议书约定的工期内完成合同工作。工程的中间交接日期</w:t>
      </w:r>
      <w:r w:rsidR="009B1754" w:rsidRPr="009B5514">
        <w:rPr>
          <w:rFonts w:hint="eastAsia"/>
          <w:szCs w:val="24"/>
        </w:rPr>
        <w:t>按</w:t>
      </w:r>
      <w:r w:rsidRPr="009B5514">
        <w:rPr>
          <w:rFonts w:hint="eastAsia"/>
          <w:szCs w:val="24"/>
        </w:rPr>
        <w:t>第</w:t>
      </w:r>
      <w:r w:rsidRPr="009B5514">
        <w:rPr>
          <w:szCs w:val="24"/>
        </w:rPr>
        <w:t>10.1</w:t>
      </w:r>
      <w:r w:rsidRPr="009B5514">
        <w:rPr>
          <w:rFonts w:hint="eastAsia"/>
          <w:szCs w:val="24"/>
        </w:rPr>
        <w:t>条[中间交接]的约定在</w:t>
      </w:r>
      <w:r w:rsidR="00490F60">
        <w:rPr>
          <w:rFonts w:hint="eastAsia"/>
          <w:szCs w:val="24"/>
        </w:rPr>
        <w:t>工程交工验收证书</w:t>
      </w:r>
      <w:r w:rsidRPr="009B5514">
        <w:rPr>
          <w:rFonts w:hint="eastAsia"/>
          <w:szCs w:val="24"/>
        </w:rPr>
        <w:t>中</w:t>
      </w:r>
      <w:r w:rsidR="009B1754" w:rsidRPr="009B5514">
        <w:rPr>
          <w:rFonts w:hint="eastAsia"/>
          <w:szCs w:val="24"/>
        </w:rPr>
        <w:t>注明</w:t>
      </w:r>
      <w:r w:rsidRPr="009B5514">
        <w:rPr>
          <w:rFonts w:hint="eastAsia"/>
          <w:szCs w:val="24"/>
        </w:rPr>
        <w:t>。</w:t>
      </w:r>
    </w:p>
    <w:p w14:paraId="50BAE3DC"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承包人确认，因任何正式或非正式罢工、工厂关闭、及所有其他工业骚乱对合同工作的实施造成的影响或可能造成的影响是承包人的单独风险。承包人应无权就上述事件要求本合同第8.3款[项目实施计划]</w:t>
      </w:r>
      <w:r w:rsidRPr="009B5514">
        <w:rPr>
          <w:szCs w:val="24"/>
        </w:rPr>
        <w:t>下的关键日期延长或要求</w:t>
      </w:r>
      <w:r w:rsidRPr="009B5514">
        <w:rPr>
          <w:rFonts w:hint="eastAsia"/>
          <w:szCs w:val="24"/>
        </w:rPr>
        <w:t>发包人</w:t>
      </w:r>
      <w:r w:rsidRPr="009B5514">
        <w:rPr>
          <w:szCs w:val="24"/>
        </w:rPr>
        <w:t>追加额外付款。</w:t>
      </w:r>
    </w:p>
    <w:p w14:paraId="2CC44038"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72" w:name="_Ref11863334"/>
      <w:bookmarkStart w:id="973" w:name="_Toc177652862"/>
      <w:bookmarkStart w:id="974" w:name="_Toc186824364"/>
      <w:bookmarkStart w:id="975" w:name="_Ref532352853"/>
      <w:bookmarkStart w:id="976" w:name="_Ref532362204"/>
      <w:bookmarkStart w:id="977" w:name="_Ref532362207"/>
      <w:bookmarkStart w:id="978" w:name="_Ref532352856"/>
      <w:r w:rsidRPr="009B5514">
        <w:rPr>
          <w:rFonts w:ascii="宋体" w:eastAsia="宋体" w:hAnsi="宋体" w:hint="eastAsia"/>
        </w:rPr>
        <w:t>项目实施计划</w:t>
      </w:r>
      <w:bookmarkEnd w:id="972"/>
      <w:bookmarkEnd w:id="973"/>
      <w:bookmarkEnd w:id="974"/>
    </w:p>
    <w:p w14:paraId="7FE08140"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bookmarkStart w:id="979" w:name="_Ref18990904"/>
    </w:p>
    <w:p w14:paraId="62CB7D71"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3398485F"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项目实施计划的内容</w:t>
      </w:r>
      <w:bookmarkEnd w:id="979"/>
    </w:p>
    <w:p w14:paraId="741D22B3" w14:textId="77777777" w:rsidR="00ED6F29" w:rsidRPr="003D04D6" w:rsidRDefault="00ED6F29" w:rsidP="009B5514">
      <w:pPr>
        <w:wordWrap/>
        <w:topLinePunct w:val="0"/>
        <w:spacing w:afterLines="0" w:after="0"/>
        <w:ind w:leftChars="0" w:left="0" w:firstLine="480"/>
        <w:rPr>
          <w:rFonts w:hint="eastAsia"/>
          <w:szCs w:val="24"/>
        </w:rPr>
      </w:pPr>
      <w:r w:rsidRPr="009B5514">
        <w:rPr>
          <w:rFonts w:hint="eastAsia"/>
          <w:szCs w:val="24"/>
        </w:rPr>
        <w:t>项目实施计划是依据合同和经批准的项目管理计划进行编制并用于对项目</w:t>
      </w:r>
      <w:r w:rsidRPr="00373049">
        <w:rPr>
          <w:rFonts w:hint="eastAsia"/>
          <w:szCs w:val="24"/>
        </w:rPr>
        <w:t>实施进行管理和控制的文件，应包含概述、总体实施方案、项目实施要点、</w:t>
      </w:r>
      <w:r w:rsidR="00195193" w:rsidRPr="00373049">
        <w:rPr>
          <w:rFonts w:hint="eastAsia"/>
          <w:color w:val="FF0000"/>
          <w:szCs w:val="24"/>
        </w:rPr>
        <w:t>三</w:t>
      </w:r>
      <w:r w:rsidR="00195193" w:rsidRPr="003D04D6">
        <w:rPr>
          <w:rFonts w:hint="eastAsia"/>
          <w:szCs w:val="24"/>
        </w:rPr>
        <w:t>级</w:t>
      </w:r>
      <w:r w:rsidRPr="003D04D6">
        <w:rPr>
          <w:rFonts w:hint="eastAsia"/>
          <w:szCs w:val="24"/>
        </w:rPr>
        <w:t>进度计划以及合同当事人</w:t>
      </w:r>
      <w:r w:rsidR="006F4206" w:rsidRPr="003D04D6">
        <w:rPr>
          <w:rFonts w:hint="eastAsia"/>
          <w:szCs w:val="24"/>
        </w:rPr>
        <w:t>协商</w:t>
      </w:r>
      <w:r w:rsidRPr="003D04D6">
        <w:rPr>
          <w:rFonts w:hint="eastAsia"/>
          <w:szCs w:val="24"/>
        </w:rPr>
        <w:t>约定的其他内容。</w:t>
      </w:r>
    </w:p>
    <w:p w14:paraId="1CC92417" w14:textId="77777777" w:rsidR="00ED6F29" w:rsidRPr="003D04D6" w:rsidRDefault="00C90CD2">
      <w:pPr>
        <w:pStyle w:val="41"/>
        <w:numPr>
          <w:ilvl w:val="2"/>
          <w:numId w:val="15"/>
        </w:numPr>
        <w:tabs>
          <w:tab w:val="clear" w:pos="851"/>
          <w:tab w:val="left" w:pos="720"/>
        </w:tabs>
        <w:spacing w:afterLines="0" w:after="0"/>
        <w:ind w:left="567"/>
        <w:outlineLvl w:val="9"/>
        <w:rPr>
          <w:rFonts w:hint="eastAsia"/>
          <w:szCs w:val="24"/>
        </w:rPr>
      </w:pPr>
      <w:bookmarkStart w:id="980" w:name="_Ref18990921"/>
      <w:r w:rsidRPr="003D04D6">
        <w:rPr>
          <w:rFonts w:hint="eastAsia"/>
          <w:szCs w:val="24"/>
        </w:rPr>
        <w:t>三级进度计划的提交和修改</w:t>
      </w:r>
      <w:bookmarkEnd w:id="980"/>
    </w:p>
    <w:p w14:paraId="6B7A51F5" w14:textId="77777777" w:rsidR="00ED6F29" w:rsidRPr="009B5514" w:rsidRDefault="00ED6F29" w:rsidP="009B5514">
      <w:pPr>
        <w:wordWrap/>
        <w:topLinePunct w:val="0"/>
        <w:spacing w:afterLines="0" w:after="0"/>
        <w:ind w:leftChars="0" w:left="0" w:firstLine="480"/>
        <w:rPr>
          <w:rFonts w:hint="eastAsia"/>
          <w:szCs w:val="24"/>
        </w:rPr>
      </w:pPr>
      <w:r w:rsidRPr="003D04D6">
        <w:rPr>
          <w:rFonts w:hint="eastAsia"/>
          <w:szCs w:val="24"/>
        </w:rPr>
        <w:t>承包人应在合同订立后30天内，向监理人提交</w:t>
      </w:r>
      <w:r w:rsidR="00195193" w:rsidRPr="003D04D6">
        <w:rPr>
          <w:rFonts w:hint="eastAsia"/>
          <w:szCs w:val="24"/>
        </w:rPr>
        <w:t>三级进度计划</w:t>
      </w:r>
      <w:r w:rsidRPr="003D04D6">
        <w:rPr>
          <w:rFonts w:hint="eastAsia"/>
          <w:szCs w:val="24"/>
        </w:rPr>
        <w:t>，监理人应在收到</w:t>
      </w:r>
      <w:r w:rsidR="00195193" w:rsidRPr="003D04D6">
        <w:rPr>
          <w:rFonts w:hint="eastAsia"/>
          <w:szCs w:val="24"/>
        </w:rPr>
        <w:t>三级进度计划</w:t>
      </w:r>
      <w:r w:rsidRPr="003D04D6">
        <w:rPr>
          <w:rFonts w:hint="eastAsia"/>
          <w:szCs w:val="24"/>
        </w:rPr>
        <w:t>后</w:t>
      </w:r>
      <w:r w:rsidR="00195193" w:rsidRPr="003D04D6">
        <w:rPr>
          <w:rFonts w:hint="eastAsia"/>
          <w:szCs w:val="24"/>
        </w:rPr>
        <w:t>7</w:t>
      </w:r>
      <w:r w:rsidRPr="003D04D6">
        <w:rPr>
          <w:rFonts w:hint="eastAsia"/>
          <w:szCs w:val="24"/>
        </w:rPr>
        <w:t>天内</w:t>
      </w:r>
      <w:r w:rsidRPr="00373049">
        <w:rPr>
          <w:rFonts w:hint="eastAsia"/>
          <w:szCs w:val="24"/>
        </w:rPr>
        <w:t>确认或提出修改意见。对监理人提出的合理意见和要求，承包人应自费修改完善。</w:t>
      </w:r>
      <w:r w:rsidRPr="003D04D6">
        <w:rPr>
          <w:rFonts w:hint="eastAsia"/>
          <w:szCs w:val="24"/>
        </w:rPr>
        <w:t>根据工程实施的实际情况需要修改</w:t>
      </w:r>
      <w:r w:rsidR="00195193" w:rsidRPr="003D04D6">
        <w:rPr>
          <w:rFonts w:hint="eastAsia"/>
          <w:szCs w:val="24"/>
        </w:rPr>
        <w:t>三级进度计划</w:t>
      </w:r>
      <w:r w:rsidRPr="003D04D6">
        <w:rPr>
          <w:rFonts w:hint="eastAsia"/>
          <w:szCs w:val="24"/>
        </w:rPr>
        <w:t>的，承包人应向监理人提交修改后的</w:t>
      </w:r>
      <w:r w:rsidR="00195193" w:rsidRPr="003D04D6">
        <w:rPr>
          <w:rFonts w:hint="eastAsia"/>
          <w:szCs w:val="24"/>
        </w:rPr>
        <w:t>三级进度计划</w:t>
      </w:r>
      <w:r w:rsidRPr="003D04D6">
        <w:rPr>
          <w:rFonts w:hint="eastAsia"/>
          <w:szCs w:val="24"/>
        </w:rPr>
        <w:t>。</w:t>
      </w:r>
    </w:p>
    <w:p w14:paraId="4EA70868"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81" w:name="_Ref11865507"/>
      <w:bookmarkStart w:id="982" w:name="_Toc177652863"/>
      <w:bookmarkStart w:id="983" w:name="_Toc186824365"/>
      <w:r w:rsidRPr="009B5514">
        <w:rPr>
          <w:rFonts w:ascii="宋体" w:eastAsia="宋体" w:hAnsi="宋体" w:hint="eastAsia"/>
        </w:rPr>
        <w:t>项目进度计划</w:t>
      </w:r>
      <w:bookmarkEnd w:id="975"/>
      <w:bookmarkEnd w:id="976"/>
      <w:bookmarkEnd w:id="977"/>
      <w:bookmarkEnd w:id="978"/>
      <w:bookmarkEnd w:id="981"/>
      <w:bookmarkEnd w:id="982"/>
      <w:bookmarkEnd w:id="983"/>
    </w:p>
    <w:p w14:paraId="78FA66E7"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bookmarkStart w:id="984" w:name="_Ref4681217"/>
    </w:p>
    <w:p w14:paraId="394AA60D"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项目进度计划的提交和修改</w:t>
      </w:r>
      <w:bookmarkEnd w:id="984"/>
    </w:p>
    <w:p w14:paraId="7FD11D8E"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承包人应按照第</w:t>
      </w:r>
      <w:r w:rsidRPr="009B5514">
        <w:rPr>
          <w:szCs w:val="24"/>
        </w:rPr>
        <w:t>8.3</w:t>
      </w:r>
      <w:r w:rsidRPr="009B5514">
        <w:rPr>
          <w:rFonts w:hint="eastAsia"/>
          <w:szCs w:val="24"/>
        </w:rPr>
        <w:t>款[项目实施计划]约定编制并向发包人提交项目进度计划，经发包人批准后实施。</w:t>
      </w:r>
      <w:r w:rsidR="00713892" w:rsidRPr="00713892">
        <w:rPr>
          <w:rFonts w:hint="eastAsia"/>
          <w:szCs w:val="24"/>
        </w:rPr>
        <w:t>承包人还应根据项目进度计划，编制更为详细的分阶段或分项的进度计划，由</w:t>
      </w:r>
      <w:r w:rsidR="00713892">
        <w:rPr>
          <w:rFonts w:hint="eastAsia"/>
          <w:szCs w:val="24"/>
        </w:rPr>
        <w:t>监理人</w:t>
      </w:r>
      <w:r w:rsidR="00713892" w:rsidRPr="00713892">
        <w:rPr>
          <w:rFonts w:hint="eastAsia"/>
          <w:szCs w:val="24"/>
        </w:rPr>
        <w:t>批准。</w:t>
      </w:r>
      <w:r w:rsidR="006946E1">
        <w:rPr>
          <w:rFonts w:hint="eastAsia"/>
          <w:szCs w:val="24"/>
        </w:rPr>
        <w:t>监理人</w:t>
      </w:r>
      <w:r w:rsidR="006946E1" w:rsidRPr="006946E1">
        <w:rPr>
          <w:rFonts w:hint="eastAsia"/>
          <w:szCs w:val="24"/>
        </w:rPr>
        <w:t>有权按照进度计划检查工程进度情况</w:t>
      </w:r>
      <w:r w:rsidR="006946E1">
        <w:rPr>
          <w:rFonts w:hint="eastAsia"/>
          <w:szCs w:val="24"/>
        </w:rPr>
        <w:t>。</w:t>
      </w:r>
    </w:p>
    <w:p w14:paraId="1467D2D0"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bookmarkStart w:id="985" w:name="_Ref4429079"/>
      <w:r w:rsidRPr="009B5514">
        <w:rPr>
          <w:rFonts w:hint="eastAsia"/>
          <w:szCs w:val="24"/>
        </w:rPr>
        <w:t>项目进度计划的内容</w:t>
      </w:r>
      <w:bookmarkEnd w:id="985"/>
    </w:p>
    <w:p w14:paraId="6E0F43B6"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项目进度计划应当包括设计、承包人文件提交、采购、制造、检验、运达现场、施工、安装、试验的各个阶段的预期时间以及设计和施工组织方案说明</w:t>
      </w:r>
      <w:r w:rsidRPr="009B5514">
        <w:rPr>
          <w:rFonts w:hint="eastAsia"/>
          <w:szCs w:val="24"/>
        </w:rPr>
        <w:lastRenderedPageBreak/>
        <w:t>等，其编制应当符合国家法律规定和一般工程实践惯例。项目进度计划的具体要求、关键路径及关键路径变化的确定原则、承包人提交的份数和时间等应满足合同附件07</w:t>
      </w:r>
      <w:r w:rsidRPr="00954F61">
        <w:rPr>
          <w:rFonts w:hint="eastAsia"/>
          <w:szCs w:val="24"/>
        </w:rPr>
        <w:t>《进度管理》</w:t>
      </w:r>
      <w:r w:rsidRPr="009B5514">
        <w:rPr>
          <w:rFonts w:hint="eastAsia"/>
          <w:szCs w:val="24"/>
        </w:rPr>
        <w:t>。</w:t>
      </w:r>
    </w:p>
    <w:p w14:paraId="5AA58843"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bookmarkStart w:id="986" w:name="_Ref3848203"/>
      <w:r w:rsidRPr="009B5514">
        <w:rPr>
          <w:rFonts w:hint="eastAsia"/>
          <w:szCs w:val="24"/>
        </w:rPr>
        <w:t>项目进度计划的修订</w:t>
      </w:r>
      <w:bookmarkEnd w:id="986"/>
    </w:p>
    <w:p w14:paraId="1B6968F4"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项目进度计划不符合合同要求或与工程的实际进度不一致的，承包人应向发包人提交修订的项目进度计划，并附具有</w:t>
      </w:r>
      <w:proofErr w:type="gramStart"/>
      <w:r w:rsidRPr="009B5514">
        <w:rPr>
          <w:rFonts w:hint="eastAsia"/>
          <w:szCs w:val="24"/>
        </w:rPr>
        <w:t>关措施</w:t>
      </w:r>
      <w:proofErr w:type="gramEnd"/>
      <w:r w:rsidRPr="009B5514">
        <w:rPr>
          <w:rFonts w:hint="eastAsia"/>
          <w:szCs w:val="24"/>
        </w:rPr>
        <w:t>和相关资料。发包人也可以直接向承包人发出修订项目进度计划的通知，承包人如接受，应按该通知修订项目进度计划，报发包人批准。承包人如不接受，应当在</w:t>
      </w:r>
      <w:r w:rsidR="00195193" w:rsidRPr="003D04D6">
        <w:rPr>
          <w:rFonts w:hint="eastAsia"/>
          <w:szCs w:val="24"/>
        </w:rPr>
        <w:t>7</w:t>
      </w:r>
      <w:r w:rsidRPr="009B5514">
        <w:rPr>
          <w:rFonts w:hint="eastAsia"/>
          <w:szCs w:val="24"/>
        </w:rPr>
        <w:t>天内答复，如未按时答复视作已接受修订项目进度计划通知中的内容。</w:t>
      </w:r>
    </w:p>
    <w:p w14:paraId="35EC20B9"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发包人应在收到修订的项目进度计划</w:t>
      </w:r>
      <w:r w:rsidR="00195193" w:rsidRPr="003D04D6">
        <w:rPr>
          <w:rFonts w:hint="eastAsia"/>
          <w:szCs w:val="24"/>
        </w:rPr>
        <w:t>后7</w:t>
      </w:r>
      <w:r w:rsidRPr="009B5514">
        <w:rPr>
          <w:rFonts w:hint="eastAsia"/>
          <w:szCs w:val="24"/>
        </w:rPr>
        <w:t>天内完成审批或提出修改意见，如未按时答复视作已批准承包人修订后的项目进度计划。发包人对承包人提交的项目进度计划的确认，不能减轻或免除承包人根据法律规定和合同约定应承担的任何责任或义务。</w:t>
      </w:r>
    </w:p>
    <w:p w14:paraId="3EB02902"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项目进度计划的修订并不能减轻或者免除双方按第</w:t>
      </w:r>
      <w:r w:rsidRPr="009B5514">
        <w:rPr>
          <w:szCs w:val="24"/>
        </w:rPr>
        <w:t>8.7</w:t>
      </w:r>
      <w:r w:rsidRPr="009B5514">
        <w:rPr>
          <w:rFonts w:hint="eastAsia"/>
          <w:szCs w:val="24"/>
        </w:rPr>
        <w:t>款[工期延误]、第</w:t>
      </w:r>
      <w:r w:rsidRPr="009B5514">
        <w:rPr>
          <w:szCs w:val="24"/>
        </w:rPr>
        <w:t>8.8</w:t>
      </w:r>
      <w:r w:rsidRPr="009B5514">
        <w:rPr>
          <w:rFonts w:hint="eastAsia"/>
          <w:szCs w:val="24"/>
        </w:rPr>
        <w:t>款[工期提前]、第</w:t>
      </w:r>
      <w:r w:rsidRPr="009B5514">
        <w:rPr>
          <w:szCs w:val="24"/>
        </w:rPr>
        <w:t>8.9</w:t>
      </w:r>
      <w:r w:rsidRPr="009B5514">
        <w:rPr>
          <w:rFonts w:hint="eastAsia"/>
          <w:szCs w:val="24"/>
        </w:rPr>
        <w:t>款[暂停工作]应承担的合同责任。</w:t>
      </w:r>
    </w:p>
    <w:p w14:paraId="0721F65D"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87" w:name="_Ref532362276"/>
      <w:bookmarkStart w:id="988" w:name="_Ref532362278"/>
      <w:bookmarkStart w:id="989" w:name="_Toc177652864"/>
      <w:bookmarkStart w:id="990" w:name="_Toc186824366"/>
      <w:r w:rsidRPr="009B5514">
        <w:rPr>
          <w:rFonts w:ascii="宋体" w:eastAsia="宋体" w:hAnsi="宋体" w:hint="eastAsia"/>
        </w:rPr>
        <w:t>进度报告</w:t>
      </w:r>
      <w:bookmarkEnd w:id="987"/>
      <w:bookmarkEnd w:id="988"/>
      <w:bookmarkEnd w:id="989"/>
      <w:bookmarkEnd w:id="990"/>
    </w:p>
    <w:p w14:paraId="3CF50FF3"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项目实施过程中，承包人应进行实际进度记录，并根据监理人的要求编制月进度报告，并提交给监理人。进度报告应包含以下主要内容：</w:t>
      </w:r>
    </w:p>
    <w:p w14:paraId="20719FAB" w14:textId="77777777" w:rsidR="00ED6F29" w:rsidRPr="009B5514" w:rsidRDefault="00ED6F29" w:rsidP="00774DF8">
      <w:pPr>
        <w:numPr>
          <w:ilvl w:val="1"/>
          <w:numId w:val="94"/>
        </w:numPr>
        <w:tabs>
          <w:tab w:val="left" w:pos="960"/>
        </w:tabs>
        <w:wordWrap/>
        <w:topLinePunct w:val="0"/>
        <w:spacing w:afterLines="0" w:after="0"/>
        <w:ind w:leftChars="0" w:left="0" w:firstLine="480"/>
        <w:rPr>
          <w:rFonts w:hint="eastAsia"/>
          <w:szCs w:val="24"/>
        </w:rPr>
      </w:pPr>
      <w:r w:rsidRPr="009B5514">
        <w:rPr>
          <w:rFonts w:hint="eastAsia"/>
          <w:szCs w:val="24"/>
        </w:rPr>
        <w:t>工程设计、采购、施工等各个工作内容的进展报告；</w:t>
      </w:r>
    </w:p>
    <w:p w14:paraId="4207140D" w14:textId="77777777" w:rsidR="00ED6F29" w:rsidRPr="009B5514" w:rsidRDefault="00195193" w:rsidP="00774DF8">
      <w:pPr>
        <w:numPr>
          <w:ilvl w:val="1"/>
          <w:numId w:val="94"/>
        </w:numPr>
        <w:tabs>
          <w:tab w:val="left" w:pos="960"/>
        </w:tabs>
        <w:wordWrap/>
        <w:topLinePunct w:val="0"/>
        <w:spacing w:afterLines="0" w:after="0"/>
        <w:ind w:leftChars="0" w:left="0" w:firstLine="480"/>
        <w:rPr>
          <w:rFonts w:hint="eastAsia"/>
          <w:szCs w:val="24"/>
        </w:rPr>
      </w:pPr>
      <w:r w:rsidRPr="00D8705F">
        <w:rPr>
          <w:rFonts w:hint="eastAsia"/>
          <w:szCs w:val="24"/>
        </w:rPr>
        <w:t>工程施工方法的一般说明</w:t>
      </w:r>
      <w:r w:rsidRPr="009B5514">
        <w:rPr>
          <w:rFonts w:hint="eastAsia"/>
          <w:szCs w:val="24"/>
        </w:rPr>
        <w:t>；</w:t>
      </w:r>
    </w:p>
    <w:p w14:paraId="249901A7" w14:textId="77777777" w:rsidR="00ED6F29" w:rsidRPr="009B5514" w:rsidRDefault="00ED6F29" w:rsidP="00774DF8">
      <w:pPr>
        <w:numPr>
          <w:ilvl w:val="1"/>
          <w:numId w:val="94"/>
        </w:numPr>
        <w:tabs>
          <w:tab w:val="left" w:pos="960"/>
        </w:tabs>
        <w:wordWrap/>
        <w:topLinePunct w:val="0"/>
        <w:spacing w:afterLines="0" w:after="0"/>
        <w:ind w:leftChars="0" w:left="0" w:firstLine="480"/>
        <w:rPr>
          <w:rFonts w:hint="eastAsia"/>
          <w:szCs w:val="24"/>
        </w:rPr>
      </w:pPr>
      <w:r w:rsidRPr="009B5514">
        <w:rPr>
          <w:rFonts w:hint="eastAsia"/>
          <w:szCs w:val="24"/>
        </w:rPr>
        <w:t>当月</w:t>
      </w:r>
      <w:r w:rsidR="00B731C9" w:rsidRPr="009B5514">
        <w:rPr>
          <w:rFonts w:hint="eastAsia"/>
          <w:szCs w:val="24"/>
        </w:rPr>
        <w:t>参与</w:t>
      </w:r>
      <w:r w:rsidRPr="009B5514">
        <w:rPr>
          <w:rFonts w:hint="eastAsia"/>
          <w:szCs w:val="24"/>
        </w:rPr>
        <w:t>工程实施的项目人员</w:t>
      </w:r>
      <w:r w:rsidR="00B731C9" w:rsidRPr="009B5514">
        <w:rPr>
          <w:rFonts w:hint="eastAsia"/>
          <w:szCs w:val="24"/>
        </w:rPr>
        <w:t>和机具的情况</w:t>
      </w:r>
      <w:r w:rsidRPr="009B5514">
        <w:rPr>
          <w:rFonts w:hint="eastAsia"/>
          <w:szCs w:val="24"/>
        </w:rPr>
        <w:t>报告；</w:t>
      </w:r>
    </w:p>
    <w:p w14:paraId="1CE12FB9" w14:textId="77777777" w:rsidR="00ED6F29" w:rsidRPr="009B5514" w:rsidRDefault="00ED6F29" w:rsidP="00774DF8">
      <w:pPr>
        <w:numPr>
          <w:ilvl w:val="1"/>
          <w:numId w:val="94"/>
        </w:numPr>
        <w:tabs>
          <w:tab w:val="left" w:pos="960"/>
        </w:tabs>
        <w:wordWrap/>
        <w:topLinePunct w:val="0"/>
        <w:spacing w:afterLines="0" w:after="0"/>
        <w:ind w:leftChars="0" w:left="0" w:firstLine="480"/>
        <w:rPr>
          <w:rFonts w:hint="eastAsia"/>
          <w:szCs w:val="24"/>
        </w:rPr>
      </w:pPr>
      <w:r w:rsidRPr="009B5514">
        <w:rPr>
          <w:rFonts w:hint="eastAsia"/>
          <w:szCs w:val="24"/>
        </w:rPr>
        <w:t xml:space="preserve">当月实际进度与进度计划对比分析，以及提出未来可能引起工期延误的情形，同时提出应对措施；需要修订项目进度计划的，应对项目进度计划的修订部分进行说明； </w:t>
      </w:r>
    </w:p>
    <w:p w14:paraId="05F08DB3" w14:textId="77777777" w:rsidR="00ED6F29" w:rsidRPr="009B5514" w:rsidRDefault="00ED6F29" w:rsidP="00774DF8">
      <w:pPr>
        <w:numPr>
          <w:ilvl w:val="1"/>
          <w:numId w:val="94"/>
        </w:numPr>
        <w:tabs>
          <w:tab w:val="left" w:pos="960"/>
        </w:tabs>
        <w:wordWrap/>
        <w:topLinePunct w:val="0"/>
        <w:spacing w:afterLines="0" w:after="0"/>
        <w:ind w:leftChars="0" w:left="0" w:firstLine="480"/>
        <w:rPr>
          <w:rFonts w:hint="eastAsia"/>
          <w:szCs w:val="24"/>
        </w:rPr>
      </w:pPr>
      <w:r w:rsidRPr="009B5514">
        <w:rPr>
          <w:rFonts w:hint="eastAsia"/>
          <w:szCs w:val="24"/>
        </w:rPr>
        <w:t>承包人对于解决工期延误所提出的建议；</w:t>
      </w:r>
    </w:p>
    <w:p w14:paraId="7878B60F" w14:textId="77777777" w:rsidR="00ED6F29" w:rsidRDefault="00ED6F29" w:rsidP="00774DF8">
      <w:pPr>
        <w:numPr>
          <w:ilvl w:val="1"/>
          <w:numId w:val="94"/>
        </w:numPr>
        <w:tabs>
          <w:tab w:val="left" w:pos="960"/>
        </w:tabs>
        <w:wordWrap/>
        <w:topLinePunct w:val="0"/>
        <w:spacing w:afterLines="0" w:after="0"/>
        <w:ind w:leftChars="0" w:left="0" w:firstLine="480"/>
        <w:rPr>
          <w:rFonts w:hint="eastAsia"/>
          <w:szCs w:val="24"/>
        </w:rPr>
      </w:pPr>
      <w:r w:rsidRPr="009B5514">
        <w:rPr>
          <w:rFonts w:hint="eastAsia"/>
          <w:szCs w:val="24"/>
        </w:rPr>
        <w:t>其他与工程有关的重大事项。</w:t>
      </w:r>
    </w:p>
    <w:p w14:paraId="49ED59D4" w14:textId="77777777" w:rsidR="006946E1" w:rsidRPr="00373049" w:rsidRDefault="006946E1" w:rsidP="006946E1">
      <w:pPr>
        <w:tabs>
          <w:tab w:val="left" w:pos="960"/>
        </w:tabs>
        <w:wordWrap/>
        <w:topLinePunct w:val="0"/>
        <w:spacing w:afterLines="0" w:after="0"/>
        <w:ind w:leftChars="0" w:left="480" w:firstLineChars="0" w:firstLine="0"/>
        <w:rPr>
          <w:rFonts w:hint="eastAsia"/>
          <w:color w:val="FF0000"/>
          <w:szCs w:val="24"/>
        </w:rPr>
      </w:pPr>
      <w:r>
        <w:rPr>
          <w:rFonts w:hint="eastAsia"/>
          <w:szCs w:val="24"/>
        </w:rPr>
        <w:t>进度报告的具体要求详见合同附件07《进度管理》。</w:t>
      </w:r>
    </w:p>
    <w:p w14:paraId="319C07F0"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91" w:name="_Toc177652865"/>
      <w:bookmarkStart w:id="992" w:name="_Toc186824367"/>
      <w:r w:rsidRPr="009B5514">
        <w:rPr>
          <w:rFonts w:ascii="宋体" w:eastAsia="宋体" w:hAnsi="宋体" w:hint="eastAsia"/>
        </w:rPr>
        <w:t>提前预警</w:t>
      </w:r>
      <w:bookmarkEnd w:id="991"/>
      <w:bookmarkEnd w:id="992"/>
    </w:p>
    <w:p w14:paraId="49E94792"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任何一方应当在下列情形发生时尽快书面通知另一方：</w:t>
      </w:r>
    </w:p>
    <w:p w14:paraId="156B8D86" w14:textId="77777777" w:rsidR="00ED6F29" w:rsidRPr="009B5514" w:rsidRDefault="00ED6F29" w:rsidP="00774DF8">
      <w:pPr>
        <w:numPr>
          <w:ilvl w:val="1"/>
          <w:numId w:val="95"/>
        </w:numPr>
        <w:tabs>
          <w:tab w:val="left" w:pos="960"/>
        </w:tabs>
        <w:wordWrap/>
        <w:topLinePunct w:val="0"/>
        <w:spacing w:afterLines="0" w:after="0"/>
        <w:ind w:leftChars="0" w:left="0" w:firstLine="480"/>
        <w:rPr>
          <w:rFonts w:hint="eastAsia"/>
          <w:szCs w:val="24"/>
        </w:rPr>
      </w:pPr>
      <w:r w:rsidRPr="009B5514">
        <w:rPr>
          <w:rFonts w:hint="eastAsia"/>
          <w:szCs w:val="24"/>
        </w:rPr>
        <w:t>该情形可能对合同的履行或实现合同目的产生不利影响；</w:t>
      </w:r>
    </w:p>
    <w:p w14:paraId="5A210D38" w14:textId="77777777" w:rsidR="00ED6F29" w:rsidRPr="009B5514" w:rsidRDefault="00ED6F29" w:rsidP="00774DF8">
      <w:pPr>
        <w:numPr>
          <w:ilvl w:val="1"/>
          <w:numId w:val="95"/>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该情形可能对工程完成后的使用产生不利影响；</w:t>
      </w:r>
    </w:p>
    <w:p w14:paraId="4104F862" w14:textId="77777777" w:rsidR="00ED6F29" w:rsidRPr="009B5514" w:rsidRDefault="00ED6F29" w:rsidP="00774DF8">
      <w:pPr>
        <w:numPr>
          <w:ilvl w:val="1"/>
          <w:numId w:val="95"/>
        </w:numPr>
        <w:tabs>
          <w:tab w:val="left" w:pos="960"/>
        </w:tabs>
        <w:wordWrap/>
        <w:topLinePunct w:val="0"/>
        <w:spacing w:afterLines="0" w:after="0"/>
        <w:ind w:leftChars="0" w:left="0" w:firstLine="480"/>
        <w:rPr>
          <w:rFonts w:hint="eastAsia"/>
          <w:szCs w:val="24"/>
        </w:rPr>
      </w:pPr>
      <w:r w:rsidRPr="009B5514">
        <w:rPr>
          <w:rFonts w:hint="eastAsia"/>
          <w:szCs w:val="24"/>
        </w:rPr>
        <w:t>该情形可能导致合同价款增加；</w:t>
      </w:r>
    </w:p>
    <w:p w14:paraId="76B995AD" w14:textId="77777777" w:rsidR="00ED6F29" w:rsidRPr="009B5514" w:rsidRDefault="00ED6F29" w:rsidP="00774DF8">
      <w:pPr>
        <w:numPr>
          <w:ilvl w:val="1"/>
          <w:numId w:val="95"/>
        </w:numPr>
        <w:tabs>
          <w:tab w:val="left" w:pos="960"/>
        </w:tabs>
        <w:wordWrap/>
        <w:topLinePunct w:val="0"/>
        <w:spacing w:afterLines="0" w:after="0"/>
        <w:ind w:leftChars="0" w:left="0" w:firstLine="480"/>
        <w:rPr>
          <w:rFonts w:hint="eastAsia"/>
          <w:szCs w:val="24"/>
        </w:rPr>
      </w:pPr>
      <w:r w:rsidRPr="009B5514">
        <w:rPr>
          <w:rFonts w:hint="eastAsia"/>
          <w:szCs w:val="24"/>
        </w:rPr>
        <w:t>该情形可能导致整个工程或单位/区段工程的工期延长。</w:t>
      </w:r>
    </w:p>
    <w:p w14:paraId="48AFF207"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发包人有权要求承包人根据第</w:t>
      </w:r>
      <w:r w:rsidRPr="009B5514">
        <w:rPr>
          <w:szCs w:val="24"/>
        </w:rPr>
        <w:t>13.2</w:t>
      </w:r>
      <w:r w:rsidRPr="009B5514">
        <w:rPr>
          <w:rFonts w:hint="eastAsia"/>
          <w:szCs w:val="24"/>
        </w:rPr>
        <w:t>款[承包人的合理化建议]的约定提交变更建议，采取措施尽量避免或最小</w:t>
      </w:r>
      <w:proofErr w:type="gramStart"/>
      <w:r w:rsidRPr="009B5514">
        <w:rPr>
          <w:rFonts w:hint="eastAsia"/>
          <w:szCs w:val="24"/>
        </w:rPr>
        <w:t>化上述</w:t>
      </w:r>
      <w:proofErr w:type="gramEnd"/>
      <w:r w:rsidRPr="009B5514">
        <w:rPr>
          <w:rFonts w:hint="eastAsia"/>
          <w:szCs w:val="24"/>
        </w:rPr>
        <w:t>情形的发生或影响。</w:t>
      </w:r>
    </w:p>
    <w:p w14:paraId="20E4CAD7"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993" w:name="_Toc4784166"/>
      <w:bookmarkStart w:id="994" w:name="_Toc4784174"/>
      <w:bookmarkStart w:id="995" w:name="_Toc4784172"/>
      <w:bookmarkStart w:id="996" w:name="_Toc4784155"/>
      <w:bookmarkStart w:id="997" w:name="_Toc4784170"/>
      <w:bookmarkStart w:id="998" w:name="_Toc4784169"/>
      <w:bookmarkStart w:id="999" w:name="_Toc4784156"/>
      <w:bookmarkStart w:id="1000" w:name="_Toc4784173"/>
      <w:bookmarkStart w:id="1001" w:name="_Toc4784165"/>
      <w:bookmarkStart w:id="1002" w:name="_Toc4784164"/>
      <w:bookmarkStart w:id="1003" w:name="_Toc4784160"/>
      <w:bookmarkStart w:id="1004" w:name="_Toc4784168"/>
      <w:bookmarkStart w:id="1005" w:name="_Toc4784163"/>
      <w:bookmarkStart w:id="1006" w:name="_Toc4784171"/>
      <w:bookmarkStart w:id="1007" w:name="_Toc4784158"/>
      <w:bookmarkStart w:id="1008" w:name="_Toc4784161"/>
      <w:bookmarkStart w:id="1009" w:name="_Toc4784167"/>
      <w:bookmarkStart w:id="1010" w:name="_Toc4784175"/>
      <w:bookmarkStart w:id="1011" w:name="_Toc4784157"/>
      <w:bookmarkStart w:id="1012" w:name="_Toc4784159"/>
      <w:bookmarkStart w:id="1013" w:name="_Toc4784162"/>
      <w:bookmarkStart w:id="1014" w:name="_Toc4784154"/>
      <w:bookmarkStart w:id="1015" w:name="_Ref4770106"/>
      <w:bookmarkStart w:id="1016" w:name="_Toc177652866"/>
      <w:bookmarkStart w:id="1017" w:name="_Toc186824368"/>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r w:rsidRPr="009B5514">
        <w:rPr>
          <w:rFonts w:ascii="宋体" w:eastAsia="宋体" w:hAnsi="宋体" w:hint="eastAsia"/>
        </w:rPr>
        <w:t>工期延误</w:t>
      </w:r>
      <w:bookmarkStart w:id="1018" w:name="_Ref532362356"/>
      <w:bookmarkStart w:id="1019" w:name="_Ref532362359"/>
      <w:bookmarkEnd w:id="1015"/>
      <w:bookmarkEnd w:id="1016"/>
      <w:bookmarkEnd w:id="1017"/>
    </w:p>
    <w:p w14:paraId="04465AD9"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bookmarkStart w:id="1020" w:name="_Ref4796050"/>
    </w:p>
    <w:p w14:paraId="1A17E7EA"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2228AE83"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0DBB9B67" w14:textId="77777777" w:rsidR="00ED6F29" w:rsidRPr="009B5514" w:rsidRDefault="00ED6F29">
      <w:pPr>
        <w:pStyle w:val="41"/>
        <w:numPr>
          <w:ilvl w:val="2"/>
          <w:numId w:val="15"/>
        </w:numPr>
        <w:tabs>
          <w:tab w:val="clear" w:pos="851"/>
          <w:tab w:val="left" w:pos="720"/>
        </w:tabs>
        <w:spacing w:afterLines="0" w:after="0"/>
        <w:ind w:left="709" w:hanging="709"/>
        <w:outlineLvl w:val="9"/>
        <w:rPr>
          <w:rFonts w:hint="eastAsia"/>
          <w:szCs w:val="24"/>
        </w:rPr>
      </w:pPr>
      <w:r w:rsidRPr="009B5514">
        <w:rPr>
          <w:rFonts w:hint="eastAsia"/>
          <w:szCs w:val="24"/>
        </w:rPr>
        <w:t>因发包人原因导致工期延误</w:t>
      </w:r>
      <w:bookmarkEnd w:id="1020"/>
    </w:p>
    <w:p w14:paraId="714580A7"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在合同履行过程中，因下列情况导致工期延误和（或）费用增加的，由发包人承担由此延误的工期和（或）增加的费用：</w:t>
      </w:r>
    </w:p>
    <w:p w14:paraId="12657664"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根据第</w:t>
      </w:r>
      <w:r w:rsidRPr="009B5514">
        <w:rPr>
          <w:szCs w:val="24"/>
        </w:rPr>
        <w:t>13条</w:t>
      </w:r>
      <w:r w:rsidRPr="009B5514">
        <w:rPr>
          <w:rFonts w:hint="eastAsia"/>
          <w:szCs w:val="24"/>
        </w:rPr>
        <w:t>[变更与调整]的约定构成一项变更的；</w:t>
      </w:r>
    </w:p>
    <w:p w14:paraId="597B8735"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发包人违反本合同约定，导致工期延误和（或）费用增加的；</w:t>
      </w:r>
    </w:p>
    <w:p w14:paraId="72FEF4E3"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发包人、发包人代表、监理人或发包人聘请的任意第三方造成或引起的任何延误、妨碍和阻碍；</w:t>
      </w:r>
    </w:p>
    <w:p w14:paraId="3A05933D"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发包人未能依据第</w:t>
      </w:r>
      <w:r w:rsidRPr="009B5514">
        <w:rPr>
          <w:szCs w:val="24"/>
        </w:rPr>
        <w:t>6.2.1</w:t>
      </w:r>
      <w:r w:rsidRPr="009B5514">
        <w:rPr>
          <w:rFonts w:hint="eastAsia"/>
          <w:szCs w:val="24"/>
        </w:rPr>
        <w:t>项[发包人提供的材料和工程设备]的约定提供材料和工程设备导致工期延误和（或）费用增加的；</w:t>
      </w:r>
    </w:p>
    <w:p w14:paraId="02EE5EDC"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因发包人原因导致的暂停施工；</w:t>
      </w:r>
    </w:p>
    <w:p w14:paraId="0DB9CD48" w14:textId="77777777" w:rsidR="00ED6F29" w:rsidRPr="009B5514" w:rsidRDefault="00ED6F29" w:rsidP="00774DF8">
      <w:pPr>
        <w:numPr>
          <w:ilvl w:val="1"/>
          <w:numId w:val="96"/>
        </w:numPr>
        <w:tabs>
          <w:tab w:val="left" w:pos="960"/>
        </w:tabs>
        <w:wordWrap/>
        <w:topLinePunct w:val="0"/>
        <w:spacing w:afterLines="0" w:after="0"/>
        <w:ind w:leftChars="0" w:left="0" w:firstLine="480"/>
        <w:rPr>
          <w:rFonts w:hint="eastAsia"/>
          <w:szCs w:val="24"/>
        </w:rPr>
      </w:pPr>
      <w:r w:rsidRPr="009B5514">
        <w:rPr>
          <w:rFonts w:hint="eastAsia"/>
          <w:szCs w:val="24"/>
        </w:rPr>
        <w:t>发包人未及时履行相关合同义务，造成工期延误的其他原因。</w:t>
      </w:r>
    </w:p>
    <w:p w14:paraId="2C04EED8" w14:textId="77777777" w:rsidR="00ED6F29" w:rsidRPr="009B5514" w:rsidRDefault="00ED6F29">
      <w:pPr>
        <w:pStyle w:val="41"/>
        <w:numPr>
          <w:ilvl w:val="2"/>
          <w:numId w:val="15"/>
        </w:numPr>
        <w:tabs>
          <w:tab w:val="clear" w:pos="851"/>
          <w:tab w:val="left" w:pos="720"/>
        </w:tabs>
        <w:spacing w:afterLines="0" w:after="0"/>
        <w:ind w:left="709" w:hanging="709"/>
        <w:outlineLvl w:val="9"/>
        <w:rPr>
          <w:rFonts w:hint="eastAsia"/>
          <w:szCs w:val="24"/>
        </w:rPr>
      </w:pPr>
      <w:bookmarkStart w:id="1021" w:name="_Ref4770209"/>
      <w:r w:rsidRPr="009B5514">
        <w:rPr>
          <w:rFonts w:hint="eastAsia"/>
          <w:szCs w:val="24"/>
        </w:rPr>
        <w:t>因承包人原因导致工期延误</w:t>
      </w:r>
      <w:bookmarkEnd w:id="1021"/>
    </w:p>
    <w:p w14:paraId="544B9AFA" w14:textId="77777777" w:rsidR="001D7846" w:rsidRPr="00954F61" w:rsidRDefault="001D7846" w:rsidP="001D7846">
      <w:pPr>
        <w:wordWrap/>
        <w:topLinePunct w:val="0"/>
        <w:spacing w:afterLines="0" w:after="0"/>
        <w:ind w:leftChars="0" w:left="0" w:firstLine="480"/>
        <w:rPr>
          <w:rFonts w:hint="eastAsia"/>
          <w:szCs w:val="24"/>
        </w:rPr>
      </w:pPr>
      <w:r w:rsidRPr="00954F61">
        <w:rPr>
          <w:rFonts w:hint="eastAsia"/>
          <w:szCs w:val="24"/>
        </w:rPr>
        <w:t>在合同履行过程中，因下列情况导致工期延误和（或）费用增加的，由承包人承担由此延误的工期和（或）增加的费用：</w:t>
      </w:r>
    </w:p>
    <w:p w14:paraId="73853FBC"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因承包人原因导致部分工程或工程的暂停施工，所发生的损失、损害</w:t>
      </w:r>
      <w:r w:rsidR="00415F9E" w:rsidRPr="00954F61">
        <w:rPr>
          <w:rFonts w:hint="eastAsia"/>
          <w:szCs w:val="24"/>
        </w:rPr>
        <w:t>及</w:t>
      </w:r>
      <w:r w:rsidRPr="00954F61">
        <w:rPr>
          <w:rFonts w:hint="eastAsia"/>
          <w:szCs w:val="24"/>
        </w:rPr>
        <w:t>工期延误；</w:t>
      </w:r>
    </w:p>
    <w:p w14:paraId="59EB041C"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因承包人的原因导致采购延误，造成的窝工损失</w:t>
      </w:r>
      <w:r w:rsidR="0047195C" w:rsidRPr="00954F61">
        <w:rPr>
          <w:rFonts w:hint="eastAsia"/>
          <w:szCs w:val="24"/>
        </w:rPr>
        <w:t>或</w:t>
      </w:r>
      <w:r w:rsidRPr="00954F61">
        <w:rPr>
          <w:rFonts w:hint="eastAsia"/>
          <w:szCs w:val="24"/>
        </w:rPr>
        <w:t>工期延误；</w:t>
      </w:r>
    </w:p>
    <w:p w14:paraId="280986E8"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承包人未尽到工程照管、保护的责任，造成损失、丢失等费用增加或工期延误；</w:t>
      </w:r>
    </w:p>
    <w:p w14:paraId="108938DE"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承包人未能按时提供办理申请所需的承包人的相关文件、资料和证件等，造成承包人窝工、停工</w:t>
      </w:r>
      <w:r w:rsidR="0047195C" w:rsidRPr="00954F61">
        <w:rPr>
          <w:rFonts w:hint="eastAsia"/>
          <w:szCs w:val="24"/>
        </w:rPr>
        <w:t>费用增加或</w:t>
      </w:r>
      <w:r w:rsidRPr="00954F61">
        <w:rPr>
          <w:rFonts w:hint="eastAsia"/>
          <w:szCs w:val="24"/>
        </w:rPr>
        <w:t>工期延误；</w:t>
      </w:r>
    </w:p>
    <w:p w14:paraId="7B57542B"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承包人应按照设计文件、规范标准和合同约定，负责对工程物资进行检查、检验、检测和试验，不合格的不得使用。因对不合格的工程物资进行修复和（或）更换造成费用增加或工期延误；</w:t>
      </w:r>
    </w:p>
    <w:p w14:paraId="6044E650"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lastRenderedPageBreak/>
        <w:t>对不符合质量标准的施工部位，承包人负责修复、返工、更换等造成的费用增加或工期延误；</w:t>
      </w:r>
    </w:p>
    <w:p w14:paraId="4E446C18" w14:textId="77777777" w:rsidR="001D7846" w:rsidRPr="00954F61" w:rsidRDefault="001D7846"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工程质量检测机构对施工质量结果有争议进行检测，责任方为承包人时，因此造成的费用增加或</w:t>
      </w:r>
      <w:r w:rsidR="0047195C" w:rsidRPr="00954F61">
        <w:rPr>
          <w:rFonts w:hint="eastAsia"/>
          <w:szCs w:val="24"/>
        </w:rPr>
        <w:t>工期延误；</w:t>
      </w:r>
    </w:p>
    <w:p w14:paraId="31F3B72D" w14:textId="77777777" w:rsidR="0047195C" w:rsidRPr="00954F61" w:rsidRDefault="0047195C"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承包人运输造成施工现场内外公共道路和桥梁的损坏，承包人负责修复造成的费用增加和可能引起的赔偿或工期延误；</w:t>
      </w:r>
    </w:p>
    <w:p w14:paraId="6DC706BF" w14:textId="77777777" w:rsidR="0047195C" w:rsidRPr="00954F61" w:rsidRDefault="0047195C"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承包人未尽到通知发包人的义务情况下造成现场周围的建筑物、构筑物、文物建筑、古树、名木，及地下管线、线缆、构筑物、文物、化石和坟墓等的损害、损失、赔偿等费用增加或工期延误；</w:t>
      </w:r>
    </w:p>
    <w:p w14:paraId="075ABF95" w14:textId="77777777" w:rsidR="0047195C" w:rsidRDefault="0047195C" w:rsidP="00774DF8">
      <w:pPr>
        <w:numPr>
          <w:ilvl w:val="0"/>
          <w:numId w:val="120"/>
        </w:numPr>
        <w:tabs>
          <w:tab w:val="left" w:pos="960"/>
        </w:tabs>
        <w:wordWrap/>
        <w:topLinePunct w:val="0"/>
        <w:spacing w:afterLines="0" w:after="0"/>
        <w:ind w:leftChars="0" w:left="0" w:firstLine="480"/>
        <w:rPr>
          <w:rFonts w:hint="eastAsia"/>
          <w:szCs w:val="24"/>
        </w:rPr>
      </w:pPr>
      <w:r w:rsidRPr="00954F61">
        <w:rPr>
          <w:rFonts w:hint="eastAsia"/>
          <w:szCs w:val="24"/>
        </w:rPr>
        <w:t>承包人未采取措施控制和（或）处理现场的粉尘、废气、废水、固体废物和噪声对环境的污染和危害。因此发生的伤害、赔偿、罚款等费用增加或工期延误；</w:t>
      </w:r>
    </w:p>
    <w:p w14:paraId="3F7463B6" w14:textId="77777777" w:rsidR="0047195C" w:rsidRPr="00D0486B" w:rsidRDefault="0047195C" w:rsidP="00774DF8">
      <w:pPr>
        <w:numPr>
          <w:ilvl w:val="0"/>
          <w:numId w:val="120"/>
        </w:numPr>
        <w:tabs>
          <w:tab w:val="left" w:pos="960"/>
        </w:tabs>
        <w:wordWrap/>
        <w:topLinePunct w:val="0"/>
        <w:spacing w:afterLines="0" w:after="0"/>
        <w:ind w:leftChars="0" w:left="0" w:firstLine="480"/>
        <w:rPr>
          <w:rFonts w:hint="eastAsia"/>
          <w:szCs w:val="24"/>
        </w:rPr>
      </w:pPr>
      <w:r w:rsidRPr="00D0486B">
        <w:rPr>
          <w:rFonts w:hint="eastAsia"/>
          <w:szCs w:val="24"/>
        </w:rPr>
        <w:t>承包人未及时履行相关合同义务，造成工期延误的其他原因。</w:t>
      </w:r>
    </w:p>
    <w:p w14:paraId="6F2219E0" w14:textId="77777777" w:rsidR="00ED6F29" w:rsidRPr="009B5514" w:rsidRDefault="00ED6F29" w:rsidP="0047195C">
      <w:pPr>
        <w:wordWrap/>
        <w:topLinePunct w:val="0"/>
        <w:spacing w:afterLines="0" w:after="0"/>
        <w:ind w:leftChars="0" w:left="0" w:firstLine="480"/>
        <w:rPr>
          <w:rFonts w:hint="eastAsia"/>
          <w:szCs w:val="24"/>
        </w:rPr>
      </w:pPr>
      <w:r w:rsidRPr="009B5514">
        <w:rPr>
          <w:rFonts w:hint="eastAsia"/>
          <w:szCs w:val="24"/>
        </w:rPr>
        <w:t>由于承包人的原因，未能按项目进度计划完成工作，承包人应采取措施加快进度，并承担加快进度所增加的费用。</w:t>
      </w:r>
    </w:p>
    <w:p w14:paraId="0A47A1A3" w14:textId="77777777" w:rsidR="00ED6F29" w:rsidRDefault="00ED6F29" w:rsidP="0047195C">
      <w:pPr>
        <w:wordWrap/>
        <w:topLinePunct w:val="0"/>
        <w:spacing w:afterLines="0" w:after="0"/>
        <w:ind w:leftChars="0" w:left="0" w:firstLine="480"/>
        <w:rPr>
          <w:rFonts w:hint="eastAsia"/>
          <w:szCs w:val="24"/>
        </w:rPr>
      </w:pPr>
      <w:r w:rsidRPr="009B5514">
        <w:rPr>
          <w:rFonts w:hint="eastAsia"/>
          <w:szCs w:val="24"/>
        </w:rPr>
        <w:t>由于承包人原因造成工期延误并导致逾期中</w:t>
      </w:r>
      <w:r w:rsidR="0000401C">
        <w:rPr>
          <w:rFonts w:hint="eastAsia"/>
          <w:szCs w:val="24"/>
        </w:rPr>
        <w:t>间</w:t>
      </w:r>
      <w:r w:rsidRPr="009B5514">
        <w:rPr>
          <w:rFonts w:hint="eastAsia"/>
          <w:szCs w:val="24"/>
        </w:rPr>
        <w:t>交</w:t>
      </w:r>
      <w:r w:rsidR="0000401C">
        <w:rPr>
          <w:rFonts w:hint="eastAsia"/>
          <w:szCs w:val="24"/>
        </w:rPr>
        <w:t>接</w:t>
      </w:r>
      <w:r w:rsidRPr="009B5514">
        <w:rPr>
          <w:rFonts w:hint="eastAsia"/>
          <w:szCs w:val="24"/>
        </w:rPr>
        <w:t>的，承包人应支付</w:t>
      </w:r>
      <w:r w:rsidR="006E2FC8">
        <w:rPr>
          <w:rFonts w:hint="eastAsia"/>
          <w:szCs w:val="24"/>
        </w:rPr>
        <w:t>逾期</w:t>
      </w:r>
      <w:r w:rsidR="0023122F">
        <w:rPr>
          <w:rFonts w:hint="eastAsia"/>
          <w:szCs w:val="24"/>
        </w:rPr>
        <w:t>中间交接</w:t>
      </w:r>
      <w:r w:rsidR="006E2FC8">
        <w:rPr>
          <w:rFonts w:hint="eastAsia"/>
          <w:szCs w:val="24"/>
        </w:rPr>
        <w:t>违约金</w:t>
      </w:r>
      <w:r w:rsidRPr="009B5514">
        <w:rPr>
          <w:rFonts w:hint="eastAsia"/>
          <w:szCs w:val="24"/>
        </w:rPr>
        <w:t>。逾期</w:t>
      </w:r>
      <w:r w:rsidR="0023122F">
        <w:rPr>
          <w:rFonts w:hint="eastAsia"/>
          <w:szCs w:val="24"/>
        </w:rPr>
        <w:t>中间交接</w:t>
      </w:r>
      <w:r w:rsidRPr="009B5514">
        <w:rPr>
          <w:rFonts w:hint="eastAsia"/>
          <w:szCs w:val="24"/>
        </w:rPr>
        <w:t>违约金的计算方法和最高限额详见第15</w:t>
      </w:r>
      <w:r w:rsidR="00D8705F">
        <w:rPr>
          <w:rFonts w:hint="eastAsia"/>
          <w:szCs w:val="24"/>
        </w:rPr>
        <w:t>.2条[承包人违约]</w:t>
      </w:r>
      <w:r w:rsidRPr="009B5514">
        <w:rPr>
          <w:rFonts w:hint="eastAsia"/>
          <w:szCs w:val="24"/>
        </w:rPr>
        <w:t>。承包人支付逾期</w:t>
      </w:r>
      <w:r w:rsidR="0023122F">
        <w:rPr>
          <w:rFonts w:hint="eastAsia"/>
          <w:szCs w:val="24"/>
        </w:rPr>
        <w:t>中间交接</w:t>
      </w:r>
      <w:r w:rsidRPr="009B5514">
        <w:rPr>
          <w:rFonts w:hint="eastAsia"/>
          <w:szCs w:val="24"/>
        </w:rPr>
        <w:t>违约金，</w:t>
      </w:r>
      <w:proofErr w:type="gramStart"/>
      <w:r w:rsidRPr="009B5514">
        <w:rPr>
          <w:rFonts w:hint="eastAsia"/>
          <w:szCs w:val="24"/>
        </w:rPr>
        <w:t>不</w:t>
      </w:r>
      <w:proofErr w:type="gramEnd"/>
      <w:r w:rsidRPr="009B5514">
        <w:rPr>
          <w:rFonts w:hint="eastAsia"/>
          <w:szCs w:val="24"/>
        </w:rPr>
        <w:t>免除承包人完成工作及修补缺陷的义务，且发包人有权从工程进度款、工程结算款或约定提交的履约担保中扣除相当于逾期</w:t>
      </w:r>
      <w:r w:rsidR="0023122F">
        <w:rPr>
          <w:rFonts w:hint="eastAsia"/>
          <w:szCs w:val="24"/>
        </w:rPr>
        <w:t>中间交接</w:t>
      </w:r>
      <w:r w:rsidRPr="009B5514">
        <w:rPr>
          <w:rFonts w:hint="eastAsia"/>
          <w:szCs w:val="24"/>
        </w:rPr>
        <w:t>违约金的金额。</w:t>
      </w:r>
    </w:p>
    <w:p w14:paraId="7910960B" w14:textId="77777777" w:rsidR="00ED6F29" w:rsidRPr="009B5514" w:rsidRDefault="00ED6F29">
      <w:pPr>
        <w:pStyle w:val="41"/>
        <w:numPr>
          <w:ilvl w:val="2"/>
          <w:numId w:val="15"/>
        </w:numPr>
        <w:tabs>
          <w:tab w:val="clear" w:pos="851"/>
          <w:tab w:val="left" w:pos="720"/>
        </w:tabs>
        <w:spacing w:afterLines="0" w:after="0"/>
        <w:ind w:left="709" w:hanging="709"/>
        <w:outlineLvl w:val="9"/>
        <w:rPr>
          <w:rFonts w:hint="eastAsia"/>
          <w:szCs w:val="24"/>
        </w:rPr>
      </w:pPr>
      <w:bookmarkStart w:id="1022" w:name="_Ref4770872"/>
      <w:r w:rsidRPr="009B5514">
        <w:rPr>
          <w:rFonts w:hint="eastAsia"/>
          <w:szCs w:val="24"/>
        </w:rPr>
        <w:t>行政审批迟延</w:t>
      </w:r>
      <w:bookmarkEnd w:id="1022"/>
      <w:r w:rsidRPr="009B5514">
        <w:rPr>
          <w:rFonts w:hint="eastAsia"/>
          <w:szCs w:val="24"/>
        </w:rPr>
        <w:t xml:space="preserve"> </w:t>
      </w:r>
    </w:p>
    <w:p w14:paraId="0C592E2B"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合同约定范围内的工作需国家有关部门审批的，发包人和（或）承包人应按照本条款</w:t>
      </w:r>
      <w:r w:rsidR="001E0AF0">
        <w:rPr>
          <w:rFonts w:hint="eastAsia"/>
          <w:szCs w:val="24"/>
        </w:rPr>
        <w:t>下</w:t>
      </w:r>
      <w:r w:rsidRPr="009B5514">
        <w:rPr>
          <w:rFonts w:hint="eastAsia"/>
          <w:szCs w:val="24"/>
        </w:rPr>
        <w:t>约定的职责分工完成行政审批报送。因国家有关部门审批迟延造成工期延误的，中间交接日期相应顺延。造成费用增加的，由双方在负责的范围内各自承担。</w:t>
      </w:r>
    </w:p>
    <w:p w14:paraId="544CD8FF"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行政审批报送的职责分工：除规定必须由发包人完成的报批项目以外，承包人应基于其项目管理经验，列出从设计、采购和施工过程的全部报批报建项目，相关费用含在签约合同价中。</w:t>
      </w:r>
    </w:p>
    <w:p w14:paraId="232DA361" w14:textId="77777777" w:rsidR="00ED6F29" w:rsidRPr="009B5514" w:rsidRDefault="00ED6F29">
      <w:pPr>
        <w:pStyle w:val="41"/>
        <w:numPr>
          <w:ilvl w:val="2"/>
          <w:numId w:val="15"/>
        </w:numPr>
        <w:tabs>
          <w:tab w:val="clear" w:pos="851"/>
          <w:tab w:val="left" w:pos="720"/>
        </w:tabs>
        <w:spacing w:afterLines="0" w:after="0"/>
        <w:ind w:left="709" w:hanging="709"/>
        <w:outlineLvl w:val="9"/>
        <w:rPr>
          <w:rFonts w:hint="eastAsia"/>
          <w:szCs w:val="24"/>
        </w:rPr>
      </w:pPr>
      <w:bookmarkStart w:id="1023" w:name="_Ref4770933"/>
      <w:r w:rsidRPr="009B5514">
        <w:rPr>
          <w:rFonts w:hint="eastAsia"/>
          <w:szCs w:val="24"/>
        </w:rPr>
        <w:t>异常恶劣的气候条件</w:t>
      </w:r>
      <w:bookmarkEnd w:id="1023"/>
    </w:p>
    <w:p w14:paraId="28E17391" w14:textId="77777777" w:rsidR="00ED6F29" w:rsidRDefault="00ED6F29" w:rsidP="009B5514">
      <w:pPr>
        <w:wordWrap/>
        <w:topLinePunct w:val="0"/>
        <w:spacing w:afterLines="0" w:after="0"/>
        <w:ind w:leftChars="0" w:left="0" w:firstLine="480"/>
        <w:rPr>
          <w:rFonts w:hint="eastAsia"/>
          <w:szCs w:val="24"/>
        </w:rPr>
      </w:pPr>
      <w:r w:rsidRPr="009B5514">
        <w:rPr>
          <w:rFonts w:hint="eastAsia"/>
          <w:szCs w:val="24"/>
        </w:rPr>
        <w:lastRenderedPageBreak/>
        <w:t>异常恶劣的气候条件是指在施工过程中遇到的，有经验的承包人在订立合同时不可预见的，对合同履行造成实质性影响的，但尚未构成不可抗力事件的恶劣气候条件。</w:t>
      </w:r>
    </w:p>
    <w:p w14:paraId="6C1B4569" w14:textId="77777777" w:rsidR="00F02A95" w:rsidRPr="009B5514" w:rsidRDefault="00F02A95" w:rsidP="009B5514">
      <w:pPr>
        <w:wordWrap/>
        <w:topLinePunct w:val="0"/>
        <w:spacing w:afterLines="0" w:after="0"/>
        <w:ind w:leftChars="0" w:left="0" w:firstLine="480"/>
        <w:rPr>
          <w:rFonts w:hint="eastAsia"/>
          <w:szCs w:val="24"/>
        </w:rPr>
      </w:pPr>
      <w:r>
        <w:rPr>
          <w:rFonts w:hint="eastAsia"/>
          <w:szCs w:val="24"/>
        </w:rPr>
        <w:t>双方约定视为异常恶劣的气候条件的情形：</w:t>
      </w:r>
      <w:r w:rsidRPr="00F02A95">
        <w:rPr>
          <w:rFonts w:hint="eastAsia"/>
          <w:szCs w:val="24"/>
        </w:rPr>
        <w:t>24小时连续降雨量达100mm以上的暴雨（以气象台发布的公告为准）。</w:t>
      </w:r>
    </w:p>
    <w:p w14:paraId="6D42AEC6"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承包人应采取克服异常恶劣的气候条件的合理措施继续施工，并及时通知监理人</w:t>
      </w:r>
      <w:r w:rsidR="00954F61">
        <w:rPr>
          <w:rFonts w:hint="eastAsia"/>
          <w:szCs w:val="24"/>
        </w:rPr>
        <w:t>，</w:t>
      </w:r>
      <w:r w:rsidRPr="009B5514">
        <w:rPr>
          <w:rFonts w:hint="eastAsia"/>
          <w:szCs w:val="24"/>
        </w:rPr>
        <w:t>监理人应当及时发出指示。</w:t>
      </w:r>
    </w:p>
    <w:p w14:paraId="3237D5D8"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1024" w:name="_Ref4781828"/>
      <w:bookmarkStart w:id="1025" w:name="_Toc177652867"/>
      <w:bookmarkStart w:id="1026" w:name="_Toc186824369"/>
      <w:r w:rsidRPr="009B5514">
        <w:rPr>
          <w:rFonts w:ascii="宋体" w:eastAsia="宋体" w:hAnsi="宋体" w:hint="eastAsia"/>
        </w:rPr>
        <w:t>工期提前</w:t>
      </w:r>
      <w:bookmarkEnd w:id="1018"/>
      <w:bookmarkEnd w:id="1019"/>
      <w:bookmarkEnd w:id="1024"/>
      <w:bookmarkEnd w:id="1025"/>
      <w:bookmarkEnd w:id="1026"/>
    </w:p>
    <w:p w14:paraId="2313994F"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41ED3D5F" w14:textId="77777777" w:rsidR="00ED6F29" w:rsidRPr="009B5514" w:rsidRDefault="00ED6F29">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发包人指示承包人提前中</w:t>
      </w:r>
      <w:r w:rsidR="009D7E2B">
        <w:rPr>
          <w:rFonts w:hint="eastAsia"/>
          <w:szCs w:val="24"/>
        </w:rPr>
        <w:t>间</w:t>
      </w:r>
      <w:r w:rsidRPr="009B5514">
        <w:rPr>
          <w:rFonts w:hint="eastAsia"/>
          <w:szCs w:val="24"/>
        </w:rPr>
        <w:t>交</w:t>
      </w:r>
      <w:r w:rsidR="009D7E2B">
        <w:rPr>
          <w:rFonts w:hint="eastAsia"/>
          <w:szCs w:val="24"/>
        </w:rPr>
        <w:t>接</w:t>
      </w:r>
      <w:r w:rsidRPr="009B5514">
        <w:rPr>
          <w:rFonts w:hint="eastAsia"/>
          <w:szCs w:val="24"/>
        </w:rPr>
        <w:t>且被承包人接受的，应与承包人共同协商采取加快工程进度的措施和修订项目进度计划。发包人应承担承包人由此增加的费用，增加的费用按第</w:t>
      </w:r>
      <w:r w:rsidRPr="009B5514">
        <w:rPr>
          <w:szCs w:val="24"/>
        </w:rPr>
        <w:t>13条</w:t>
      </w:r>
      <w:r w:rsidRPr="009B5514">
        <w:rPr>
          <w:rFonts w:hint="eastAsia"/>
          <w:szCs w:val="24"/>
        </w:rPr>
        <w:t>[</w:t>
      </w:r>
      <w:r w:rsidRPr="009B5514">
        <w:rPr>
          <w:szCs w:val="24"/>
        </w:rPr>
        <w:t>变更与调整</w:t>
      </w:r>
      <w:r w:rsidRPr="009B5514">
        <w:rPr>
          <w:rFonts w:hint="eastAsia"/>
          <w:szCs w:val="24"/>
        </w:rPr>
        <w:t>]的约定执行；发包人不得以任何理由要求承包人超过合理限度压缩工期。承包人有权不接受提前中</w:t>
      </w:r>
      <w:r w:rsidR="009D7E2B">
        <w:rPr>
          <w:rFonts w:hint="eastAsia"/>
          <w:szCs w:val="24"/>
        </w:rPr>
        <w:t>间</w:t>
      </w:r>
      <w:r w:rsidRPr="009B5514">
        <w:rPr>
          <w:rFonts w:hint="eastAsia"/>
          <w:szCs w:val="24"/>
        </w:rPr>
        <w:t>交</w:t>
      </w:r>
      <w:r w:rsidR="009D7E2B">
        <w:rPr>
          <w:rFonts w:hint="eastAsia"/>
          <w:szCs w:val="24"/>
        </w:rPr>
        <w:t>接</w:t>
      </w:r>
      <w:r w:rsidRPr="009B5514">
        <w:rPr>
          <w:rFonts w:hint="eastAsia"/>
          <w:szCs w:val="24"/>
        </w:rPr>
        <w:t>的指示，工期按照合同约定执行。</w:t>
      </w:r>
    </w:p>
    <w:p w14:paraId="45583EE7" w14:textId="77777777" w:rsidR="00ED6F29" w:rsidRPr="009B5514" w:rsidRDefault="00ED6F29">
      <w:pPr>
        <w:pStyle w:val="41"/>
        <w:numPr>
          <w:ilvl w:val="2"/>
          <w:numId w:val="15"/>
        </w:numPr>
        <w:tabs>
          <w:tab w:val="clear" w:pos="851"/>
          <w:tab w:val="left" w:pos="720"/>
        </w:tabs>
        <w:spacing w:afterLines="0" w:after="0"/>
        <w:ind w:left="0" w:firstLine="0"/>
        <w:outlineLvl w:val="9"/>
        <w:rPr>
          <w:rFonts w:hint="eastAsia"/>
          <w:szCs w:val="24"/>
        </w:rPr>
      </w:pPr>
      <w:bookmarkStart w:id="1027" w:name="_Ref4429347"/>
      <w:r w:rsidRPr="009B5514">
        <w:rPr>
          <w:rFonts w:hint="eastAsia"/>
          <w:szCs w:val="24"/>
        </w:rPr>
        <w:t>承包人提出提前中</w:t>
      </w:r>
      <w:r w:rsidR="009D7E2B">
        <w:rPr>
          <w:rFonts w:hint="eastAsia"/>
          <w:szCs w:val="24"/>
        </w:rPr>
        <w:t>间</w:t>
      </w:r>
      <w:r w:rsidRPr="009B5514">
        <w:rPr>
          <w:rFonts w:hint="eastAsia"/>
          <w:szCs w:val="24"/>
        </w:rPr>
        <w:t>交</w:t>
      </w:r>
      <w:r w:rsidR="009D7E2B">
        <w:rPr>
          <w:rFonts w:hint="eastAsia"/>
          <w:szCs w:val="24"/>
        </w:rPr>
        <w:t>接</w:t>
      </w:r>
      <w:r w:rsidRPr="009B5514">
        <w:rPr>
          <w:rFonts w:hint="eastAsia"/>
          <w:szCs w:val="24"/>
        </w:rPr>
        <w:t>的建议且发包人接受的，应与发包人共同协商采取加快工程进度的措施和修订项目进度计划。发包人应承担承包人由此增加的费用，增加的费用按第</w:t>
      </w:r>
      <w:r w:rsidRPr="009B5514">
        <w:rPr>
          <w:szCs w:val="24"/>
        </w:rPr>
        <w:t>13条</w:t>
      </w:r>
      <w:r w:rsidRPr="009B5514">
        <w:rPr>
          <w:rFonts w:hint="eastAsia"/>
          <w:szCs w:val="24"/>
        </w:rPr>
        <w:t>[</w:t>
      </w:r>
      <w:r w:rsidRPr="009B5514">
        <w:rPr>
          <w:szCs w:val="24"/>
        </w:rPr>
        <w:t>变更与调整</w:t>
      </w:r>
      <w:r w:rsidRPr="009B5514">
        <w:rPr>
          <w:rFonts w:hint="eastAsia"/>
          <w:szCs w:val="24"/>
        </w:rPr>
        <w:t>]的约定执行。</w:t>
      </w:r>
      <w:bookmarkEnd w:id="1027"/>
    </w:p>
    <w:p w14:paraId="6571F224" w14:textId="77777777" w:rsidR="00ED6F29" w:rsidRPr="009B5514" w:rsidRDefault="00ED6F29">
      <w:pPr>
        <w:pStyle w:val="36"/>
        <w:widowControl/>
        <w:numPr>
          <w:ilvl w:val="1"/>
          <w:numId w:val="16"/>
        </w:numPr>
        <w:tabs>
          <w:tab w:val="clear" w:pos="851"/>
          <w:tab w:val="left" w:pos="480"/>
        </w:tabs>
        <w:spacing w:afterLines="0" w:after="0"/>
        <w:ind w:left="567"/>
        <w:rPr>
          <w:rFonts w:ascii="宋体" w:eastAsia="宋体" w:hAnsi="宋体" w:hint="eastAsia"/>
        </w:rPr>
      </w:pPr>
      <w:bookmarkStart w:id="1028" w:name="_Ref4615040"/>
      <w:bookmarkStart w:id="1029" w:name="_Ref4615031"/>
      <w:bookmarkStart w:id="1030" w:name="_Toc177652868"/>
      <w:bookmarkStart w:id="1031" w:name="_Toc186824370"/>
      <w:r w:rsidRPr="009B5514">
        <w:rPr>
          <w:rFonts w:ascii="宋体" w:eastAsia="宋体" w:hAnsi="宋体" w:hint="eastAsia"/>
        </w:rPr>
        <w:t>暂停工作</w:t>
      </w:r>
      <w:bookmarkEnd w:id="1028"/>
      <w:bookmarkEnd w:id="1029"/>
      <w:bookmarkEnd w:id="1030"/>
      <w:bookmarkEnd w:id="1031"/>
      <w:r w:rsidRPr="009B5514">
        <w:rPr>
          <w:rFonts w:ascii="宋体" w:eastAsia="宋体" w:hAnsi="宋体" w:hint="eastAsia"/>
        </w:rPr>
        <w:t xml:space="preserve"> </w:t>
      </w:r>
    </w:p>
    <w:p w14:paraId="5F634131"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bookmarkStart w:id="1032" w:name="_Ref4709151"/>
    </w:p>
    <w:p w14:paraId="7DC8E723"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r w:rsidRPr="009B5514">
        <w:rPr>
          <w:rFonts w:hint="eastAsia"/>
          <w:szCs w:val="24"/>
        </w:rPr>
        <w:t>由发包人暂停工作</w:t>
      </w:r>
      <w:bookmarkEnd w:id="1032"/>
    </w:p>
    <w:p w14:paraId="1F5830F6"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发包人认为必要时，可通过监理人向承包人发出经发包人签认的暂停工作通知，应列明暂停原因、暂停的日期及预计暂停的期限。承包人应按该通知暂停工作。</w:t>
      </w:r>
      <w:bookmarkStart w:id="1033" w:name="_Ref4709233"/>
    </w:p>
    <w:p w14:paraId="155B21F7" w14:textId="77777777" w:rsidR="00ED6F29" w:rsidRPr="00954F61" w:rsidRDefault="00ED6F29" w:rsidP="00954F61">
      <w:pPr>
        <w:wordWrap/>
        <w:topLinePunct w:val="0"/>
        <w:spacing w:afterLines="0" w:after="0"/>
        <w:ind w:leftChars="0" w:left="0" w:firstLine="480"/>
        <w:rPr>
          <w:rFonts w:hint="eastAsia"/>
          <w:szCs w:val="24"/>
        </w:rPr>
      </w:pPr>
      <w:r w:rsidRPr="009B5514">
        <w:rPr>
          <w:rFonts w:hint="eastAsia"/>
          <w:szCs w:val="24"/>
        </w:rPr>
        <w:t>在暂停期间，承包人应照管、保养、维护、并保证暂停工程不致产生任何损失或损害。</w:t>
      </w:r>
      <w:bookmarkEnd w:id="1033"/>
    </w:p>
    <w:p w14:paraId="6432B6FA" w14:textId="77777777" w:rsidR="00A97E41" w:rsidRPr="00954F61" w:rsidRDefault="00A97E41" w:rsidP="009B5514">
      <w:pPr>
        <w:wordWrap/>
        <w:topLinePunct w:val="0"/>
        <w:spacing w:afterLines="0" w:after="0"/>
        <w:ind w:leftChars="0" w:left="0" w:firstLine="480"/>
        <w:rPr>
          <w:rFonts w:hint="eastAsia"/>
          <w:szCs w:val="24"/>
        </w:rPr>
      </w:pPr>
      <w:r w:rsidRPr="00954F61">
        <w:rPr>
          <w:rFonts w:hint="eastAsia"/>
          <w:szCs w:val="24"/>
        </w:rPr>
        <w:t>在符合本合同约定前提条件下，如承包</w:t>
      </w:r>
      <w:r w:rsidR="008033C3">
        <w:rPr>
          <w:rFonts w:hint="eastAsia"/>
          <w:szCs w:val="24"/>
        </w:rPr>
        <w:t>人</w:t>
      </w:r>
      <w:r w:rsidRPr="00954F61">
        <w:rPr>
          <w:rFonts w:hint="eastAsia"/>
          <w:szCs w:val="24"/>
        </w:rPr>
        <w:t>在遵循发包人发出的暂停指令妥善照管、保养、维护及保证安全暂停工程及受暂时停工影响的部分或全部工程（以下简称“受影响工程”），及在依照第8.10款[复工]约定复工时修复受影响工程在暂停期间实际发生的变质、损失或损害（承包</w:t>
      </w:r>
      <w:r w:rsidR="008033C3">
        <w:rPr>
          <w:rFonts w:hint="eastAsia"/>
          <w:szCs w:val="24"/>
        </w:rPr>
        <w:t>人</w:t>
      </w:r>
      <w:r w:rsidRPr="00954F61">
        <w:rPr>
          <w:rFonts w:hint="eastAsia"/>
          <w:szCs w:val="24"/>
        </w:rPr>
        <w:t>缺陷除外）而实际发生了额外的合理费用（如额外增加的合理人员成本及类似增加的合理费用，承包</w:t>
      </w:r>
      <w:r w:rsidR="008033C3">
        <w:rPr>
          <w:rFonts w:hint="eastAsia"/>
          <w:szCs w:val="24"/>
        </w:rPr>
        <w:t>人</w:t>
      </w:r>
      <w:r w:rsidRPr="00954F61">
        <w:rPr>
          <w:rFonts w:hint="eastAsia"/>
          <w:szCs w:val="24"/>
        </w:rPr>
        <w:t>应向</w:t>
      </w:r>
      <w:r w:rsidR="008033C3">
        <w:rPr>
          <w:rFonts w:hint="eastAsia"/>
          <w:szCs w:val="24"/>
        </w:rPr>
        <w:t>发包人</w:t>
      </w:r>
      <w:r w:rsidRPr="00954F61">
        <w:rPr>
          <w:rFonts w:hint="eastAsia"/>
          <w:szCs w:val="24"/>
        </w:rPr>
        <w:t>提供充分的支持材料），且上述暂时停工与承包</w:t>
      </w:r>
      <w:r w:rsidR="008033C3">
        <w:rPr>
          <w:rFonts w:hint="eastAsia"/>
          <w:szCs w:val="24"/>
        </w:rPr>
        <w:t>人</w:t>
      </w:r>
      <w:r w:rsidRPr="00954F61">
        <w:rPr>
          <w:rFonts w:hint="eastAsia"/>
          <w:szCs w:val="24"/>
        </w:rPr>
        <w:t>的违约或其</w:t>
      </w:r>
      <w:r w:rsidRPr="00954F61">
        <w:rPr>
          <w:rFonts w:hint="eastAsia"/>
          <w:szCs w:val="24"/>
        </w:rPr>
        <w:lastRenderedPageBreak/>
        <w:t>它不履约约定的情形无关，则上述实际已发生的额外合理费用经发包人确认后，可由发包人向承包</w:t>
      </w:r>
      <w:r w:rsidR="008033C3">
        <w:rPr>
          <w:rFonts w:hint="eastAsia"/>
          <w:szCs w:val="24"/>
        </w:rPr>
        <w:t>人</w:t>
      </w:r>
      <w:r w:rsidRPr="00954F61">
        <w:rPr>
          <w:rFonts w:hint="eastAsia"/>
          <w:szCs w:val="24"/>
        </w:rPr>
        <w:t>进行合同价格之外的合理补偿。</w:t>
      </w:r>
    </w:p>
    <w:p w14:paraId="08A28225" w14:textId="77777777" w:rsidR="00ED6F29" w:rsidRPr="009B5514" w:rsidRDefault="00ED6F29">
      <w:pPr>
        <w:pStyle w:val="41"/>
        <w:numPr>
          <w:ilvl w:val="2"/>
          <w:numId w:val="15"/>
        </w:numPr>
        <w:tabs>
          <w:tab w:val="clear" w:pos="851"/>
          <w:tab w:val="left" w:pos="720"/>
        </w:tabs>
        <w:spacing w:afterLines="0" w:after="0"/>
        <w:ind w:left="567"/>
        <w:outlineLvl w:val="9"/>
        <w:rPr>
          <w:rFonts w:hint="eastAsia"/>
          <w:szCs w:val="24"/>
        </w:rPr>
      </w:pPr>
      <w:bookmarkStart w:id="1034" w:name="_Ref18972173"/>
      <w:r w:rsidRPr="009B5514">
        <w:rPr>
          <w:rFonts w:hint="eastAsia"/>
          <w:szCs w:val="24"/>
        </w:rPr>
        <w:t>由承包人暂停工作</w:t>
      </w:r>
      <w:bookmarkEnd w:id="1034"/>
      <w:r w:rsidRPr="009B5514">
        <w:rPr>
          <w:rFonts w:hint="eastAsia"/>
          <w:szCs w:val="24"/>
        </w:rPr>
        <w:t xml:space="preserve"> </w:t>
      </w:r>
    </w:p>
    <w:p w14:paraId="5D677971"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因承包人原因所造成部分或全部工程的暂停，承包人应采取措施尽快复工并赶上进度，由此造成费用的增加或工期延误由承包人承担。因此造成逾期</w:t>
      </w:r>
      <w:r w:rsidR="0023122F">
        <w:rPr>
          <w:rFonts w:hint="eastAsia"/>
          <w:szCs w:val="24"/>
        </w:rPr>
        <w:t>中间交接</w:t>
      </w:r>
      <w:r w:rsidRPr="009B5514">
        <w:rPr>
          <w:rFonts w:hint="eastAsia"/>
          <w:szCs w:val="24"/>
        </w:rPr>
        <w:t>的，承包人应按第</w:t>
      </w:r>
      <w:r w:rsidRPr="009B5514">
        <w:rPr>
          <w:szCs w:val="24"/>
        </w:rPr>
        <w:t>8.7.2</w:t>
      </w:r>
      <w:r w:rsidRPr="009B5514">
        <w:rPr>
          <w:rFonts w:hint="eastAsia"/>
          <w:szCs w:val="24"/>
        </w:rPr>
        <w:t>项[</w:t>
      </w:r>
      <w:r w:rsidRPr="009B5514">
        <w:rPr>
          <w:szCs w:val="24"/>
        </w:rPr>
        <w:t>因承包人原因导致工期延误</w:t>
      </w:r>
      <w:r w:rsidRPr="009B5514">
        <w:rPr>
          <w:rFonts w:hint="eastAsia"/>
          <w:szCs w:val="24"/>
        </w:rPr>
        <w:t>]承担逾期违约责任。</w:t>
      </w:r>
    </w:p>
    <w:p w14:paraId="65AAC023" w14:textId="77777777" w:rsidR="00ED6F29" w:rsidRPr="009B5514" w:rsidRDefault="00ED6F29">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除上述原因以外的暂停工作，双方应遵守第1</w:t>
      </w:r>
      <w:r w:rsidRPr="009B5514">
        <w:rPr>
          <w:szCs w:val="24"/>
        </w:rPr>
        <w:t>7</w:t>
      </w:r>
      <w:r w:rsidRPr="009B5514">
        <w:rPr>
          <w:rFonts w:hint="eastAsia"/>
          <w:szCs w:val="24"/>
        </w:rPr>
        <w:t>条[不可抗力]的相关约定。</w:t>
      </w:r>
    </w:p>
    <w:p w14:paraId="6299E19E" w14:textId="77777777" w:rsidR="00ED6F29" w:rsidRPr="009B5514" w:rsidRDefault="00ED6F29">
      <w:pPr>
        <w:pStyle w:val="41"/>
        <w:numPr>
          <w:ilvl w:val="2"/>
          <w:numId w:val="15"/>
        </w:numPr>
        <w:tabs>
          <w:tab w:val="clear" w:pos="851"/>
          <w:tab w:val="left" w:pos="720"/>
        </w:tabs>
        <w:spacing w:afterLines="0" w:after="0"/>
        <w:ind w:left="0" w:firstLine="0"/>
        <w:outlineLvl w:val="9"/>
        <w:rPr>
          <w:rFonts w:hint="eastAsia"/>
          <w:szCs w:val="24"/>
        </w:rPr>
      </w:pPr>
      <w:bookmarkStart w:id="1035" w:name="_Ref4709158"/>
      <w:r w:rsidRPr="009B5514">
        <w:rPr>
          <w:rFonts w:hint="eastAsia"/>
          <w:szCs w:val="24"/>
        </w:rPr>
        <w:t>暂停工作期间的工程照管</w:t>
      </w:r>
      <w:bookmarkEnd w:id="1035"/>
      <w:r w:rsidRPr="009B5514">
        <w:rPr>
          <w:rFonts w:hint="eastAsia"/>
          <w:szCs w:val="24"/>
        </w:rPr>
        <w:t xml:space="preserve"> </w:t>
      </w:r>
    </w:p>
    <w:p w14:paraId="4471619C"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不论由于何种原因引起暂停工作的，暂停工作期间，承包人应负责对工程、工程物资及文件等进行照管和保护，并提供安全保障。</w:t>
      </w:r>
    </w:p>
    <w:p w14:paraId="4CBA7723" w14:textId="77777777" w:rsidR="00ED6F29" w:rsidRPr="009B5514" w:rsidRDefault="00ED6F29" w:rsidP="009B5514">
      <w:pPr>
        <w:wordWrap/>
        <w:topLinePunct w:val="0"/>
        <w:spacing w:afterLines="0" w:after="0"/>
        <w:ind w:leftChars="0" w:left="0" w:firstLine="480"/>
        <w:rPr>
          <w:rFonts w:hint="eastAsia"/>
          <w:szCs w:val="24"/>
        </w:rPr>
      </w:pPr>
      <w:r w:rsidRPr="009B5514">
        <w:rPr>
          <w:rFonts w:hint="eastAsia"/>
          <w:szCs w:val="24"/>
        </w:rPr>
        <w:t>因承包人未能尽到照管、保护的责任造成损失的，使发包人的费用增加，（或）</w:t>
      </w:r>
      <w:r w:rsidR="000973E3" w:rsidRPr="009B5514">
        <w:rPr>
          <w:rFonts w:hint="eastAsia"/>
          <w:szCs w:val="24"/>
        </w:rPr>
        <w:t>中间交接</w:t>
      </w:r>
      <w:r w:rsidRPr="009B5514">
        <w:rPr>
          <w:rFonts w:hint="eastAsia"/>
          <w:szCs w:val="24"/>
        </w:rPr>
        <w:t>日期延误的，由承包人按本合同约定承担责任。</w:t>
      </w:r>
    </w:p>
    <w:p w14:paraId="28794EE9" w14:textId="77777777" w:rsidR="00ED6F29" w:rsidRPr="009B5514" w:rsidRDefault="00ED6F29">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拖长的暂停</w:t>
      </w:r>
    </w:p>
    <w:p w14:paraId="50D50846" w14:textId="77777777" w:rsidR="00ED6F29" w:rsidRPr="009B5514" w:rsidRDefault="00ED6F29" w:rsidP="009B5514">
      <w:pPr>
        <w:wordWrap/>
        <w:spacing w:afterLines="0" w:after="0"/>
        <w:ind w:leftChars="0" w:left="0" w:firstLine="480"/>
        <w:rPr>
          <w:rFonts w:hint="eastAsia"/>
          <w:szCs w:val="24"/>
        </w:rPr>
      </w:pPr>
      <w:r w:rsidRPr="009B5514">
        <w:rPr>
          <w:rFonts w:hint="eastAsia"/>
          <w:szCs w:val="24"/>
        </w:rPr>
        <w:t>根据第</w:t>
      </w:r>
      <w:r w:rsidRPr="009B5514">
        <w:rPr>
          <w:szCs w:val="24"/>
        </w:rPr>
        <w:t>8.9.1</w:t>
      </w:r>
      <w:r w:rsidRPr="009B5514">
        <w:rPr>
          <w:rFonts w:hint="eastAsia"/>
          <w:szCs w:val="24"/>
        </w:rPr>
        <w:t>项[由发包人暂停工作]暂停工作持续超过56天的，承包人可向发包人发出要求复工的通知。如果发包人没有在收到书面通知后28天内准许已暂停工作的全部或部分继续工作，承包人有权根据第</w:t>
      </w:r>
      <w:r w:rsidRPr="009B5514">
        <w:rPr>
          <w:szCs w:val="24"/>
        </w:rPr>
        <w:t>13条</w:t>
      </w:r>
      <w:r w:rsidRPr="009B5514">
        <w:rPr>
          <w:rFonts w:hint="eastAsia"/>
          <w:szCs w:val="24"/>
        </w:rPr>
        <w:t>[变更与调整]的约定，要求以变更方式调减受暂停影响的部分工程。发包人的暂停超过56天且暂停影响到整个工程的，承包人有权根据第</w:t>
      </w:r>
      <w:r w:rsidRPr="009B5514">
        <w:rPr>
          <w:szCs w:val="24"/>
        </w:rPr>
        <w:t>16.2</w:t>
      </w:r>
      <w:r w:rsidRPr="009B5514">
        <w:rPr>
          <w:rFonts w:hint="eastAsia"/>
          <w:szCs w:val="24"/>
        </w:rPr>
        <w:t>款[</w:t>
      </w:r>
      <w:r w:rsidRPr="009B5514">
        <w:rPr>
          <w:szCs w:val="24"/>
        </w:rPr>
        <w:t>由承包人解除合同</w:t>
      </w:r>
      <w:r w:rsidRPr="009B5514">
        <w:rPr>
          <w:rFonts w:hint="eastAsia"/>
          <w:szCs w:val="24"/>
        </w:rPr>
        <w:t>]的约定，发出解除合同的通知。</w:t>
      </w:r>
    </w:p>
    <w:p w14:paraId="17AB5826" w14:textId="77777777" w:rsidR="00ED6F29" w:rsidRPr="009B5514" w:rsidRDefault="00ED6F29">
      <w:pPr>
        <w:pStyle w:val="36"/>
        <w:widowControl/>
        <w:numPr>
          <w:ilvl w:val="1"/>
          <w:numId w:val="16"/>
        </w:numPr>
        <w:tabs>
          <w:tab w:val="clear" w:pos="851"/>
          <w:tab w:val="left" w:pos="600"/>
        </w:tabs>
        <w:spacing w:afterLines="0" w:after="0"/>
        <w:ind w:left="567"/>
        <w:rPr>
          <w:rFonts w:ascii="宋体" w:eastAsia="宋体" w:hAnsi="宋体" w:hint="eastAsia"/>
        </w:rPr>
      </w:pPr>
      <w:bookmarkStart w:id="1036" w:name="_Toc177652869"/>
      <w:bookmarkStart w:id="1037" w:name="_Toc186824371"/>
      <w:r w:rsidRPr="009B5514">
        <w:rPr>
          <w:rFonts w:ascii="宋体" w:eastAsia="宋体" w:hAnsi="宋体" w:hint="eastAsia"/>
        </w:rPr>
        <w:t>复工</w:t>
      </w:r>
      <w:bookmarkStart w:id="1038" w:name="_Ref531954505"/>
      <w:bookmarkEnd w:id="1036"/>
      <w:bookmarkEnd w:id="1037"/>
      <w:r w:rsidRPr="009B5514">
        <w:rPr>
          <w:rFonts w:ascii="宋体" w:eastAsia="宋体" w:hAnsi="宋体" w:hint="eastAsia"/>
        </w:rPr>
        <w:t xml:space="preserve"> </w:t>
      </w:r>
    </w:p>
    <w:p w14:paraId="236160CE" w14:textId="77777777" w:rsidR="00ED6F29" w:rsidRPr="009B5514" w:rsidRDefault="00ED6F29">
      <w:pPr>
        <w:pStyle w:val="a"/>
        <w:numPr>
          <w:ilvl w:val="1"/>
          <w:numId w:val="15"/>
        </w:numPr>
        <w:tabs>
          <w:tab w:val="clear" w:pos="993"/>
        </w:tabs>
        <w:spacing w:afterLines="0" w:after="0"/>
        <w:ind w:leftChars="0"/>
        <w:outlineLvl w:val="3"/>
        <w:rPr>
          <w:rFonts w:cs="Times New Roman" w:hint="eastAsia"/>
          <w:vanish/>
          <w:kern w:val="2"/>
          <w:szCs w:val="24"/>
        </w:rPr>
      </w:pPr>
    </w:p>
    <w:p w14:paraId="69CB7EBF" w14:textId="77777777" w:rsidR="00ED6F29" w:rsidRPr="009B5514" w:rsidRDefault="00ED6F29">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收到发包人的复工通知后，承包人应按通知时间复工；发包人通知的复工时间应当给予承包人必要的准备复工时间。</w:t>
      </w:r>
    </w:p>
    <w:p w14:paraId="3ECA6344" w14:textId="77777777" w:rsidR="00ED6F29" w:rsidRPr="009B5514" w:rsidRDefault="00ED6F29">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不论由于何种原因引起暂停工作，双方均可要求对方一同对受暂停影响的工程、工程设备和工程物资进行检查，必要时可请第三方参与，承包人应将检查结果及需要恢复、修复的内容和估算通知发包人。</w:t>
      </w:r>
    </w:p>
    <w:p w14:paraId="754F0789" w14:textId="77777777" w:rsidR="00ED6F29" w:rsidRPr="009B5514" w:rsidRDefault="00ED6F29">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除第</w:t>
      </w:r>
      <w:r w:rsidRPr="009B5514">
        <w:rPr>
          <w:szCs w:val="24"/>
        </w:rPr>
        <w:t>17条</w:t>
      </w:r>
      <w:r w:rsidRPr="009B5514">
        <w:rPr>
          <w:rFonts w:hint="eastAsia"/>
          <w:szCs w:val="24"/>
        </w:rPr>
        <w:t>[不可抗力]另有约定外，发生的恢复、修复价款及工期延误的后果由责任方承担。</w:t>
      </w:r>
    </w:p>
    <w:p w14:paraId="73E0F8D2" w14:textId="77777777" w:rsidR="00ED6F29" w:rsidRPr="009B5514" w:rsidRDefault="00ED6F29">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lastRenderedPageBreak/>
        <w:t>暂时停工后，发包人应与承包人协商，采取有效措施积极消除暂时停工的影响并确保工程质量及安全，防止因暂时停工扩大损失，当暂停工程具备复工条件时，发包人应立即向承包人发出复工通知。</w:t>
      </w:r>
    </w:p>
    <w:p w14:paraId="18B6796B" w14:textId="77777777" w:rsidR="00ED6F29" w:rsidRPr="009B5514" w:rsidRDefault="00ED6F29">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承包人收到复工通知后，应在发包人代表指定的期限内无条件复工。承包人拖延和拒绝复工的，由此增加的费用和工期延误由承包人承担。</w:t>
      </w:r>
    </w:p>
    <w:p w14:paraId="2B5CAB5B" w14:textId="77777777" w:rsidR="00ED6F29" w:rsidRPr="009B5514" w:rsidRDefault="00ED6F29" w:rsidP="009B5514">
      <w:pPr>
        <w:pStyle w:val="2"/>
        <w:numPr>
          <w:ilvl w:val="0"/>
          <w:numId w:val="0"/>
        </w:numPr>
        <w:wordWrap/>
        <w:topLinePunct w:val="0"/>
        <w:spacing w:afterLines="0" w:after="0"/>
        <w:rPr>
          <w:rFonts w:ascii="宋体" w:eastAsia="宋体" w:hAnsi="宋体" w:hint="eastAsia"/>
          <w:sz w:val="24"/>
          <w:szCs w:val="24"/>
        </w:rPr>
      </w:pPr>
      <w:bookmarkStart w:id="1039" w:name="_Ref4621029"/>
      <w:bookmarkStart w:id="1040" w:name="_Ref4621041"/>
      <w:bookmarkStart w:id="1041" w:name="_Toc177652870"/>
      <w:bookmarkStart w:id="1042" w:name="_Toc186824372"/>
      <w:r w:rsidRPr="009B5514">
        <w:rPr>
          <w:rFonts w:ascii="宋体" w:eastAsia="宋体" w:hAnsi="宋体" w:hint="eastAsia"/>
          <w:sz w:val="24"/>
          <w:szCs w:val="24"/>
        </w:rPr>
        <w:t>第9条</w:t>
      </w:r>
      <w:bookmarkEnd w:id="1038"/>
      <w:bookmarkEnd w:id="1039"/>
      <w:bookmarkEnd w:id="1040"/>
      <w:r w:rsidRPr="009B5514">
        <w:rPr>
          <w:rFonts w:ascii="宋体" w:eastAsia="宋体" w:hAnsi="宋体" w:hint="eastAsia"/>
          <w:sz w:val="24"/>
          <w:szCs w:val="24"/>
        </w:rPr>
        <w:t xml:space="preserve"> </w:t>
      </w:r>
      <w:r w:rsidR="00012239" w:rsidRPr="009B5514">
        <w:rPr>
          <w:rFonts w:ascii="宋体" w:eastAsia="宋体" w:hAnsi="宋体" w:hint="eastAsia"/>
          <w:sz w:val="24"/>
          <w:szCs w:val="24"/>
        </w:rPr>
        <w:t>系统清洗、吹扫和气密</w:t>
      </w:r>
      <w:bookmarkEnd w:id="1041"/>
      <w:r w:rsidR="00670D21">
        <w:rPr>
          <w:rFonts w:ascii="宋体" w:eastAsia="宋体" w:hAnsi="宋体" w:hint="eastAsia"/>
          <w:sz w:val="24"/>
          <w:szCs w:val="24"/>
        </w:rPr>
        <w:t>和单机试车</w:t>
      </w:r>
      <w:bookmarkEnd w:id="1042"/>
    </w:p>
    <w:p w14:paraId="1D267F5A" w14:textId="77777777" w:rsidR="00012239" w:rsidRPr="009B5514" w:rsidRDefault="00012239">
      <w:pPr>
        <w:pStyle w:val="a"/>
        <w:numPr>
          <w:ilvl w:val="0"/>
          <w:numId w:val="16"/>
        </w:numPr>
        <w:tabs>
          <w:tab w:val="clear" w:pos="993"/>
        </w:tabs>
        <w:spacing w:afterLines="0" w:after="0"/>
        <w:ind w:leftChars="0"/>
        <w:outlineLvl w:val="2"/>
        <w:rPr>
          <w:rFonts w:cs="Times New Roman" w:hint="eastAsia"/>
          <w:b/>
          <w:vanish/>
          <w:kern w:val="2"/>
          <w:szCs w:val="24"/>
        </w:rPr>
      </w:pPr>
      <w:bookmarkStart w:id="1043" w:name="_Toc170133321"/>
      <w:bookmarkStart w:id="1044" w:name="_Toc170133625"/>
      <w:bookmarkStart w:id="1045" w:name="_Toc170133985"/>
      <w:bookmarkStart w:id="1046" w:name="_Toc170224921"/>
      <w:bookmarkStart w:id="1047" w:name="_Toc170391848"/>
      <w:bookmarkStart w:id="1048" w:name="_Toc171169652"/>
      <w:bookmarkStart w:id="1049" w:name="_Toc174114843"/>
      <w:bookmarkStart w:id="1050" w:name="_Toc175897185"/>
      <w:bookmarkStart w:id="1051" w:name="_Toc175897409"/>
      <w:bookmarkStart w:id="1052" w:name="_Toc175897629"/>
      <w:bookmarkStart w:id="1053" w:name="_Toc175897840"/>
      <w:bookmarkStart w:id="1054" w:name="_Toc175898051"/>
      <w:bookmarkStart w:id="1055" w:name="_Toc175898262"/>
      <w:bookmarkStart w:id="1056" w:name="_Toc175898479"/>
      <w:bookmarkStart w:id="1057" w:name="_Toc177652871"/>
      <w:bookmarkStart w:id="1058" w:name="_Toc177653090"/>
      <w:bookmarkStart w:id="1059" w:name="_Toc177653301"/>
      <w:bookmarkStart w:id="1060" w:name="_Toc177653512"/>
      <w:bookmarkStart w:id="1061" w:name="_Toc177653934"/>
      <w:bookmarkStart w:id="1062" w:name="_Toc177654146"/>
      <w:bookmarkStart w:id="1063" w:name="_Toc178176949"/>
      <w:bookmarkStart w:id="1064" w:name="_Toc184737328"/>
      <w:bookmarkStart w:id="1065" w:name="_Toc184738108"/>
      <w:bookmarkStart w:id="1066" w:name="_Toc184883736"/>
      <w:bookmarkStart w:id="1067" w:name="_Toc186028432"/>
      <w:bookmarkStart w:id="1068" w:name="_Toc186276531"/>
      <w:bookmarkStart w:id="1069" w:name="_Toc186824373"/>
      <w:bookmarkStart w:id="1070" w:name="_Ref532586251"/>
      <w:bookmarkStart w:id="1071" w:name="_Ref532586248"/>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p>
    <w:p w14:paraId="68F0697F" w14:textId="77777777" w:rsidR="00CB7C53" w:rsidRPr="009B5514" w:rsidRDefault="00CB7C53">
      <w:pPr>
        <w:pStyle w:val="36"/>
        <w:widowControl/>
        <w:numPr>
          <w:ilvl w:val="1"/>
          <w:numId w:val="16"/>
        </w:numPr>
        <w:tabs>
          <w:tab w:val="clear" w:pos="851"/>
          <w:tab w:val="left" w:pos="480"/>
        </w:tabs>
        <w:spacing w:afterLines="0" w:after="0"/>
        <w:ind w:left="567"/>
        <w:rPr>
          <w:rFonts w:ascii="宋体" w:eastAsia="宋体" w:hAnsi="宋体" w:hint="eastAsia"/>
        </w:rPr>
      </w:pPr>
      <w:bookmarkStart w:id="1072" w:name="_Toc177652873"/>
      <w:bookmarkStart w:id="1073" w:name="_Toc186824374"/>
      <w:bookmarkEnd w:id="1070"/>
      <w:bookmarkEnd w:id="1071"/>
      <w:r w:rsidRPr="009B5514">
        <w:rPr>
          <w:rFonts w:ascii="宋体" w:eastAsia="宋体" w:hAnsi="宋体" w:hint="eastAsia"/>
        </w:rPr>
        <w:t>系统清洗、吹扫和气密</w:t>
      </w:r>
      <w:bookmarkEnd w:id="1072"/>
      <w:bookmarkEnd w:id="1073"/>
    </w:p>
    <w:p w14:paraId="6A0C2A1D" w14:textId="77777777" w:rsidR="002D3E23"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系统按设计图纸安装施工完毕，验收合格，方能进行清洗、吹扫、气密试验。</w:t>
      </w:r>
    </w:p>
    <w:p w14:paraId="6FB899D6" w14:textId="77777777" w:rsidR="002D3E23" w:rsidRPr="00670D21"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清洗、吹扫、气密试验方案由承包人负责编制、负责实施，试验合格后应及时在试验记录上签字确认。</w:t>
      </w:r>
    </w:p>
    <w:p w14:paraId="17F297E3" w14:textId="77777777" w:rsidR="002D3E23" w:rsidRPr="00670D21"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系统清洗、吹扫、气密所使用的介质、流量、流速、压力等参数及检验方法，必须符合设计和规范的要求，引进装置应达到供应商提供的标准。</w:t>
      </w:r>
    </w:p>
    <w:p w14:paraId="50B99DBB" w14:textId="77777777" w:rsidR="002D3E23" w:rsidRPr="00670D21"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系统进行吹扫时，严禁不合格的介质进入机泵、换热器、冷箱、塔、反应器等设备。管道上的孔板、流量计、调节阀、测温元件、过滤器、单向阀等在化学清洗或吹扫时应予拆除，焊接的阀门原则上吹扫后安装。</w:t>
      </w:r>
    </w:p>
    <w:p w14:paraId="7BE4E699" w14:textId="77777777" w:rsidR="002D3E23"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对于氧气管道、蒸汽管道以及其他有特殊要求的管道、设备的在线脱脂、吹扫清洁等应按有关规范进行特殊处理。吹扫、清洗结束后，还应充氮气或其他介质保护。</w:t>
      </w:r>
    </w:p>
    <w:p w14:paraId="176F695B" w14:textId="77777777" w:rsidR="002D3E23" w:rsidRPr="00670D21" w:rsidRDefault="002D3E23"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安装前和安装过程中的化学清洗（含施工规范要求的化学清洗）由承包人负责，</w:t>
      </w:r>
      <w:r w:rsidR="008033C3">
        <w:rPr>
          <w:rFonts w:ascii="宋体" w:eastAsia="宋体" w:hAnsi="宋体" w:hint="eastAsia"/>
          <w:b w:val="0"/>
          <w:bCs/>
        </w:rPr>
        <w:t>包括但不限于</w:t>
      </w:r>
      <w:r w:rsidRPr="00670D21">
        <w:rPr>
          <w:rFonts w:ascii="宋体" w:eastAsia="宋体" w:hAnsi="宋体" w:hint="eastAsia"/>
          <w:b w:val="0"/>
          <w:bCs/>
        </w:rPr>
        <w:t>清洗、吹扫、气密试验所需</w:t>
      </w:r>
      <w:r w:rsidR="008033C3">
        <w:rPr>
          <w:rFonts w:ascii="宋体" w:eastAsia="宋体" w:hAnsi="宋体" w:hint="eastAsia"/>
          <w:b w:val="0"/>
          <w:bCs/>
        </w:rPr>
        <w:t>的拆卸及恢复、</w:t>
      </w:r>
      <w:r w:rsidRPr="00670D21">
        <w:rPr>
          <w:rFonts w:ascii="宋体" w:eastAsia="宋体" w:hAnsi="宋体" w:hint="eastAsia"/>
          <w:b w:val="0"/>
          <w:bCs/>
        </w:rPr>
        <w:t>增加的临时措施以及拆卸</w:t>
      </w:r>
      <w:r w:rsidR="008033C3">
        <w:rPr>
          <w:rFonts w:ascii="宋体" w:eastAsia="宋体" w:hAnsi="宋体" w:hint="eastAsia"/>
          <w:b w:val="0"/>
          <w:bCs/>
        </w:rPr>
        <w:t>和</w:t>
      </w:r>
      <w:r w:rsidRPr="00670D21">
        <w:rPr>
          <w:rFonts w:ascii="宋体" w:eastAsia="宋体" w:hAnsi="宋体" w:hint="eastAsia"/>
          <w:b w:val="0"/>
          <w:bCs/>
        </w:rPr>
        <w:t>恢复</w:t>
      </w:r>
      <w:r w:rsidR="008033C3">
        <w:rPr>
          <w:rFonts w:ascii="宋体" w:eastAsia="宋体" w:hAnsi="宋体" w:hint="eastAsia"/>
          <w:b w:val="0"/>
          <w:bCs/>
        </w:rPr>
        <w:t>以及化学清洗后的首次产品保护</w:t>
      </w:r>
      <w:r w:rsidRPr="00670D21">
        <w:rPr>
          <w:rFonts w:ascii="宋体" w:eastAsia="宋体" w:hAnsi="宋体" w:hint="eastAsia"/>
          <w:b w:val="0"/>
          <w:bCs/>
        </w:rPr>
        <w:t>等工作，费用包含在签约合同价中。</w:t>
      </w:r>
    </w:p>
    <w:p w14:paraId="28297F95" w14:textId="77777777" w:rsidR="003779CE" w:rsidRDefault="001042A0"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1042A0">
        <w:rPr>
          <w:rFonts w:ascii="宋体" w:eastAsia="宋体" w:hAnsi="宋体" w:hint="eastAsia"/>
          <w:b w:val="0"/>
          <w:bCs/>
        </w:rPr>
        <w:t>系统清洗、吹扫、气密所需的水、电、气（汽）等如采用施工临时水、电、气（汽）系统，则由承包人自费负责提供； 如采用永久性的水、电、气（汽）系统，水、电、气（汽）由发包人提供。承包人负责系统清洗、吹扫、气密，包括清洗、吹扫临时系统施工及清洗、吹扫结束后系统的复位。</w:t>
      </w:r>
    </w:p>
    <w:p w14:paraId="5B104175" w14:textId="77777777" w:rsidR="00670D21" w:rsidRPr="009B5514" w:rsidRDefault="00670D21" w:rsidP="00670D21">
      <w:pPr>
        <w:pStyle w:val="36"/>
        <w:widowControl/>
        <w:numPr>
          <w:ilvl w:val="1"/>
          <w:numId w:val="16"/>
        </w:numPr>
        <w:tabs>
          <w:tab w:val="clear" w:pos="851"/>
          <w:tab w:val="left" w:pos="480"/>
        </w:tabs>
        <w:spacing w:afterLines="0" w:after="0"/>
        <w:ind w:left="567"/>
        <w:rPr>
          <w:rFonts w:ascii="宋体" w:eastAsia="宋体" w:hAnsi="宋体" w:hint="eastAsia"/>
        </w:rPr>
      </w:pPr>
      <w:bookmarkStart w:id="1074" w:name="_Toc177652872"/>
      <w:bookmarkStart w:id="1075" w:name="_Toc186824375"/>
      <w:r w:rsidRPr="009B5514">
        <w:rPr>
          <w:rFonts w:ascii="宋体" w:eastAsia="宋体" w:hAnsi="宋体" w:hint="eastAsia"/>
        </w:rPr>
        <w:t>单机试车</w:t>
      </w:r>
      <w:bookmarkEnd w:id="1074"/>
      <w:bookmarkEnd w:id="1075"/>
    </w:p>
    <w:p w14:paraId="19AC068A" w14:textId="77777777" w:rsidR="00670D21" w:rsidRPr="009B5514" w:rsidRDefault="00670D21" w:rsidP="00670D21">
      <w:pPr>
        <w:pStyle w:val="a"/>
        <w:numPr>
          <w:ilvl w:val="0"/>
          <w:numId w:val="15"/>
        </w:numPr>
        <w:tabs>
          <w:tab w:val="clear" w:pos="993"/>
        </w:tabs>
        <w:spacing w:afterLines="0" w:after="0"/>
        <w:ind w:leftChars="0"/>
        <w:outlineLvl w:val="3"/>
        <w:rPr>
          <w:rFonts w:cs="Times New Roman" w:hint="eastAsia"/>
          <w:vanish/>
          <w:kern w:val="2"/>
          <w:szCs w:val="24"/>
        </w:rPr>
      </w:pPr>
    </w:p>
    <w:p w14:paraId="77839839" w14:textId="77777777" w:rsidR="00670D21" w:rsidRPr="009B5514" w:rsidRDefault="00670D21" w:rsidP="00670D21">
      <w:pPr>
        <w:pStyle w:val="a"/>
        <w:numPr>
          <w:ilvl w:val="1"/>
          <w:numId w:val="15"/>
        </w:numPr>
        <w:tabs>
          <w:tab w:val="clear" w:pos="993"/>
        </w:tabs>
        <w:spacing w:afterLines="0" w:after="0"/>
        <w:ind w:leftChars="0"/>
        <w:outlineLvl w:val="3"/>
        <w:rPr>
          <w:rFonts w:cs="Times New Roman" w:hint="eastAsia"/>
          <w:vanish/>
          <w:kern w:val="2"/>
          <w:szCs w:val="24"/>
        </w:rPr>
      </w:pPr>
    </w:p>
    <w:p w14:paraId="0E73B679" w14:textId="77777777" w:rsidR="00670D21" w:rsidRP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bookmarkStart w:id="1076" w:name="_Ref11919920"/>
      <w:r w:rsidRPr="00670D21">
        <w:rPr>
          <w:rFonts w:ascii="宋体" w:eastAsia="宋体" w:hAnsi="宋体" w:hint="eastAsia"/>
          <w:b w:val="0"/>
          <w:bCs/>
        </w:rPr>
        <w:t>单机试车是指现场安装的驱动装置的空负荷运转或单台机器、机械以水、空气等为介质进行的负荷试车，以检验其除受介质影响外的机械性能和制造、安装质量。</w:t>
      </w:r>
      <w:bookmarkEnd w:id="1076"/>
    </w:p>
    <w:p w14:paraId="082C0BDD" w14:textId="77777777" w:rsidR="00670D21" w:rsidRP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bookmarkStart w:id="1077" w:name="_Ref532688147"/>
      <w:r w:rsidRPr="00670D21">
        <w:rPr>
          <w:rFonts w:ascii="宋体" w:eastAsia="宋体" w:hAnsi="宋体" w:hint="eastAsia"/>
          <w:b w:val="0"/>
          <w:bCs/>
        </w:rPr>
        <w:t>单机试车应当满足国家相应规范标准要求，承包人已经完成单机试车范围内的工作，向发包人提交了相关资料和文件及相应的试车方案和试车组织机构，并经发包人批准。</w:t>
      </w:r>
    </w:p>
    <w:bookmarkEnd w:id="1077"/>
    <w:p w14:paraId="1CCFD0D7" w14:textId="77777777" w:rsidR="00670D21" w:rsidRP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hint="eastAsia"/>
          <w:b w:val="0"/>
          <w:bCs/>
        </w:rPr>
        <w:t>单机试车由承包人负责。承包人应组织建立试车小组，由承包人负责编制试车方案并实施，承包人应通知发包人和第三方（包括但不限于监理人、发包人购买装置工艺技术的技术许可供应商）参加，承包人还应提供条件让技术许可供应商对工程进行检查。</w:t>
      </w:r>
    </w:p>
    <w:p w14:paraId="6B8B7A61" w14:textId="77777777" w:rsidR="00670D21" w:rsidRPr="003D04D6"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3D04D6">
        <w:rPr>
          <w:rFonts w:ascii="宋体" w:eastAsia="宋体" w:hAnsi="宋体"/>
          <w:b w:val="0"/>
          <w:bCs/>
        </w:rPr>
        <w:t>单机试车所需要的电力、蒸汽、工业水、循环水、脱盐水、仪表</w:t>
      </w:r>
      <w:r w:rsidR="0061774F" w:rsidRPr="003D04D6">
        <w:rPr>
          <w:rFonts w:ascii="宋体" w:eastAsia="宋体" w:hAnsi="宋体" w:hint="eastAsia"/>
          <w:b w:val="0"/>
          <w:bCs/>
        </w:rPr>
        <w:t>空气</w:t>
      </w:r>
      <w:r w:rsidRPr="003D04D6">
        <w:rPr>
          <w:rFonts w:ascii="宋体" w:eastAsia="宋体" w:hAnsi="宋体"/>
          <w:b w:val="0"/>
          <w:bCs/>
        </w:rPr>
        <w:t>、工</w:t>
      </w:r>
      <w:r w:rsidR="00E124D0" w:rsidRPr="003D04D6">
        <w:rPr>
          <w:rFonts w:ascii="宋体" w:eastAsia="宋体" w:hAnsi="宋体" w:hint="eastAsia"/>
          <w:b w:val="0"/>
          <w:bCs/>
        </w:rPr>
        <w:t>厂</w:t>
      </w:r>
      <w:r w:rsidR="0061774F" w:rsidRPr="003D04D6">
        <w:rPr>
          <w:rFonts w:ascii="宋体" w:eastAsia="宋体" w:hAnsi="宋体" w:hint="eastAsia"/>
          <w:b w:val="0"/>
          <w:bCs/>
        </w:rPr>
        <w:t>空气</w:t>
      </w:r>
      <w:r w:rsidRPr="003D04D6">
        <w:rPr>
          <w:rFonts w:ascii="宋体" w:eastAsia="宋体" w:hAnsi="宋体"/>
          <w:b w:val="0"/>
          <w:bCs/>
        </w:rPr>
        <w:t>、氮气、燃料气、润滑油脂（不含随机专用油脂）、物料等由发包人提供。</w:t>
      </w:r>
    </w:p>
    <w:p w14:paraId="60E2D6DE" w14:textId="77777777" w:rsidR="00670D21" w:rsidRP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b w:val="0"/>
          <w:bCs/>
        </w:rPr>
        <w:t>单机试车过程要及时填写试车记录，单机试车合格后，承包人、发包人和发包人委托的监理人确认、签字。</w:t>
      </w:r>
    </w:p>
    <w:p w14:paraId="7959F7C2" w14:textId="77777777" w:rsidR="00670D21" w:rsidRP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b w:val="0"/>
          <w:bCs/>
        </w:rPr>
        <w:t>发包人和（或）监理人不能按时参加单机试车和验收时，应在接到通知后的24小时内以书面形式向承包人提出延期要求。发包人和（或）监理人</w:t>
      </w:r>
      <w:r w:rsidRPr="00670D21">
        <w:rPr>
          <w:rFonts w:ascii="宋体" w:eastAsia="宋体" w:hAnsi="宋体" w:hint="eastAsia"/>
          <w:b w:val="0"/>
          <w:bCs/>
        </w:rPr>
        <w:t>没有正当理由</w:t>
      </w:r>
      <w:r w:rsidRPr="00670D21">
        <w:rPr>
          <w:rFonts w:ascii="宋体" w:eastAsia="宋体" w:hAnsi="宋体"/>
          <w:b w:val="0"/>
          <w:bCs/>
        </w:rPr>
        <w:t>未能按以上时间提出延期试验，又未能参加试验和验收的，承包人可按通知的试验项目内容自行组织试验，试验结果视为发包人和（或）监理人认可。</w:t>
      </w:r>
    </w:p>
    <w:p w14:paraId="0B82CA03" w14:textId="77777777" w:rsidR="00670D21" w:rsidRDefault="00670D21" w:rsidP="00670D21">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670D21">
        <w:rPr>
          <w:rFonts w:ascii="宋体" w:eastAsia="宋体" w:hAnsi="宋体"/>
          <w:b w:val="0"/>
          <w:bCs/>
        </w:rPr>
        <w:t>无论发包人和（或）监理人是否参加单机试车和验收，发包人均有权责</w:t>
      </w:r>
      <w:proofErr w:type="gramStart"/>
      <w:r w:rsidRPr="00670D21">
        <w:rPr>
          <w:rFonts w:ascii="宋体" w:eastAsia="宋体" w:hAnsi="宋体"/>
          <w:b w:val="0"/>
          <w:bCs/>
        </w:rPr>
        <w:t>令重新</w:t>
      </w:r>
      <w:proofErr w:type="gramEnd"/>
      <w:r w:rsidRPr="00670D21">
        <w:rPr>
          <w:rFonts w:ascii="宋体" w:eastAsia="宋体" w:hAnsi="宋体"/>
          <w:b w:val="0"/>
          <w:bCs/>
        </w:rPr>
        <w:t>试验。如因承包人的原因重新试验不合格，承包人应承担由此所增加的费用，造成单机试车进度延误时，工期不予延长；如重新试验合格，承包人增加的费用，和（或）工期的延长，按照本合同第13条</w:t>
      </w:r>
      <w:r w:rsidRPr="00670D21">
        <w:rPr>
          <w:rFonts w:ascii="宋体" w:eastAsia="宋体" w:hAnsi="宋体" w:hint="eastAsia"/>
          <w:b w:val="0"/>
          <w:bCs/>
        </w:rPr>
        <w:t>[</w:t>
      </w:r>
      <w:r w:rsidRPr="00670D21">
        <w:rPr>
          <w:rFonts w:ascii="宋体" w:eastAsia="宋体" w:hAnsi="宋体"/>
          <w:b w:val="0"/>
          <w:bCs/>
        </w:rPr>
        <w:t>变更与调整</w:t>
      </w:r>
      <w:r w:rsidRPr="00670D21">
        <w:rPr>
          <w:rFonts w:ascii="宋体" w:eastAsia="宋体" w:hAnsi="宋体" w:hint="eastAsia"/>
          <w:b w:val="0"/>
          <w:bCs/>
        </w:rPr>
        <w:t>]</w:t>
      </w:r>
      <w:r w:rsidRPr="00670D21">
        <w:rPr>
          <w:rFonts w:ascii="宋体" w:eastAsia="宋体" w:hAnsi="宋体"/>
          <w:b w:val="0"/>
          <w:bCs/>
        </w:rPr>
        <w:t>的约定作为变更处理。</w:t>
      </w:r>
    </w:p>
    <w:p w14:paraId="338C845F" w14:textId="77777777" w:rsidR="00670D21" w:rsidRPr="0014302D" w:rsidRDefault="00670D21" w:rsidP="0014302D">
      <w:pPr>
        <w:pStyle w:val="36"/>
        <w:widowControl/>
        <w:numPr>
          <w:ilvl w:val="2"/>
          <w:numId w:val="16"/>
        </w:numPr>
        <w:tabs>
          <w:tab w:val="clear" w:pos="851"/>
          <w:tab w:val="left" w:pos="720"/>
        </w:tabs>
        <w:spacing w:afterLines="0" w:after="0"/>
        <w:ind w:left="0" w:firstLine="0"/>
        <w:outlineLvl w:val="9"/>
        <w:rPr>
          <w:rFonts w:ascii="宋体" w:eastAsia="宋体" w:hAnsi="宋体" w:hint="eastAsia"/>
          <w:b w:val="0"/>
          <w:bCs/>
        </w:rPr>
      </w:pPr>
      <w:r w:rsidRPr="0014302D">
        <w:rPr>
          <w:rFonts w:ascii="宋体" w:eastAsia="宋体" w:hAnsi="宋体"/>
          <w:b w:val="0"/>
          <w:bCs/>
        </w:rPr>
        <w:t>发包人及/或监理人在单机试车合格后48小时，</w:t>
      </w:r>
      <w:r w:rsidRPr="0014302D">
        <w:rPr>
          <w:rFonts w:ascii="宋体" w:eastAsia="宋体" w:hAnsi="宋体" w:hint="eastAsia"/>
          <w:b w:val="0"/>
          <w:bCs/>
        </w:rPr>
        <w:t>没有正当理由</w:t>
      </w:r>
      <w:r w:rsidRPr="0014302D">
        <w:rPr>
          <w:rFonts w:ascii="宋体" w:eastAsia="宋体" w:hAnsi="宋体"/>
          <w:b w:val="0"/>
          <w:bCs/>
        </w:rPr>
        <w:t>不在试车记录和验收表格上签字确认，视为发包人及/或监理人已经认可上述单机试车合格，承包人有权继续进行后续项目作业。</w:t>
      </w:r>
    </w:p>
    <w:p w14:paraId="30BEFB97" w14:textId="77777777" w:rsidR="00DC3AE2" w:rsidRPr="009B5514" w:rsidRDefault="00DC3AE2">
      <w:pPr>
        <w:pStyle w:val="36"/>
        <w:widowControl/>
        <w:numPr>
          <w:ilvl w:val="1"/>
          <w:numId w:val="16"/>
        </w:numPr>
        <w:tabs>
          <w:tab w:val="clear" w:pos="851"/>
          <w:tab w:val="left" w:pos="480"/>
        </w:tabs>
        <w:spacing w:afterLines="0" w:after="0"/>
        <w:ind w:left="567"/>
        <w:rPr>
          <w:rFonts w:ascii="宋体" w:eastAsia="宋体" w:hAnsi="宋体" w:hint="eastAsia"/>
        </w:rPr>
      </w:pPr>
      <w:bookmarkStart w:id="1078" w:name="_Toc177652874"/>
      <w:bookmarkStart w:id="1079" w:name="_Toc186824376"/>
      <w:r w:rsidRPr="009B5514">
        <w:rPr>
          <w:rFonts w:ascii="宋体" w:eastAsia="宋体" w:hAnsi="宋体" w:hint="eastAsia"/>
        </w:rPr>
        <w:t>延误的试验</w:t>
      </w:r>
      <w:bookmarkEnd w:id="1078"/>
      <w:bookmarkEnd w:id="1079"/>
    </w:p>
    <w:p w14:paraId="29C6A9D9" w14:textId="77777777" w:rsidR="00CB7C53" w:rsidRPr="009B5514" w:rsidRDefault="00CB7C53">
      <w:pPr>
        <w:pStyle w:val="a"/>
        <w:numPr>
          <w:ilvl w:val="1"/>
          <w:numId w:val="15"/>
        </w:numPr>
        <w:tabs>
          <w:tab w:val="clear" w:pos="993"/>
        </w:tabs>
        <w:spacing w:afterLines="0" w:after="0"/>
        <w:ind w:leftChars="0"/>
        <w:outlineLvl w:val="3"/>
        <w:rPr>
          <w:rFonts w:cs="Times New Roman" w:hint="eastAsia"/>
          <w:vanish/>
          <w:kern w:val="2"/>
          <w:szCs w:val="24"/>
        </w:rPr>
      </w:pPr>
    </w:p>
    <w:p w14:paraId="456EA314" w14:textId="77777777" w:rsidR="00CB7C53" w:rsidRPr="009B5514" w:rsidRDefault="00CB7C53">
      <w:pPr>
        <w:pStyle w:val="a"/>
        <w:numPr>
          <w:ilvl w:val="1"/>
          <w:numId w:val="15"/>
        </w:numPr>
        <w:tabs>
          <w:tab w:val="clear" w:pos="993"/>
        </w:tabs>
        <w:spacing w:afterLines="0" w:after="0"/>
        <w:ind w:leftChars="0"/>
        <w:outlineLvl w:val="3"/>
        <w:rPr>
          <w:rFonts w:cs="Times New Roman" w:hint="eastAsia"/>
          <w:vanish/>
          <w:kern w:val="2"/>
          <w:szCs w:val="24"/>
        </w:rPr>
      </w:pPr>
    </w:p>
    <w:p w14:paraId="4073076A"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如果承包人已根据第</w:t>
      </w:r>
      <w:r w:rsidRPr="009B5514">
        <w:rPr>
          <w:szCs w:val="24"/>
        </w:rPr>
        <w:t>9.</w:t>
      </w:r>
      <w:r w:rsidR="00B57B46">
        <w:rPr>
          <w:rFonts w:hint="eastAsia"/>
          <w:szCs w:val="24"/>
        </w:rPr>
        <w:t>2</w:t>
      </w:r>
      <w:r w:rsidRPr="009B5514">
        <w:rPr>
          <w:rFonts w:hint="eastAsia"/>
          <w:szCs w:val="24"/>
        </w:rPr>
        <w:t>款[</w:t>
      </w:r>
      <w:r w:rsidR="0090140D" w:rsidRPr="009B5514">
        <w:rPr>
          <w:rFonts w:hint="eastAsia"/>
          <w:szCs w:val="24"/>
        </w:rPr>
        <w:t>单机试车</w:t>
      </w:r>
      <w:r w:rsidRPr="009B5514">
        <w:rPr>
          <w:rFonts w:hint="eastAsia"/>
          <w:szCs w:val="24"/>
        </w:rPr>
        <w:t>]就可以开始进行各项试验的日期通知</w:t>
      </w:r>
      <w:r w:rsidR="0090140D" w:rsidRPr="009B5514">
        <w:rPr>
          <w:rFonts w:hint="eastAsia"/>
          <w:szCs w:val="24"/>
        </w:rPr>
        <w:t>监理人</w:t>
      </w:r>
      <w:r w:rsidRPr="009B5514">
        <w:rPr>
          <w:rFonts w:hint="eastAsia"/>
          <w:szCs w:val="24"/>
        </w:rPr>
        <w:t>，但该等</w:t>
      </w:r>
      <w:proofErr w:type="gramStart"/>
      <w:r w:rsidRPr="009B5514">
        <w:rPr>
          <w:rFonts w:hint="eastAsia"/>
          <w:szCs w:val="24"/>
        </w:rPr>
        <w:t>试验因</w:t>
      </w:r>
      <w:proofErr w:type="gramEnd"/>
      <w:r w:rsidRPr="009B5514">
        <w:rPr>
          <w:rFonts w:hint="eastAsia"/>
          <w:szCs w:val="24"/>
        </w:rPr>
        <w:t>发包人原因被延误14天以上的，发包人应承担</w:t>
      </w:r>
      <w:r>
        <w:rPr>
          <w:rFonts w:hint="eastAsia"/>
          <w:color w:val="000000"/>
          <w:szCs w:val="24"/>
        </w:rPr>
        <w:t>由此</w:t>
      </w:r>
      <w:r w:rsidR="008976A2" w:rsidRPr="003A0CE4">
        <w:rPr>
          <w:rFonts w:hint="eastAsia"/>
          <w:szCs w:val="24"/>
        </w:rPr>
        <w:t>引起的</w:t>
      </w:r>
      <w:r w:rsidRPr="009B5514">
        <w:rPr>
          <w:rFonts w:hint="eastAsia"/>
          <w:szCs w:val="24"/>
        </w:rPr>
        <w:t>工期延误。同时，承包人应在合理可行的情况下尽快进行试验。</w:t>
      </w:r>
    </w:p>
    <w:p w14:paraId="17F03C7C"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承包人无正当理由延误进行</w:t>
      </w:r>
      <w:r w:rsidR="0090140D" w:rsidRPr="009B5514">
        <w:rPr>
          <w:rFonts w:hint="eastAsia"/>
          <w:szCs w:val="24"/>
        </w:rPr>
        <w:t>单机试车</w:t>
      </w:r>
      <w:r w:rsidRPr="009B5514">
        <w:rPr>
          <w:rFonts w:hint="eastAsia"/>
          <w:szCs w:val="24"/>
        </w:rPr>
        <w:t>的，</w:t>
      </w:r>
      <w:r w:rsidR="0090140D" w:rsidRPr="009B5514">
        <w:rPr>
          <w:rFonts w:hint="eastAsia"/>
          <w:szCs w:val="24"/>
        </w:rPr>
        <w:t>监理人</w:t>
      </w:r>
      <w:r w:rsidRPr="009B5514">
        <w:rPr>
          <w:rFonts w:hint="eastAsia"/>
          <w:szCs w:val="24"/>
        </w:rPr>
        <w:t>可向其发出通知，要求其在收到通知后的21天内进行该项试验。承包人应在该21天的期限内确定进行试验的日期，并至少提前7天通知</w:t>
      </w:r>
      <w:r w:rsidR="0090140D" w:rsidRPr="009B5514">
        <w:rPr>
          <w:rFonts w:hint="eastAsia"/>
          <w:szCs w:val="24"/>
        </w:rPr>
        <w:t>监理人</w:t>
      </w:r>
      <w:r w:rsidRPr="009B5514">
        <w:rPr>
          <w:rFonts w:hint="eastAsia"/>
          <w:szCs w:val="24"/>
        </w:rPr>
        <w:t>。</w:t>
      </w:r>
    </w:p>
    <w:p w14:paraId="764D25C1"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如果承包人未在该期限内进行</w:t>
      </w:r>
      <w:r w:rsidR="00F63360" w:rsidRPr="009B5514">
        <w:rPr>
          <w:rFonts w:hint="eastAsia"/>
          <w:szCs w:val="24"/>
        </w:rPr>
        <w:t>单机试车</w:t>
      </w:r>
      <w:r w:rsidRPr="009B5514">
        <w:rPr>
          <w:rFonts w:hint="eastAsia"/>
          <w:szCs w:val="24"/>
        </w:rPr>
        <w:t>，则发包人有权自行组织该项</w:t>
      </w:r>
      <w:r w:rsidR="0090140D" w:rsidRPr="009B5514">
        <w:rPr>
          <w:rFonts w:hint="eastAsia"/>
          <w:szCs w:val="24"/>
        </w:rPr>
        <w:t>单机试车</w:t>
      </w:r>
      <w:r w:rsidRPr="009B5514">
        <w:rPr>
          <w:rFonts w:hint="eastAsia"/>
          <w:szCs w:val="24"/>
        </w:rPr>
        <w:t>，由此产生的合理费用由承包人承担。发包人应在试验完成后28天内向承包人发送试验结果。</w:t>
      </w:r>
    </w:p>
    <w:p w14:paraId="08AE4C9C" w14:textId="77777777" w:rsidR="00DC3AE2" w:rsidRPr="009B5514" w:rsidRDefault="00DC3AE2">
      <w:pPr>
        <w:pStyle w:val="36"/>
        <w:widowControl/>
        <w:numPr>
          <w:ilvl w:val="1"/>
          <w:numId w:val="16"/>
        </w:numPr>
        <w:tabs>
          <w:tab w:val="clear" w:pos="851"/>
          <w:tab w:val="left" w:pos="480"/>
        </w:tabs>
        <w:spacing w:afterLines="0" w:after="0"/>
        <w:ind w:left="567"/>
        <w:rPr>
          <w:rFonts w:ascii="宋体" w:eastAsia="宋体" w:hAnsi="宋体" w:hint="eastAsia"/>
        </w:rPr>
      </w:pPr>
      <w:bookmarkStart w:id="1080" w:name="_Ref532594592"/>
      <w:bookmarkStart w:id="1081" w:name="_Ref532594588"/>
      <w:bookmarkStart w:id="1082" w:name="_Toc177652875"/>
      <w:bookmarkStart w:id="1083" w:name="_Toc186824377"/>
      <w:r w:rsidRPr="009B5514">
        <w:rPr>
          <w:rFonts w:ascii="宋体" w:eastAsia="宋体" w:hAnsi="宋体" w:hint="eastAsia"/>
        </w:rPr>
        <w:t>重新试验</w:t>
      </w:r>
      <w:bookmarkEnd w:id="1080"/>
      <w:bookmarkEnd w:id="1081"/>
      <w:bookmarkEnd w:id="1082"/>
      <w:bookmarkEnd w:id="1083"/>
      <w:r w:rsidRPr="009B5514">
        <w:rPr>
          <w:rFonts w:ascii="宋体" w:eastAsia="宋体" w:hAnsi="宋体" w:hint="eastAsia"/>
        </w:rPr>
        <w:t xml:space="preserve"> </w:t>
      </w:r>
    </w:p>
    <w:p w14:paraId="21BDBAF1"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如果工程或区段工程未能通过</w:t>
      </w:r>
      <w:r w:rsidR="00F63360" w:rsidRPr="009B5514">
        <w:rPr>
          <w:rFonts w:hint="eastAsia"/>
          <w:szCs w:val="24"/>
        </w:rPr>
        <w:t>单机试车</w:t>
      </w:r>
      <w:r w:rsidRPr="009B5514">
        <w:rPr>
          <w:rFonts w:hint="eastAsia"/>
          <w:szCs w:val="24"/>
        </w:rPr>
        <w:t>，则承包人应根据第</w:t>
      </w:r>
      <w:r w:rsidRPr="009B5514">
        <w:rPr>
          <w:szCs w:val="24"/>
        </w:rPr>
        <w:t>6.6</w:t>
      </w:r>
      <w:r w:rsidRPr="009B5514">
        <w:rPr>
          <w:rFonts w:hint="eastAsia"/>
          <w:szCs w:val="24"/>
        </w:rPr>
        <w:t>款[缺陷和修补]修补缺陷。发包人可要求按相同的条件，重新进行未通过的试验以及相关工程或区段工程的</w:t>
      </w:r>
      <w:r w:rsidR="00F63360" w:rsidRPr="009B5514">
        <w:rPr>
          <w:rFonts w:hint="eastAsia"/>
          <w:szCs w:val="24"/>
        </w:rPr>
        <w:t>单机试车</w:t>
      </w:r>
      <w:r w:rsidRPr="009B5514">
        <w:rPr>
          <w:rFonts w:hint="eastAsia"/>
          <w:szCs w:val="24"/>
        </w:rPr>
        <w:t>。该等重新进行的试验仍应适用本条对于</w:t>
      </w:r>
      <w:r w:rsidR="0090140D" w:rsidRPr="009B5514">
        <w:rPr>
          <w:rFonts w:hint="eastAsia"/>
          <w:szCs w:val="24"/>
        </w:rPr>
        <w:t>单机试车</w:t>
      </w:r>
      <w:r w:rsidRPr="009B5514">
        <w:rPr>
          <w:rFonts w:hint="eastAsia"/>
          <w:szCs w:val="24"/>
        </w:rPr>
        <w:t>的规定。</w:t>
      </w:r>
      <w:proofErr w:type="gramStart"/>
      <w:r w:rsidR="00AE6C7D" w:rsidRPr="003A0CE4">
        <w:rPr>
          <w:rFonts w:hint="eastAsia"/>
          <w:szCs w:val="24"/>
        </w:rPr>
        <w:t>因重新</w:t>
      </w:r>
      <w:proofErr w:type="gramEnd"/>
      <w:r w:rsidR="00AE6C7D" w:rsidRPr="003A0CE4">
        <w:rPr>
          <w:rFonts w:hint="eastAsia"/>
          <w:szCs w:val="24"/>
        </w:rPr>
        <w:t>试验导致的工期延误</w:t>
      </w:r>
      <w:r w:rsidR="00A17F75" w:rsidRPr="003A0CE4">
        <w:rPr>
          <w:rFonts w:hint="eastAsia"/>
          <w:szCs w:val="24"/>
        </w:rPr>
        <w:t>和费用增加</w:t>
      </w:r>
      <w:r w:rsidR="00AE6C7D" w:rsidRPr="003A0CE4">
        <w:rPr>
          <w:rFonts w:hint="eastAsia"/>
          <w:szCs w:val="24"/>
        </w:rPr>
        <w:t>由承包人承担。</w:t>
      </w:r>
    </w:p>
    <w:p w14:paraId="06B960DC" w14:textId="77777777" w:rsidR="00DC3AE2" w:rsidRPr="009B5514" w:rsidRDefault="00DC3AE2">
      <w:pPr>
        <w:pStyle w:val="36"/>
        <w:widowControl/>
        <w:numPr>
          <w:ilvl w:val="1"/>
          <w:numId w:val="16"/>
        </w:numPr>
        <w:tabs>
          <w:tab w:val="clear" w:pos="851"/>
          <w:tab w:val="left" w:pos="480"/>
        </w:tabs>
        <w:spacing w:afterLines="0" w:after="0"/>
        <w:ind w:left="567"/>
        <w:rPr>
          <w:rFonts w:ascii="宋体" w:eastAsia="宋体" w:hAnsi="宋体" w:hint="eastAsia"/>
        </w:rPr>
      </w:pPr>
      <w:bookmarkStart w:id="1084" w:name="_Ref532688226"/>
      <w:bookmarkStart w:id="1085" w:name="_Ref532688221"/>
      <w:bookmarkStart w:id="1086" w:name="_Toc177652876"/>
      <w:bookmarkStart w:id="1087" w:name="_Toc186824378"/>
      <w:r w:rsidRPr="009B5514">
        <w:rPr>
          <w:rFonts w:ascii="宋体" w:eastAsia="宋体" w:hAnsi="宋体" w:hint="eastAsia"/>
        </w:rPr>
        <w:t>未能通过</w:t>
      </w:r>
      <w:bookmarkEnd w:id="1084"/>
      <w:bookmarkEnd w:id="1085"/>
      <w:r w:rsidR="00F63360" w:rsidRPr="009B5514">
        <w:rPr>
          <w:rFonts w:ascii="宋体" w:eastAsia="宋体" w:hAnsi="宋体" w:hint="eastAsia"/>
        </w:rPr>
        <w:t>单机试车</w:t>
      </w:r>
      <w:bookmarkEnd w:id="1086"/>
      <w:bookmarkEnd w:id="1087"/>
    </w:p>
    <w:p w14:paraId="10C578F8" w14:textId="77777777" w:rsidR="00BF3D4D" w:rsidRPr="009B5514" w:rsidRDefault="00BF3D4D">
      <w:pPr>
        <w:pStyle w:val="a"/>
        <w:numPr>
          <w:ilvl w:val="1"/>
          <w:numId w:val="15"/>
        </w:numPr>
        <w:tabs>
          <w:tab w:val="clear" w:pos="993"/>
        </w:tabs>
        <w:spacing w:afterLines="0" w:after="0"/>
        <w:ind w:leftChars="0"/>
        <w:outlineLvl w:val="3"/>
        <w:rPr>
          <w:rFonts w:cs="Times New Roman" w:hint="eastAsia"/>
          <w:vanish/>
          <w:kern w:val="2"/>
          <w:szCs w:val="24"/>
        </w:rPr>
      </w:pPr>
    </w:p>
    <w:p w14:paraId="02BE798B" w14:textId="77777777" w:rsidR="00BF3D4D" w:rsidRPr="009B5514" w:rsidRDefault="00BF3D4D">
      <w:pPr>
        <w:pStyle w:val="a"/>
        <w:numPr>
          <w:ilvl w:val="1"/>
          <w:numId w:val="15"/>
        </w:numPr>
        <w:tabs>
          <w:tab w:val="clear" w:pos="993"/>
        </w:tabs>
        <w:spacing w:afterLines="0" w:after="0"/>
        <w:ind w:leftChars="0"/>
        <w:outlineLvl w:val="3"/>
        <w:rPr>
          <w:rFonts w:cs="Times New Roman" w:hint="eastAsia"/>
          <w:vanish/>
          <w:kern w:val="2"/>
          <w:szCs w:val="24"/>
        </w:rPr>
      </w:pPr>
    </w:p>
    <w:p w14:paraId="60498CDB"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因发包人原因导致</w:t>
      </w:r>
      <w:r w:rsidR="0090140D" w:rsidRPr="009B5514">
        <w:rPr>
          <w:rFonts w:hint="eastAsia"/>
          <w:szCs w:val="24"/>
        </w:rPr>
        <w:t>单机试车</w:t>
      </w:r>
      <w:r w:rsidRPr="009B5514">
        <w:rPr>
          <w:rFonts w:hint="eastAsia"/>
          <w:szCs w:val="24"/>
        </w:rPr>
        <w:t>未能通过的，</w:t>
      </w:r>
      <w:r w:rsidR="0090140D" w:rsidRPr="009B5514">
        <w:rPr>
          <w:rFonts w:hint="eastAsia"/>
          <w:szCs w:val="24"/>
        </w:rPr>
        <w:t>中间交接</w:t>
      </w:r>
      <w:r w:rsidRPr="009B5514">
        <w:rPr>
          <w:rFonts w:hint="eastAsia"/>
          <w:szCs w:val="24"/>
        </w:rPr>
        <w:t>日期相应顺延。</w:t>
      </w:r>
    </w:p>
    <w:p w14:paraId="00AD92B8" w14:textId="77777777" w:rsidR="00DC3AE2" w:rsidRPr="009B5514" w:rsidRDefault="00DC3AE2">
      <w:pPr>
        <w:pStyle w:val="41"/>
        <w:numPr>
          <w:ilvl w:val="2"/>
          <w:numId w:val="15"/>
        </w:numPr>
        <w:tabs>
          <w:tab w:val="clear" w:pos="851"/>
          <w:tab w:val="left" w:pos="720"/>
        </w:tabs>
        <w:spacing w:afterLines="0" w:after="0"/>
        <w:ind w:left="0" w:firstLine="0"/>
        <w:outlineLvl w:val="9"/>
        <w:rPr>
          <w:rFonts w:hint="eastAsia"/>
          <w:szCs w:val="24"/>
        </w:rPr>
      </w:pPr>
      <w:r w:rsidRPr="009B5514">
        <w:rPr>
          <w:rFonts w:hint="eastAsia"/>
          <w:szCs w:val="24"/>
        </w:rPr>
        <w:t>如果工程或区段工程未能通过根据第</w:t>
      </w:r>
      <w:r w:rsidRPr="009B5514">
        <w:rPr>
          <w:szCs w:val="24"/>
        </w:rPr>
        <w:t>9.</w:t>
      </w:r>
      <w:r w:rsidR="00CB7C53" w:rsidRPr="009B5514">
        <w:rPr>
          <w:rFonts w:hint="eastAsia"/>
          <w:szCs w:val="24"/>
        </w:rPr>
        <w:t>4</w:t>
      </w:r>
      <w:r w:rsidRPr="009B5514">
        <w:rPr>
          <w:rFonts w:hint="eastAsia"/>
          <w:szCs w:val="24"/>
        </w:rPr>
        <w:t>款[重新试验]重新进行的</w:t>
      </w:r>
      <w:r w:rsidR="00F63360" w:rsidRPr="009B5514">
        <w:rPr>
          <w:rFonts w:hint="eastAsia"/>
          <w:szCs w:val="24"/>
        </w:rPr>
        <w:t>单机试车</w:t>
      </w:r>
      <w:r w:rsidRPr="009B5514">
        <w:rPr>
          <w:rFonts w:hint="eastAsia"/>
          <w:szCs w:val="24"/>
        </w:rPr>
        <w:t>的，则：</w:t>
      </w:r>
    </w:p>
    <w:p w14:paraId="1DE24934" w14:textId="77777777" w:rsidR="00DC3AE2" w:rsidRPr="00A377C1" w:rsidRDefault="00DC3AE2" w:rsidP="00774DF8">
      <w:pPr>
        <w:numPr>
          <w:ilvl w:val="1"/>
          <w:numId w:val="71"/>
        </w:numPr>
        <w:tabs>
          <w:tab w:val="left" w:pos="960"/>
        </w:tabs>
        <w:wordWrap/>
        <w:topLinePunct w:val="0"/>
        <w:spacing w:afterLines="0" w:after="0"/>
        <w:ind w:leftChars="0" w:left="0" w:firstLine="480"/>
        <w:rPr>
          <w:rFonts w:hint="eastAsia"/>
          <w:szCs w:val="24"/>
        </w:rPr>
      </w:pPr>
      <w:r w:rsidRPr="00A377C1">
        <w:rPr>
          <w:rFonts w:hint="eastAsia"/>
          <w:szCs w:val="24"/>
        </w:rPr>
        <w:t>发包人有权要求承包人根据第</w:t>
      </w:r>
      <w:r w:rsidRPr="00A377C1">
        <w:rPr>
          <w:szCs w:val="24"/>
        </w:rPr>
        <w:t>6.6</w:t>
      </w:r>
      <w:r w:rsidRPr="00A377C1">
        <w:rPr>
          <w:rFonts w:hint="eastAsia"/>
          <w:szCs w:val="24"/>
        </w:rPr>
        <w:t>款[缺陷和修补]继续进行修补和改正，并根据第</w:t>
      </w:r>
      <w:r w:rsidRPr="00A377C1">
        <w:rPr>
          <w:szCs w:val="24"/>
        </w:rPr>
        <w:t>9.</w:t>
      </w:r>
      <w:r w:rsidR="00CB7C53" w:rsidRPr="00A377C1">
        <w:rPr>
          <w:rFonts w:hint="eastAsia"/>
          <w:szCs w:val="24"/>
        </w:rPr>
        <w:t>4</w:t>
      </w:r>
      <w:r w:rsidRPr="00A377C1">
        <w:rPr>
          <w:rFonts w:hint="eastAsia"/>
          <w:szCs w:val="24"/>
        </w:rPr>
        <w:t>款[重新试验]再次进行</w:t>
      </w:r>
      <w:r w:rsidR="00F63360" w:rsidRPr="00A377C1">
        <w:rPr>
          <w:rFonts w:hint="eastAsia"/>
          <w:szCs w:val="24"/>
        </w:rPr>
        <w:t>单机试车</w:t>
      </w:r>
      <w:r w:rsidRPr="00A377C1">
        <w:rPr>
          <w:rFonts w:hint="eastAsia"/>
          <w:szCs w:val="24"/>
        </w:rPr>
        <w:t>；</w:t>
      </w:r>
    </w:p>
    <w:p w14:paraId="0D1F17C0" w14:textId="77777777" w:rsidR="00DC3AE2" w:rsidRPr="009B5514" w:rsidRDefault="00DC3AE2" w:rsidP="00774DF8">
      <w:pPr>
        <w:numPr>
          <w:ilvl w:val="1"/>
          <w:numId w:val="71"/>
        </w:numPr>
        <w:tabs>
          <w:tab w:val="left" w:pos="960"/>
        </w:tabs>
        <w:wordWrap/>
        <w:topLinePunct w:val="0"/>
        <w:spacing w:afterLines="0" w:after="0"/>
        <w:ind w:leftChars="0" w:left="0" w:firstLine="480"/>
        <w:rPr>
          <w:rFonts w:hint="eastAsia"/>
          <w:szCs w:val="24"/>
        </w:rPr>
      </w:pPr>
      <w:bookmarkStart w:id="1088" w:name="_Ref4621461"/>
      <w:r w:rsidRPr="009B5514">
        <w:rPr>
          <w:rFonts w:hint="eastAsia"/>
          <w:szCs w:val="24"/>
        </w:rPr>
        <w:t>未能通过</w:t>
      </w:r>
      <w:r w:rsidR="00F63360" w:rsidRPr="009B5514">
        <w:rPr>
          <w:rFonts w:hint="eastAsia"/>
          <w:szCs w:val="24"/>
        </w:rPr>
        <w:t>单机试车</w:t>
      </w:r>
      <w:r w:rsidRPr="009B5514">
        <w:rPr>
          <w:rFonts w:hint="eastAsia"/>
          <w:szCs w:val="24"/>
        </w:rPr>
        <w:t>，使工程或区段工程的任何主要部分丧失了生产、使用功能时，发包人有权指令承包人更换相关部分，承包人应承担因此增加的费用和误期损害赔偿责任，并赔偿发包人的</w:t>
      </w:r>
      <w:r w:rsidR="00DC65BD" w:rsidRPr="003A0CE4">
        <w:rPr>
          <w:rFonts w:hint="eastAsia"/>
          <w:szCs w:val="24"/>
        </w:rPr>
        <w:t>实际</w:t>
      </w:r>
      <w:r w:rsidRPr="009B5514">
        <w:rPr>
          <w:rFonts w:hint="eastAsia"/>
          <w:szCs w:val="24"/>
        </w:rPr>
        <w:t>损失</w:t>
      </w:r>
      <w:bookmarkEnd w:id="1088"/>
      <w:r w:rsidRPr="009B5514">
        <w:rPr>
          <w:rFonts w:hint="eastAsia"/>
          <w:szCs w:val="24"/>
        </w:rPr>
        <w:t>；</w:t>
      </w:r>
    </w:p>
    <w:p w14:paraId="7CDEE724" w14:textId="77777777" w:rsidR="00DC3AE2" w:rsidRPr="009B5514" w:rsidRDefault="00DC3AE2" w:rsidP="00774DF8">
      <w:pPr>
        <w:numPr>
          <w:ilvl w:val="1"/>
          <w:numId w:val="71"/>
        </w:numPr>
        <w:tabs>
          <w:tab w:val="left" w:pos="960"/>
        </w:tabs>
        <w:wordWrap/>
        <w:topLinePunct w:val="0"/>
        <w:spacing w:afterLines="0" w:after="0"/>
        <w:ind w:leftChars="0" w:left="0" w:firstLine="480"/>
        <w:rPr>
          <w:rFonts w:hint="eastAsia"/>
          <w:szCs w:val="24"/>
        </w:rPr>
      </w:pPr>
      <w:r w:rsidRPr="009B5514">
        <w:rPr>
          <w:rFonts w:hint="eastAsia"/>
          <w:szCs w:val="24"/>
        </w:rPr>
        <w:t>未能通过</w:t>
      </w:r>
      <w:r w:rsidR="00F63360" w:rsidRPr="009B5514">
        <w:rPr>
          <w:rFonts w:hint="eastAsia"/>
          <w:szCs w:val="24"/>
        </w:rPr>
        <w:t>单机试车</w:t>
      </w:r>
      <w:r w:rsidRPr="009B5514">
        <w:rPr>
          <w:rFonts w:hint="eastAsia"/>
          <w:szCs w:val="24"/>
        </w:rPr>
        <w:t>，使整个工程或区段工程丧失了生产、使用功能时，发包人可拒收工程或区段工程，或指令承包人重新设计、重置相关部分，承包人应承担因此增加的费用和误期损害赔偿责任，并赔偿发包人的</w:t>
      </w:r>
      <w:r w:rsidR="00DC65BD" w:rsidRPr="003A0CE4">
        <w:rPr>
          <w:rFonts w:hint="eastAsia"/>
          <w:szCs w:val="24"/>
        </w:rPr>
        <w:t>实际</w:t>
      </w:r>
      <w:r w:rsidRPr="009B5514">
        <w:rPr>
          <w:rFonts w:hint="eastAsia"/>
          <w:szCs w:val="24"/>
        </w:rPr>
        <w:t>损失。同时发包人有权根据第</w:t>
      </w:r>
      <w:r w:rsidRPr="009B5514">
        <w:rPr>
          <w:szCs w:val="24"/>
        </w:rPr>
        <w:t>16.1</w:t>
      </w:r>
      <w:r w:rsidRPr="009B5514">
        <w:rPr>
          <w:rFonts w:hint="eastAsia"/>
          <w:szCs w:val="24"/>
        </w:rPr>
        <w:t>款[由发包人解除合同]的约定解除合同。</w:t>
      </w:r>
    </w:p>
    <w:p w14:paraId="0E565617" w14:textId="77777777" w:rsidR="00DC3AE2" w:rsidRPr="009B5514" w:rsidRDefault="00DC3AE2" w:rsidP="009B5514">
      <w:pPr>
        <w:pStyle w:val="2"/>
        <w:keepNext/>
        <w:numPr>
          <w:ilvl w:val="0"/>
          <w:numId w:val="0"/>
        </w:numPr>
        <w:wordWrap/>
        <w:topLinePunct w:val="0"/>
        <w:spacing w:afterLines="0" w:after="0"/>
        <w:rPr>
          <w:rFonts w:ascii="宋体" w:eastAsia="宋体" w:hAnsi="宋体" w:hint="eastAsia"/>
          <w:sz w:val="24"/>
          <w:szCs w:val="24"/>
        </w:rPr>
      </w:pPr>
      <w:bookmarkStart w:id="1089" w:name="_Ref4618338"/>
      <w:bookmarkStart w:id="1090" w:name="_Ref4624043"/>
      <w:bookmarkStart w:id="1091" w:name="_Ref4618348"/>
      <w:bookmarkStart w:id="1092" w:name="_Toc177652877"/>
      <w:bookmarkStart w:id="1093" w:name="_Toc186824379"/>
      <w:r w:rsidRPr="009B5514">
        <w:rPr>
          <w:rFonts w:ascii="宋体" w:eastAsia="宋体" w:hAnsi="宋体" w:hint="eastAsia"/>
          <w:sz w:val="24"/>
          <w:szCs w:val="24"/>
        </w:rPr>
        <w:lastRenderedPageBreak/>
        <w:t>第1</w:t>
      </w:r>
      <w:r w:rsidRPr="009B5514">
        <w:rPr>
          <w:rFonts w:ascii="宋体" w:eastAsia="宋体" w:hAnsi="宋体"/>
          <w:sz w:val="24"/>
          <w:szCs w:val="24"/>
        </w:rPr>
        <w:t>0</w:t>
      </w:r>
      <w:r w:rsidRPr="009B5514">
        <w:rPr>
          <w:rFonts w:ascii="宋体" w:eastAsia="宋体" w:hAnsi="宋体" w:hint="eastAsia"/>
          <w:sz w:val="24"/>
          <w:szCs w:val="24"/>
        </w:rPr>
        <w:t xml:space="preserve">条 </w:t>
      </w:r>
      <w:r w:rsidR="00B57B46">
        <w:rPr>
          <w:rFonts w:ascii="宋体" w:eastAsia="宋体" w:hAnsi="宋体" w:hint="eastAsia"/>
          <w:sz w:val="24"/>
          <w:szCs w:val="24"/>
        </w:rPr>
        <w:t>中间交接</w:t>
      </w:r>
      <w:r w:rsidRPr="009B5514">
        <w:rPr>
          <w:rFonts w:ascii="宋体" w:eastAsia="宋体" w:hAnsi="宋体" w:hint="eastAsia"/>
          <w:sz w:val="24"/>
          <w:szCs w:val="24"/>
        </w:rPr>
        <w:t>和工程</w:t>
      </w:r>
      <w:r w:rsidR="00B57B46">
        <w:rPr>
          <w:rFonts w:ascii="宋体" w:eastAsia="宋体" w:hAnsi="宋体" w:hint="eastAsia"/>
          <w:sz w:val="24"/>
          <w:szCs w:val="24"/>
        </w:rPr>
        <w:t>的</w:t>
      </w:r>
      <w:r w:rsidRPr="009B5514">
        <w:rPr>
          <w:rFonts w:ascii="宋体" w:eastAsia="宋体" w:hAnsi="宋体" w:hint="eastAsia"/>
          <w:sz w:val="24"/>
          <w:szCs w:val="24"/>
        </w:rPr>
        <w:t>接收</w:t>
      </w:r>
      <w:bookmarkEnd w:id="1089"/>
      <w:bookmarkEnd w:id="1090"/>
      <w:bookmarkEnd w:id="1091"/>
      <w:bookmarkEnd w:id="1092"/>
      <w:bookmarkEnd w:id="1093"/>
    </w:p>
    <w:p w14:paraId="213171EC" w14:textId="77777777" w:rsidR="00BF3D4D" w:rsidRPr="009B5514" w:rsidRDefault="00BF3D4D">
      <w:pPr>
        <w:pStyle w:val="a"/>
        <w:keepNext/>
        <w:numPr>
          <w:ilvl w:val="0"/>
          <w:numId w:val="16"/>
        </w:numPr>
        <w:tabs>
          <w:tab w:val="clear" w:pos="993"/>
        </w:tabs>
        <w:spacing w:afterLines="0" w:after="0"/>
        <w:ind w:leftChars="0"/>
        <w:outlineLvl w:val="2"/>
        <w:rPr>
          <w:rFonts w:cs="Times New Roman" w:hint="eastAsia"/>
          <w:b/>
          <w:vanish/>
          <w:kern w:val="2"/>
          <w:szCs w:val="24"/>
        </w:rPr>
      </w:pPr>
      <w:bookmarkStart w:id="1094" w:name="_Toc170133327"/>
      <w:bookmarkStart w:id="1095" w:name="_Toc170133631"/>
      <w:bookmarkStart w:id="1096" w:name="_Toc170133991"/>
      <w:bookmarkStart w:id="1097" w:name="_Toc170224927"/>
      <w:bookmarkStart w:id="1098" w:name="_Toc170391854"/>
      <w:bookmarkStart w:id="1099" w:name="_Toc171169658"/>
      <w:bookmarkStart w:id="1100" w:name="_Toc174114849"/>
      <w:bookmarkStart w:id="1101" w:name="_Toc175897200"/>
      <w:bookmarkStart w:id="1102" w:name="_Toc175897416"/>
      <w:bookmarkStart w:id="1103" w:name="_Toc175897636"/>
      <w:bookmarkStart w:id="1104" w:name="_Toc175897847"/>
      <w:bookmarkStart w:id="1105" w:name="_Toc175898058"/>
      <w:bookmarkStart w:id="1106" w:name="_Toc175898269"/>
      <w:bookmarkStart w:id="1107" w:name="_Toc175898486"/>
      <w:bookmarkStart w:id="1108" w:name="_Toc177652878"/>
      <w:bookmarkStart w:id="1109" w:name="_Toc177653097"/>
      <w:bookmarkStart w:id="1110" w:name="_Toc177653308"/>
      <w:bookmarkStart w:id="1111" w:name="_Toc177653519"/>
      <w:bookmarkStart w:id="1112" w:name="_Toc177653941"/>
      <w:bookmarkStart w:id="1113" w:name="_Toc177654153"/>
      <w:bookmarkStart w:id="1114" w:name="_Toc178176956"/>
      <w:bookmarkStart w:id="1115" w:name="_Toc184737335"/>
      <w:bookmarkStart w:id="1116" w:name="_Toc184738115"/>
      <w:bookmarkStart w:id="1117" w:name="_Toc184883743"/>
      <w:bookmarkStart w:id="1118" w:name="_Toc186028439"/>
      <w:bookmarkStart w:id="1119" w:name="_Toc186276538"/>
      <w:bookmarkStart w:id="1120" w:name="_Toc186824380"/>
      <w:bookmarkStart w:id="1121" w:name="_Ref532359152"/>
      <w:bookmarkStart w:id="1122" w:name="_Ref532300804"/>
      <w:bookmarkStart w:id="1123" w:name="_Ref532301199"/>
      <w:bookmarkStart w:id="1124" w:name="_Ref532359143"/>
      <w:bookmarkStart w:id="1125" w:name="_Ref532301202"/>
      <w:bookmarkStart w:id="1126" w:name="_Ref532300801"/>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p>
    <w:p w14:paraId="00EC1BBE" w14:textId="77777777" w:rsidR="00DC3AE2" w:rsidRPr="009B5514" w:rsidRDefault="005D6996">
      <w:pPr>
        <w:pStyle w:val="36"/>
        <w:keepNext/>
        <w:widowControl/>
        <w:numPr>
          <w:ilvl w:val="1"/>
          <w:numId w:val="16"/>
        </w:numPr>
        <w:tabs>
          <w:tab w:val="clear" w:pos="851"/>
          <w:tab w:val="left" w:pos="600"/>
        </w:tabs>
        <w:spacing w:afterLines="0" w:after="0"/>
        <w:ind w:left="567"/>
        <w:rPr>
          <w:rFonts w:ascii="宋体" w:eastAsia="宋体" w:hAnsi="宋体" w:hint="eastAsia"/>
        </w:rPr>
      </w:pPr>
      <w:bookmarkStart w:id="1127" w:name="_Toc177652879"/>
      <w:bookmarkStart w:id="1128" w:name="_Toc186824381"/>
      <w:r w:rsidRPr="009B5514">
        <w:rPr>
          <w:rFonts w:ascii="宋体" w:eastAsia="宋体" w:hAnsi="宋体" w:hint="eastAsia"/>
        </w:rPr>
        <w:t>中间交接</w:t>
      </w:r>
      <w:bookmarkEnd w:id="1121"/>
      <w:bookmarkEnd w:id="1122"/>
      <w:bookmarkEnd w:id="1123"/>
      <w:bookmarkEnd w:id="1124"/>
      <w:bookmarkEnd w:id="1125"/>
      <w:bookmarkEnd w:id="1126"/>
      <w:bookmarkEnd w:id="1127"/>
      <w:bookmarkEnd w:id="1128"/>
    </w:p>
    <w:p w14:paraId="7CF0F38E" w14:textId="77777777" w:rsidR="00BF3D4D" w:rsidRPr="009B5514" w:rsidRDefault="00BF3D4D">
      <w:pPr>
        <w:pStyle w:val="a"/>
        <w:keepNext/>
        <w:numPr>
          <w:ilvl w:val="0"/>
          <w:numId w:val="15"/>
        </w:numPr>
        <w:tabs>
          <w:tab w:val="clear" w:pos="993"/>
        </w:tabs>
        <w:spacing w:afterLines="0" w:after="0"/>
        <w:ind w:leftChars="0"/>
        <w:outlineLvl w:val="3"/>
        <w:rPr>
          <w:rFonts w:cs="Times New Roman" w:hint="eastAsia"/>
          <w:vanish/>
          <w:kern w:val="2"/>
          <w:szCs w:val="24"/>
        </w:rPr>
      </w:pPr>
      <w:bookmarkStart w:id="1129" w:name="_Ref532628356"/>
    </w:p>
    <w:p w14:paraId="42BC7CE2" w14:textId="77777777" w:rsidR="00BF3D4D" w:rsidRPr="009B5514" w:rsidRDefault="00BF3D4D">
      <w:pPr>
        <w:pStyle w:val="a"/>
        <w:keepNext/>
        <w:numPr>
          <w:ilvl w:val="1"/>
          <w:numId w:val="15"/>
        </w:numPr>
        <w:tabs>
          <w:tab w:val="clear" w:pos="993"/>
        </w:tabs>
        <w:spacing w:afterLines="0" w:after="0"/>
        <w:ind w:leftChars="0"/>
        <w:outlineLvl w:val="3"/>
        <w:rPr>
          <w:rFonts w:cs="Times New Roman" w:hint="eastAsia"/>
          <w:vanish/>
          <w:kern w:val="2"/>
          <w:szCs w:val="24"/>
        </w:rPr>
      </w:pPr>
    </w:p>
    <w:p w14:paraId="540FB780" w14:textId="77777777" w:rsidR="00DC3AE2" w:rsidRPr="009B5514" w:rsidRDefault="005D6996">
      <w:pPr>
        <w:pStyle w:val="41"/>
        <w:keepNext/>
        <w:numPr>
          <w:ilvl w:val="2"/>
          <w:numId w:val="15"/>
        </w:numPr>
        <w:tabs>
          <w:tab w:val="clear" w:pos="851"/>
          <w:tab w:val="left" w:pos="840"/>
        </w:tabs>
        <w:spacing w:afterLines="0" w:after="0"/>
        <w:ind w:left="567"/>
        <w:outlineLvl w:val="9"/>
        <w:rPr>
          <w:rFonts w:hint="eastAsia"/>
          <w:szCs w:val="24"/>
        </w:rPr>
      </w:pPr>
      <w:r w:rsidRPr="009B5514">
        <w:rPr>
          <w:rFonts w:hint="eastAsia"/>
          <w:szCs w:val="24"/>
        </w:rPr>
        <w:t>中间交接</w:t>
      </w:r>
      <w:r w:rsidR="00DC3AE2" w:rsidRPr="009B5514">
        <w:rPr>
          <w:rFonts w:hint="eastAsia"/>
          <w:szCs w:val="24"/>
        </w:rPr>
        <w:t>条件</w:t>
      </w:r>
    </w:p>
    <w:p w14:paraId="79FF9BB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工程具备以下条件的，承包人可以申请</w:t>
      </w:r>
      <w:r w:rsidR="005D6996" w:rsidRPr="009B5514">
        <w:rPr>
          <w:rFonts w:hint="eastAsia"/>
          <w:szCs w:val="24"/>
        </w:rPr>
        <w:t>中间交接</w:t>
      </w:r>
      <w:r w:rsidR="00743F12" w:rsidRPr="009B5514">
        <w:rPr>
          <w:rFonts w:hint="eastAsia"/>
          <w:szCs w:val="24"/>
        </w:rPr>
        <w:t>验收</w:t>
      </w:r>
      <w:r w:rsidRPr="009B5514">
        <w:rPr>
          <w:rFonts w:hint="eastAsia"/>
          <w:szCs w:val="24"/>
        </w:rPr>
        <w:t>：</w:t>
      </w:r>
    </w:p>
    <w:p w14:paraId="5E04A83F" w14:textId="77777777" w:rsidR="00DC3AE2" w:rsidRPr="009B5514" w:rsidRDefault="00DC3AE2" w:rsidP="00774DF8">
      <w:pPr>
        <w:numPr>
          <w:ilvl w:val="1"/>
          <w:numId w:val="97"/>
        </w:numPr>
        <w:tabs>
          <w:tab w:val="left" w:pos="960"/>
        </w:tabs>
        <w:wordWrap/>
        <w:topLinePunct w:val="0"/>
        <w:spacing w:afterLines="0" w:after="0"/>
        <w:ind w:leftChars="0" w:left="0" w:firstLine="480"/>
        <w:rPr>
          <w:rFonts w:hint="eastAsia"/>
          <w:szCs w:val="24"/>
        </w:rPr>
      </w:pPr>
      <w:r w:rsidRPr="009B5514">
        <w:rPr>
          <w:rFonts w:hint="eastAsia"/>
          <w:szCs w:val="24"/>
        </w:rPr>
        <w:t>除因第</w:t>
      </w:r>
      <w:r w:rsidRPr="009B5514">
        <w:rPr>
          <w:szCs w:val="24"/>
        </w:rPr>
        <w:t>13条</w:t>
      </w:r>
      <w:r w:rsidRPr="009B5514">
        <w:rPr>
          <w:rFonts w:hint="eastAsia"/>
          <w:szCs w:val="24"/>
        </w:rPr>
        <w:t>[变更与调整]导致的工程量删减和第</w:t>
      </w:r>
      <w:r w:rsidRPr="009B5514">
        <w:rPr>
          <w:szCs w:val="24"/>
        </w:rPr>
        <w:t>14.5.3</w:t>
      </w:r>
      <w:r w:rsidRPr="009B5514">
        <w:rPr>
          <w:rFonts w:hint="eastAsia"/>
          <w:szCs w:val="24"/>
        </w:rPr>
        <w:t>项[扫尾工作清单]列入缺陷责任期内完成的扫尾工程和缺陷修补工作外，合同范围内的全部单位/区段工程以及有关工作，包括合同要求的试验均已完成，</w:t>
      </w:r>
      <w:r w:rsidR="00EA1B8C" w:rsidRPr="009B5514">
        <w:rPr>
          <w:rFonts w:hint="eastAsia"/>
          <w:szCs w:val="24"/>
        </w:rPr>
        <w:t>达到了</w:t>
      </w:r>
      <w:r w:rsidR="00EA0484" w:rsidRPr="009B5514">
        <w:rPr>
          <w:rFonts w:hint="eastAsia"/>
          <w:szCs w:val="24"/>
        </w:rPr>
        <w:t>“</w:t>
      </w:r>
      <w:r w:rsidR="00EA1B8C" w:rsidRPr="009B5514">
        <w:rPr>
          <w:rFonts w:hint="eastAsia"/>
          <w:szCs w:val="24"/>
        </w:rPr>
        <w:t>九完五交</w:t>
      </w:r>
      <w:r w:rsidR="00EA0484" w:rsidRPr="009B5514">
        <w:rPr>
          <w:rFonts w:hint="eastAsia"/>
          <w:szCs w:val="24"/>
        </w:rPr>
        <w:t>”</w:t>
      </w:r>
      <w:r w:rsidR="00EA1B8C" w:rsidRPr="009B5514">
        <w:rPr>
          <w:rFonts w:hint="eastAsia"/>
          <w:szCs w:val="24"/>
        </w:rPr>
        <w:t>条件、且已通过所有相关机构的检验，</w:t>
      </w:r>
      <w:r w:rsidRPr="009B5514">
        <w:rPr>
          <w:rFonts w:hint="eastAsia"/>
          <w:szCs w:val="24"/>
        </w:rPr>
        <w:t>并符合合同要求；</w:t>
      </w:r>
    </w:p>
    <w:p w14:paraId="73B755B8" w14:textId="77777777" w:rsidR="00DC3AE2" w:rsidRPr="009B5514" w:rsidRDefault="00EA1B8C" w:rsidP="00774DF8">
      <w:pPr>
        <w:numPr>
          <w:ilvl w:val="1"/>
          <w:numId w:val="97"/>
        </w:numPr>
        <w:tabs>
          <w:tab w:val="left" w:pos="960"/>
        </w:tabs>
        <w:wordWrap/>
        <w:topLinePunct w:val="0"/>
        <w:spacing w:afterLines="0" w:after="0"/>
        <w:ind w:leftChars="0" w:left="0" w:firstLine="480"/>
        <w:rPr>
          <w:rFonts w:hint="eastAsia"/>
          <w:szCs w:val="24"/>
        </w:rPr>
      </w:pPr>
      <w:r w:rsidRPr="009B5514">
        <w:rPr>
          <w:rFonts w:hint="eastAsia"/>
          <w:szCs w:val="24"/>
        </w:rPr>
        <w:t>完成了三查四定，</w:t>
      </w:r>
      <w:r w:rsidR="00DC3AE2" w:rsidRPr="009B5514">
        <w:rPr>
          <w:rFonts w:hint="eastAsia"/>
          <w:szCs w:val="24"/>
        </w:rPr>
        <w:t>已按合同约定编制了扫尾工作和缺陷修补工作清单以及相应实施计划；</w:t>
      </w:r>
    </w:p>
    <w:p w14:paraId="5B607611" w14:textId="77777777" w:rsidR="00DC3AE2" w:rsidRPr="009B5514" w:rsidRDefault="009468E8" w:rsidP="00774DF8">
      <w:pPr>
        <w:numPr>
          <w:ilvl w:val="1"/>
          <w:numId w:val="97"/>
        </w:numPr>
        <w:tabs>
          <w:tab w:val="left" w:pos="960"/>
        </w:tabs>
        <w:wordWrap/>
        <w:topLinePunct w:val="0"/>
        <w:spacing w:afterLines="0" w:after="0"/>
        <w:ind w:leftChars="0" w:left="0" w:firstLine="480"/>
        <w:rPr>
          <w:rFonts w:hint="eastAsia"/>
          <w:szCs w:val="24"/>
        </w:rPr>
      </w:pPr>
      <w:r w:rsidRPr="009468E8">
        <w:rPr>
          <w:rFonts w:hint="eastAsia"/>
          <w:szCs w:val="24"/>
        </w:rPr>
        <w:t>向发包人提交了</w:t>
      </w:r>
      <w:r w:rsidRPr="003A0CE4">
        <w:rPr>
          <w:rFonts w:hint="eastAsia"/>
          <w:szCs w:val="24"/>
        </w:rPr>
        <w:t>交工资料清单、操作和维修手册、供应</w:t>
      </w:r>
      <w:proofErr w:type="gramStart"/>
      <w:r w:rsidRPr="003A0CE4">
        <w:rPr>
          <w:rFonts w:hint="eastAsia"/>
          <w:szCs w:val="24"/>
        </w:rPr>
        <w:t>商文件</w:t>
      </w:r>
      <w:proofErr w:type="gramEnd"/>
      <w:r w:rsidR="004F3B42" w:rsidRPr="003A0CE4">
        <w:rPr>
          <w:rFonts w:hint="eastAsia"/>
          <w:szCs w:val="24"/>
        </w:rPr>
        <w:t>以及签订</w:t>
      </w:r>
      <w:r w:rsidRPr="003A0CE4">
        <w:rPr>
          <w:rFonts w:hint="eastAsia"/>
          <w:szCs w:val="24"/>
        </w:rPr>
        <w:t>《</w:t>
      </w:r>
      <w:r w:rsidR="00C1228F">
        <w:rPr>
          <w:rFonts w:hint="eastAsia"/>
          <w:szCs w:val="24"/>
        </w:rPr>
        <w:t>工程</w:t>
      </w:r>
      <w:r w:rsidR="00490F60">
        <w:rPr>
          <w:rFonts w:hint="eastAsia"/>
          <w:szCs w:val="24"/>
        </w:rPr>
        <w:t>交工验收</w:t>
      </w:r>
      <w:r w:rsidRPr="003A0CE4">
        <w:rPr>
          <w:rFonts w:hint="eastAsia"/>
          <w:szCs w:val="24"/>
        </w:rPr>
        <w:t>证书》前承包</w:t>
      </w:r>
      <w:r w:rsidR="008033C3">
        <w:rPr>
          <w:rFonts w:hint="eastAsia"/>
          <w:szCs w:val="24"/>
        </w:rPr>
        <w:t>人</w:t>
      </w:r>
      <w:r w:rsidRPr="003A0CE4">
        <w:rPr>
          <w:rFonts w:hint="eastAsia"/>
          <w:szCs w:val="24"/>
        </w:rPr>
        <w:t>应提供的其他任何文件、资料、图纸</w:t>
      </w:r>
      <w:r w:rsidR="00DC3AE2" w:rsidRPr="003A0CE4">
        <w:rPr>
          <w:rFonts w:hint="eastAsia"/>
          <w:szCs w:val="24"/>
        </w:rPr>
        <w:t>；</w:t>
      </w:r>
    </w:p>
    <w:p w14:paraId="1E9E5EB1" w14:textId="77777777" w:rsidR="00DC3AE2" w:rsidRPr="009B5514" w:rsidRDefault="00EA1B8C" w:rsidP="00774DF8">
      <w:pPr>
        <w:numPr>
          <w:ilvl w:val="1"/>
          <w:numId w:val="97"/>
        </w:numPr>
        <w:tabs>
          <w:tab w:val="left" w:pos="960"/>
        </w:tabs>
        <w:wordWrap/>
        <w:topLinePunct w:val="0"/>
        <w:spacing w:afterLines="0" w:after="0"/>
        <w:ind w:leftChars="0" w:left="0" w:firstLine="480"/>
        <w:rPr>
          <w:rFonts w:hint="eastAsia"/>
          <w:szCs w:val="24"/>
        </w:rPr>
      </w:pPr>
      <w:r w:rsidRPr="009B5514">
        <w:rPr>
          <w:rFonts w:hint="eastAsia"/>
          <w:szCs w:val="24"/>
        </w:rPr>
        <w:t>承包人已完成对发包人人员的培训</w:t>
      </w:r>
      <w:r w:rsidR="00C5790A" w:rsidRPr="009B5514">
        <w:rPr>
          <w:rFonts w:hint="eastAsia"/>
          <w:szCs w:val="24"/>
        </w:rPr>
        <w:t>和合同约定在中间交接前应完成的其他工作</w:t>
      </w:r>
      <w:r w:rsidR="00DC3AE2" w:rsidRPr="009B5514">
        <w:rPr>
          <w:rFonts w:hint="eastAsia"/>
          <w:szCs w:val="24"/>
        </w:rPr>
        <w:t>。</w:t>
      </w:r>
    </w:p>
    <w:p w14:paraId="3CA37116" w14:textId="77777777" w:rsidR="00DC3AE2" w:rsidRPr="009B5514" w:rsidRDefault="005D6996">
      <w:pPr>
        <w:pStyle w:val="41"/>
        <w:keepNext/>
        <w:numPr>
          <w:ilvl w:val="2"/>
          <w:numId w:val="15"/>
        </w:numPr>
        <w:tabs>
          <w:tab w:val="clear" w:pos="851"/>
          <w:tab w:val="left" w:pos="840"/>
        </w:tabs>
        <w:spacing w:afterLines="0" w:after="0"/>
        <w:ind w:left="567"/>
        <w:outlineLvl w:val="9"/>
        <w:rPr>
          <w:rFonts w:hint="eastAsia"/>
          <w:szCs w:val="24"/>
        </w:rPr>
      </w:pPr>
      <w:bookmarkStart w:id="1130" w:name="_Ref4429424"/>
      <w:bookmarkStart w:id="1131" w:name="_Hlk51506601"/>
      <w:bookmarkEnd w:id="1129"/>
      <w:r w:rsidRPr="009B5514">
        <w:rPr>
          <w:rFonts w:hint="eastAsia"/>
          <w:szCs w:val="24"/>
        </w:rPr>
        <w:t>中间交接</w:t>
      </w:r>
      <w:r w:rsidR="00DC3AE2" w:rsidRPr="009B5514">
        <w:rPr>
          <w:rFonts w:hint="eastAsia"/>
          <w:szCs w:val="24"/>
        </w:rPr>
        <w:t>程序</w:t>
      </w:r>
      <w:bookmarkEnd w:id="1130"/>
    </w:p>
    <w:bookmarkEnd w:id="1131"/>
    <w:p w14:paraId="65362917" w14:textId="77777777" w:rsidR="00DC3AE2" w:rsidRPr="009B5514" w:rsidRDefault="006B45D3" w:rsidP="00774DF8">
      <w:pPr>
        <w:numPr>
          <w:ilvl w:val="1"/>
          <w:numId w:val="98"/>
        </w:numPr>
        <w:tabs>
          <w:tab w:val="left" w:pos="960"/>
        </w:tabs>
        <w:wordWrap/>
        <w:topLinePunct w:val="0"/>
        <w:spacing w:afterLines="0" w:after="0"/>
        <w:ind w:leftChars="0" w:left="0" w:firstLine="480"/>
        <w:rPr>
          <w:rFonts w:hint="eastAsia"/>
          <w:szCs w:val="24"/>
        </w:rPr>
      </w:pPr>
      <w:r w:rsidRPr="009B5514">
        <w:rPr>
          <w:szCs w:val="24"/>
        </w:rPr>
        <w:t>当合同装置满足上述10.1.1款</w:t>
      </w:r>
      <w:r w:rsidRPr="009B5514">
        <w:rPr>
          <w:rFonts w:hint="eastAsia"/>
          <w:szCs w:val="24"/>
        </w:rPr>
        <w:t>[中间交接条件]</w:t>
      </w:r>
      <w:r w:rsidRPr="009B5514">
        <w:rPr>
          <w:szCs w:val="24"/>
        </w:rPr>
        <w:t>时，承包人应当以书面形式向发包人提出中间交接申请。</w:t>
      </w:r>
      <w:r w:rsidRPr="009B5514">
        <w:rPr>
          <w:rFonts w:hint="eastAsia"/>
          <w:szCs w:val="24"/>
        </w:rPr>
        <w:t>同时，如必要也可以附带一个说明，说明承包人认为除了一些未完成事项（非关键性工作）外，工程已</w:t>
      </w:r>
      <w:r w:rsidR="00DA7F6E">
        <w:rPr>
          <w:rFonts w:hint="eastAsia"/>
          <w:szCs w:val="24"/>
        </w:rPr>
        <w:t>具备交接条件，</w:t>
      </w:r>
      <w:r w:rsidRPr="009B5514">
        <w:rPr>
          <w:rFonts w:hint="eastAsia"/>
          <w:szCs w:val="24"/>
        </w:rPr>
        <w:t>并说明该等未完成事项并不会实质性影响联动试车、投料试车，且该等未完成工作不会对合同装置的操作或安全产生负面的影响。未完成事项清单亦应随同该申请一起提交。未完成事项清单上的每一项工作应列有承包人预计的</w:t>
      </w:r>
      <w:r w:rsidR="005F3D1F" w:rsidRPr="009B5514">
        <w:rPr>
          <w:rFonts w:hint="eastAsia"/>
          <w:szCs w:val="24"/>
        </w:rPr>
        <w:t>完工</w:t>
      </w:r>
      <w:r w:rsidRPr="009B5514">
        <w:rPr>
          <w:rFonts w:hint="eastAsia"/>
          <w:szCs w:val="24"/>
        </w:rPr>
        <w:t>时间。经发包人审查验收符合中间交接条件的，按照本合同中相关文件</w:t>
      </w:r>
      <w:r w:rsidRPr="009B5514">
        <w:rPr>
          <w:szCs w:val="24"/>
        </w:rPr>
        <w:t>的约定办理</w:t>
      </w:r>
      <w:r w:rsidRPr="009B5514">
        <w:rPr>
          <w:rFonts w:hint="eastAsia"/>
          <w:szCs w:val="24"/>
        </w:rPr>
        <w:t>中间交接</w:t>
      </w:r>
      <w:r w:rsidRPr="009B5514">
        <w:rPr>
          <w:szCs w:val="24"/>
        </w:rPr>
        <w:t>手续</w:t>
      </w:r>
      <w:r w:rsidR="00DC3AE2" w:rsidRPr="009B5514">
        <w:rPr>
          <w:rFonts w:hint="eastAsia"/>
          <w:szCs w:val="24"/>
        </w:rPr>
        <w:t>。</w:t>
      </w:r>
    </w:p>
    <w:p w14:paraId="69D337DC" w14:textId="77777777" w:rsidR="005F3D1F" w:rsidRPr="009B5514" w:rsidRDefault="005F3D1F" w:rsidP="00774DF8">
      <w:pPr>
        <w:numPr>
          <w:ilvl w:val="1"/>
          <w:numId w:val="98"/>
        </w:numPr>
        <w:tabs>
          <w:tab w:val="left" w:pos="960"/>
        </w:tabs>
        <w:wordWrap/>
        <w:topLinePunct w:val="0"/>
        <w:spacing w:afterLines="0" w:after="0"/>
        <w:ind w:leftChars="0" w:left="0" w:firstLine="480"/>
        <w:rPr>
          <w:rFonts w:hint="eastAsia"/>
          <w:szCs w:val="24"/>
        </w:rPr>
      </w:pPr>
      <w:r w:rsidRPr="009B5514">
        <w:rPr>
          <w:szCs w:val="24"/>
        </w:rPr>
        <w:t>承包人按约定提交单项工程</w:t>
      </w:r>
      <w:r w:rsidR="000152D2" w:rsidRPr="003A0CE4">
        <w:rPr>
          <w:rFonts w:hint="eastAsia"/>
          <w:szCs w:val="24"/>
        </w:rPr>
        <w:t>的</w:t>
      </w:r>
      <w:r w:rsidRPr="009B5514">
        <w:rPr>
          <w:szCs w:val="24"/>
        </w:rPr>
        <w:t>中间交接申请、但不符合单项工程或工程接收条件的，发包人有权拒绝接收单项工程和（或）工程。承包人应当按照合同规定继续完成工作，直到满足装置中间交接条件，并按照第10.1.2</w:t>
      </w:r>
      <w:r w:rsidRPr="009B5514">
        <w:rPr>
          <w:rFonts w:hint="eastAsia"/>
          <w:szCs w:val="24"/>
        </w:rPr>
        <w:t>项[中间交接</w:t>
      </w:r>
      <w:r w:rsidR="00B57B46">
        <w:rPr>
          <w:rFonts w:hint="eastAsia"/>
          <w:szCs w:val="24"/>
        </w:rPr>
        <w:t>程序</w:t>
      </w:r>
      <w:r w:rsidRPr="009B5514">
        <w:rPr>
          <w:rFonts w:hint="eastAsia"/>
          <w:szCs w:val="24"/>
        </w:rPr>
        <w:t>]</w:t>
      </w:r>
      <w:r w:rsidRPr="009B5514">
        <w:rPr>
          <w:szCs w:val="24"/>
        </w:rPr>
        <w:t>第（1）</w:t>
      </w:r>
      <w:r w:rsidRPr="009B5514">
        <w:rPr>
          <w:rFonts w:hint="eastAsia"/>
          <w:szCs w:val="24"/>
        </w:rPr>
        <w:t>目</w:t>
      </w:r>
      <w:r w:rsidRPr="009B5514">
        <w:rPr>
          <w:szCs w:val="24"/>
        </w:rPr>
        <w:t>的规定，重新向发包人申请装置中间交接。</w:t>
      </w:r>
      <w:r w:rsidRPr="009B5514">
        <w:rPr>
          <w:rFonts w:hint="eastAsia"/>
          <w:szCs w:val="24"/>
        </w:rPr>
        <w:t>承包人对没有达到中间交接的不合格工程进行的返工、修复或采取其它补救措施而产生的增加的费用和</w:t>
      </w:r>
      <w:r w:rsidRPr="009B5514">
        <w:rPr>
          <w:szCs w:val="24"/>
        </w:rPr>
        <w:t>/或延误的工期由承包</w:t>
      </w:r>
      <w:r w:rsidRPr="009B5514">
        <w:rPr>
          <w:rFonts w:hint="eastAsia"/>
          <w:szCs w:val="24"/>
        </w:rPr>
        <w:t>人</w:t>
      </w:r>
      <w:r w:rsidRPr="009B5514">
        <w:rPr>
          <w:szCs w:val="24"/>
        </w:rPr>
        <w:t>承</w:t>
      </w:r>
      <w:r w:rsidRPr="009B5514">
        <w:rPr>
          <w:rFonts w:hint="eastAsia"/>
          <w:szCs w:val="24"/>
        </w:rPr>
        <w:t>担。</w:t>
      </w:r>
      <w:r w:rsidR="00DC3AE2" w:rsidRPr="009B5514">
        <w:rPr>
          <w:rFonts w:hint="eastAsia"/>
          <w:szCs w:val="24"/>
        </w:rPr>
        <w:t xml:space="preserve"> </w:t>
      </w:r>
    </w:p>
    <w:p w14:paraId="6712F153" w14:textId="77777777" w:rsidR="005F3D1F" w:rsidRPr="009B5514" w:rsidRDefault="005F3D1F" w:rsidP="00774DF8">
      <w:pPr>
        <w:numPr>
          <w:ilvl w:val="1"/>
          <w:numId w:val="98"/>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如果发包人审查认为工程达到中间交接条件的或没有达到中间交接条件，但其缺陷或未完成工作不会实质性影响联动试车、投料试车、且发包人认为该等缺陷或未完成工作不会对合同装置的操作或安全产生负面的影响，则可以进入中间交接</w:t>
      </w:r>
      <w:r w:rsidR="00A226C7">
        <w:rPr>
          <w:rFonts w:hint="eastAsia"/>
          <w:szCs w:val="24"/>
        </w:rPr>
        <w:t>，</w:t>
      </w:r>
      <w:r w:rsidRPr="009B5514">
        <w:rPr>
          <w:rFonts w:hint="eastAsia"/>
          <w:szCs w:val="24"/>
        </w:rPr>
        <w:t>缺陷或未完成的工作将在工程《</w:t>
      </w:r>
      <w:r w:rsidR="00490F60">
        <w:rPr>
          <w:rFonts w:hint="eastAsia"/>
          <w:szCs w:val="24"/>
        </w:rPr>
        <w:t>工程交工验收证书</w:t>
      </w:r>
      <w:r w:rsidRPr="009B5514">
        <w:rPr>
          <w:rFonts w:hint="eastAsia"/>
          <w:szCs w:val="24"/>
        </w:rPr>
        <w:t>》中列明。承包人应自费</w:t>
      </w:r>
      <w:r w:rsidR="00F86126" w:rsidRPr="003A0CE4">
        <w:rPr>
          <w:rFonts w:hint="eastAsia"/>
          <w:szCs w:val="24"/>
        </w:rPr>
        <w:t>按照</w:t>
      </w:r>
      <w:r w:rsidR="00C6366C" w:rsidRPr="003A0CE4">
        <w:rPr>
          <w:rFonts w:hint="eastAsia"/>
          <w:szCs w:val="24"/>
        </w:rPr>
        <w:t>发包人</w:t>
      </w:r>
      <w:r w:rsidR="00F86126" w:rsidRPr="003A0CE4">
        <w:rPr>
          <w:rFonts w:hint="eastAsia"/>
          <w:szCs w:val="24"/>
        </w:rPr>
        <w:t>要求的时间</w:t>
      </w:r>
      <w:r w:rsidRPr="009B5514">
        <w:rPr>
          <w:rFonts w:hint="eastAsia"/>
          <w:szCs w:val="24"/>
        </w:rPr>
        <w:t>继续完成该等未完成工作或修复该等缺陷的工作直至满足合同要求。</w:t>
      </w:r>
    </w:p>
    <w:p w14:paraId="5CC0E766" w14:textId="77777777" w:rsidR="00DC3AE2" w:rsidRPr="009B5514" w:rsidRDefault="006B45D3" w:rsidP="00774DF8">
      <w:pPr>
        <w:numPr>
          <w:ilvl w:val="1"/>
          <w:numId w:val="98"/>
        </w:numPr>
        <w:tabs>
          <w:tab w:val="left" w:pos="960"/>
        </w:tabs>
        <w:wordWrap/>
        <w:topLinePunct w:val="0"/>
        <w:spacing w:afterLines="0" w:after="0"/>
        <w:ind w:leftChars="0" w:left="0" w:firstLine="480"/>
        <w:rPr>
          <w:rFonts w:hint="eastAsia"/>
          <w:szCs w:val="24"/>
        </w:rPr>
      </w:pPr>
      <w:r w:rsidRPr="009B5514">
        <w:rPr>
          <w:szCs w:val="24"/>
        </w:rPr>
        <w:t>发包人应在接到申请后的</w:t>
      </w:r>
      <w:r w:rsidR="005F3D1F" w:rsidRPr="009B5514">
        <w:rPr>
          <w:rFonts w:hint="eastAsia"/>
          <w:szCs w:val="24"/>
        </w:rPr>
        <w:t>28</w:t>
      </w:r>
      <w:r w:rsidRPr="009B5514">
        <w:rPr>
          <w:szCs w:val="24"/>
        </w:rPr>
        <w:t>日内组织验收，并在验收后</w:t>
      </w:r>
      <w:r w:rsidR="005F3D1F" w:rsidRPr="009B5514">
        <w:rPr>
          <w:rFonts w:hint="eastAsia"/>
          <w:szCs w:val="24"/>
        </w:rPr>
        <w:t>1</w:t>
      </w:r>
      <w:r w:rsidR="009053E4" w:rsidRPr="009B5514">
        <w:rPr>
          <w:rFonts w:hint="eastAsia"/>
          <w:szCs w:val="24"/>
        </w:rPr>
        <w:t>4</w:t>
      </w:r>
      <w:r w:rsidRPr="009B5514">
        <w:rPr>
          <w:szCs w:val="24"/>
        </w:rPr>
        <w:t>日内给予批准或提出修改意见。</w:t>
      </w:r>
      <w:r w:rsidR="005F3D1F" w:rsidRPr="009B5514">
        <w:rPr>
          <w:rFonts w:hint="eastAsia"/>
          <w:szCs w:val="24"/>
        </w:rPr>
        <w:t>中间交接验收合格的，以中间交接验收合格之日为实际中间交接日期，并在</w:t>
      </w:r>
      <w:r w:rsidR="00490F60">
        <w:rPr>
          <w:rFonts w:hint="eastAsia"/>
          <w:szCs w:val="24"/>
        </w:rPr>
        <w:t>工程交工验收证书</w:t>
      </w:r>
      <w:r w:rsidR="005F3D1F" w:rsidRPr="009B5514">
        <w:rPr>
          <w:rFonts w:hint="eastAsia"/>
          <w:szCs w:val="24"/>
        </w:rPr>
        <w:t>中载明；完成中间交接验收但发包人</w:t>
      </w:r>
      <w:r w:rsidR="00C6366C" w:rsidRPr="003A0CE4">
        <w:rPr>
          <w:rFonts w:hint="eastAsia"/>
          <w:szCs w:val="24"/>
        </w:rPr>
        <w:t>未</w:t>
      </w:r>
      <w:r w:rsidR="00CE1F0B" w:rsidRPr="003A0CE4">
        <w:rPr>
          <w:rFonts w:hint="eastAsia"/>
          <w:szCs w:val="24"/>
        </w:rPr>
        <w:t>按照第10.4款[</w:t>
      </w:r>
      <w:r w:rsidR="00A51215">
        <w:rPr>
          <w:rFonts w:hint="eastAsia"/>
          <w:szCs w:val="24"/>
        </w:rPr>
        <w:t>工程交工验收证书</w:t>
      </w:r>
      <w:r w:rsidR="00CE1F0B" w:rsidRPr="003A0CE4">
        <w:rPr>
          <w:rFonts w:hint="eastAsia"/>
          <w:szCs w:val="24"/>
        </w:rPr>
        <w:t>]</w:t>
      </w:r>
      <w:r w:rsidR="005F3D1F" w:rsidRPr="00C6366C">
        <w:rPr>
          <w:rFonts w:hint="eastAsia"/>
          <w:szCs w:val="24"/>
        </w:rPr>
        <w:t>签发</w:t>
      </w:r>
      <w:r w:rsidR="00490F60">
        <w:rPr>
          <w:rFonts w:hint="eastAsia"/>
          <w:szCs w:val="24"/>
        </w:rPr>
        <w:t>工程交工验收证书</w:t>
      </w:r>
      <w:r w:rsidR="005F3D1F" w:rsidRPr="009B5514">
        <w:rPr>
          <w:rFonts w:hint="eastAsia"/>
          <w:szCs w:val="24"/>
        </w:rPr>
        <w:t>的，视为中间交接验收合格，以完成中间交接验收之日为实际竣工日期</w:t>
      </w:r>
      <w:r w:rsidRPr="009B5514">
        <w:rPr>
          <w:szCs w:val="24"/>
        </w:rPr>
        <w:t>。</w:t>
      </w:r>
    </w:p>
    <w:p w14:paraId="6F7A239F" w14:textId="77777777" w:rsidR="00DC3AE2" w:rsidRPr="009B5514" w:rsidRDefault="00DC3AE2" w:rsidP="00774DF8">
      <w:pPr>
        <w:numPr>
          <w:ilvl w:val="1"/>
          <w:numId w:val="98"/>
        </w:numPr>
        <w:tabs>
          <w:tab w:val="left" w:pos="960"/>
        </w:tabs>
        <w:wordWrap/>
        <w:topLinePunct w:val="0"/>
        <w:spacing w:afterLines="0" w:after="0"/>
        <w:ind w:leftChars="0" w:left="0" w:firstLine="480"/>
        <w:rPr>
          <w:rFonts w:hint="eastAsia"/>
          <w:szCs w:val="24"/>
        </w:rPr>
      </w:pPr>
      <w:bookmarkStart w:id="1132" w:name="_Hlk51506640"/>
      <w:r w:rsidRPr="009B5514">
        <w:rPr>
          <w:rFonts w:hint="eastAsia"/>
          <w:szCs w:val="24"/>
        </w:rPr>
        <w:t>因发包人原因，未在</w:t>
      </w:r>
      <w:r w:rsidR="00F90C09" w:rsidRPr="009B5514">
        <w:rPr>
          <w:rFonts w:hint="eastAsia"/>
          <w:szCs w:val="24"/>
        </w:rPr>
        <w:t>监理人</w:t>
      </w:r>
      <w:r w:rsidRPr="009B5514">
        <w:rPr>
          <w:rFonts w:hint="eastAsia"/>
          <w:szCs w:val="24"/>
        </w:rPr>
        <w:t>收到承包人</w:t>
      </w:r>
      <w:r w:rsidR="005D6996" w:rsidRPr="009B5514">
        <w:rPr>
          <w:rFonts w:hint="eastAsia"/>
          <w:szCs w:val="24"/>
        </w:rPr>
        <w:t>中间交接</w:t>
      </w:r>
      <w:r w:rsidRPr="009B5514">
        <w:rPr>
          <w:rFonts w:hint="eastAsia"/>
          <w:szCs w:val="24"/>
        </w:rPr>
        <w:t>申请报告之日起</w:t>
      </w:r>
      <w:r w:rsidR="00D31EA7" w:rsidRPr="00D31EA7">
        <w:rPr>
          <w:rFonts w:hint="eastAsia"/>
          <w:color w:val="FF0000"/>
          <w:szCs w:val="24"/>
        </w:rPr>
        <w:t>58</w:t>
      </w:r>
      <w:r w:rsidRPr="009B5514">
        <w:rPr>
          <w:rFonts w:hint="eastAsia"/>
          <w:szCs w:val="24"/>
        </w:rPr>
        <w:t>天内完成</w:t>
      </w:r>
      <w:r w:rsidR="005D6996" w:rsidRPr="009B5514">
        <w:rPr>
          <w:rFonts w:hint="eastAsia"/>
          <w:szCs w:val="24"/>
        </w:rPr>
        <w:t>中间交接</w:t>
      </w:r>
      <w:r w:rsidRPr="009B5514">
        <w:rPr>
          <w:rFonts w:hint="eastAsia"/>
          <w:szCs w:val="24"/>
        </w:rPr>
        <w:t>的，以承包人提交</w:t>
      </w:r>
      <w:r w:rsidR="005D6996" w:rsidRPr="009B5514">
        <w:rPr>
          <w:rFonts w:hint="eastAsia"/>
          <w:szCs w:val="24"/>
        </w:rPr>
        <w:t>中间交接</w:t>
      </w:r>
      <w:r w:rsidRPr="009B5514">
        <w:rPr>
          <w:rFonts w:hint="eastAsia"/>
          <w:szCs w:val="24"/>
        </w:rPr>
        <w:t>申请报告之日</w:t>
      </w:r>
      <w:r w:rsidRPr="009B5514">
        <w:rPr>
          <w:szCs w:val="24"/>
        </w:rPr>
        <w:t>作为工程实际</w:t>
      </w:r>
      <w:r w:rsidR="00F90C09" w:rsidRPr="009B5514">
        <w:rPr>
          <w:rFonts w:hint="eastAsia"/>
          <w:szCs w:val="24"/>
        </w:rPr>
        <w:t>中间交接</w:t>
      </w:r>
      <w:r w:rsidRPr="009B5514">
        <w:rPr>
          <w:szCs w:val="24"/>
        </w:rPr>
        <w:t>日期</w:t>
      </w:r>
      <w:r w:rsidRPr="009B5514">
        <w:rPr>
          <w:rFonts w:hint="eastAsia"/>
          <w:szCs w:val="24"/>
        </w:rPr>
        <w:t>。</w:t>
      </w:r>
    </w:p>
    <w:bookmarkEnd w:id="1132"/>
    <w:p w14:paraId="3BB5765C" w14:textId="77777777" w:rsidR="00A72C1E" w:rsidRPr="009B5514" w:rsidRDefault="007577AF" w:rsidP="00774DF8">
      <w:pPr>
        <w:numPr>
          <w:ilvl w:val="1"/>
          <w:numId w:val="98"/>
        </w:numPr>
        <w:tabs>
          <w:tab w:val="left" w:pos="960"/>
        </w:tabs>
        <w:wordWrap/>
        <w:topLinePunct w:val="0"/>
        <w:spacing w:afterLines="0" w:after="0"/>
        <w:ind w:leftChars="0" w:left="0" w:firstLine="480"/>
        <w:rPr>
          <w:rFonts w:hint="eastAsia"/>
          <w:szCs w:val="24"/>
        </w:rPr>
      </w:pPr>
      <w:r w:rsidRPr="009B5514">
        <w:rPr>
          <w:rFonts w:hint="eastAsia"/>
          <w:szCs w:val="24"/>
        </w:rPr>
        <w:t>工程的</w:t>
      </w:r>
      <w:r w:rsidR="005D6996" w:rsidRPr="009B5514">
        <w:rPr>
          <w:rFonts w:hint="eastAsia"/>
          <w:szCs w:val="24"/>
        </w:rPr>
        <w:t>中间交接</w:t>
      </w:r>
      <w:r w:rsidRPr="009B5514">
        <w:rPr>
          <w:rFonts w:hint="eastAsia"/>
          <w:szCs w:val="24"/>
        </w:rPr>
        <w:t>，只是表明工程的照管、维护和保养责任的移交，发包人签发的工程《</w:t>
      </w:r>
      <w:r w:rsidR="00490F60">
        <w:rPr>
          <w:rFonts w:hint="eastAsia"/>
          <w:szCs w:val="24"/>
        </w:rPr>
        <w:t>工程交工验收证书</w:t>
      </w:r>
      <w:r w:rsidRPr="009B5514">
        <w:rPr>
          <w:rFonts w:hint="eastAsia"/>
          <w:szCs w:val="24"/>
        </w:rPr>
        <w:t>》不解除</w:t>
      </w:r>
      <w:r w:rsidR="00576EFC" w:rsidRPr="009B5514">
        <w:rPr>
          <w:rFonts w:hint="eastAsia"/>
          <w:szCs w:val="24"/>
        </w:rPr>
        <w:t>承包人</w:t>
      </w:r>
      <w:r w:rsidRPr="009B5514">
        <w:rPr>
          <w:rFonts w:hint="eastAsia"/>
          <w:szCs w:val="24"/>
        </w:rPr>
        <w:t>对工程质量、未完工作及合同约定的其他工作应负的义务和责任。</w:t>
      </w:r>
    </w:p>
    <w:p w14:paraId="3B8A7AF8" w14:textId="77777777" w:rsidR="00A72C1E" w:rsidRPr="009B5514" w:rsidRDefault="00A72C1E" w:rsidP="00774DF8">
      <w:pPr>
        <w:numPr>
          <w:ilvl w:val="1"/>
          <w:numId w:val="98"/>
        </w:numPr>
        <w:tabs>
          <w:tab w:val="left" w:pos="960"/>
          <w:tab w:val="left" w:pos="1200"/>
        </w:tabs>
        <w:wordWrap/>
        <w:topLinePunct w:val="0"/>
        <w:spacing w:afterLines="0" w:after="0"/>
        <w:ind w:leftChars="0" w:left="0" w:firstLine="480"/>
        <w:rPr>
          <w:rFonts w:hint="eastAsia"/>
          <w:szCs w:val="24"/>
        </w:rPr>
      </w:pPr>
      <w:r w:rsidRPr="009B5514">
        <w:rPr>
          <w:szCs w:val="24"/>
        </w:rPr>
        <w:t>接收工程的责任</w:t>
      </w:r>
    </w:p>
    <w:p w14:paraId="4A9C43E0" w14:textId="77777777" w:rsidR="00A72C1E" w:rsidRPr="009B5514" w:rsidRDefault="00A72C1E"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szCs w:val="24"/>
        </w:rPr>
        <w:t>保安责任：单项工程</w:t>
      </w:r>
      <w:r w:rsidR="00D8631B" w:rsidRPr="003A0CE4">
        <w:rPr>
          <w:rFonts w:hint="eastAsia"/>
          <w:szCs w:val="24"/>
        </w:rPr>
        <w:t>自</w:t>
      </w:r>
      <w:r w:rsidRPr="008E00B5">
        <w:rPr>
          <w:szCs w:val="24"/>
        </w:rPr>
        <w:t>工程</w:t>
      </w:r>
      <w:r w:rsidR="005D6996" w:rsidRPr="008E00B5">
        <w:rPr>
          <w:szCs w:val="24"/>
        </w:rPr>
        <w:t>中间交接</w:t>
      </w:r>
      <w:r w:rsidRPr="008E00B5">
        <w:rPr>
          <w:szCs w:val="24"/>
        </w:rPr>
        <w:t>完成</w:t>
      </w:r>
      <w:r w:rsidRPr="009B5514">
        <w:rPr>
          <w:szCs w:val="24"/>
        </w:rPr>
        <w:t>之日起，发包人承担其保安责任。</w:t>
      </w:r>
    </w:p>
    <w:p w14:paraId="67E4C2A9" w14:textId="77777777" w:rsidR="00A72C1E" w:rsidRPr="009B5514" w:rsidRDefault="00A72C1E"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szCs w:val="24"/>
        </w:rPr>
        <w:t>照管责任：</w:t>
      </w:r>
      <w:r w:rsidR="00D8631B" w:rsidRPr="009B5514">
        <w:rPr>
          <w:szCs w:val="24"/>
        </w:rPr>
        <w:t>单项工程</w:t>
      </w:r>
      <w:r w:rsidR="00D8631B" w:rsidRPr="003A0CE4">
        <w:rPr>
          <w:rFonts w:hint="eastAsia"/>
          <w:szCs w:val="24"/>
        </w:rPr>
        <w:t>自</w:t>
      </w:r>
      <w:r w:rsidR="003A0CE4" w:rsidRPr="003A0CE4">
        <w:rPr>
          <w:rFonts w:hint="eastAsia"/>
          <w:szCs w:val="24"/>
        </w:rPr>
        <w:t>工程中间交接完成</w:t>
      </w:r>
      <w:r w:rsidR="00D8631B" w:rsidRPr="009B5514">
        <w:rPr>
          <w:szCs w:val="24"/>
        </w:rPr>
        <w:t>之日起</w:t>
      </w:r>
      <w:r w:rsidRPr="009B5514">
        <w:rPr>
          <w:szCs w:val="24"/>
        </w:rPr>
        <w:t>，发包人承担其照管责任。发包人负责单项工程和（或）工程的维护、保养、维修，但不包括需由承包人完成的缺陷修复和零星扫尾的工程部位及其区域。</w:t>
      </w:r>
    </w:p>
    <w:p w14:paraId="4E0CC8E0" w14:textId="77777777" w:rsidR="00A72C1E" w:rsidRPr="009B5514" w:rsidRDefault="00A72C1E"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szCs w:val="24"/>
        </w:rPr>
        <w:t>使用责任：</w:t>
      </w:r>
      <w:r w:rsidR="00D8631B" w:rsidRPr="009B5514">
        <w:rPr>
          <w:szCs w:val="24"/>
        </w:rPr>
        <w:t>单项工程</w:t>
      </w:r>
      <w:r w:rsidR="00D8631B" w:rsidRPr="003A0CE4">
        <w:rPr>
          <w:rFonts w:hint="eastAsia"/>
          <w:szCs w:val="24"/>
        </w:rPr>
        <w:t>自</w:t>
      </w:r>
      <w:r w:rsidR="003A0CE4" w:rsidRPr="008E00B5">
        <w:rPr>
          <w:szCs w:val="24"/>
        </w:rPr>
        <w:t>工程中间交接完成</w:t>
      </w:r>
      <w:r w:rsidR="00D8631B" w:rsidRPr="009B5514">
        <w:rPr>
          <w:szCs w:val="24"/>
        </w:rPr>
        <w:t>之日起</w:t>
      </w:r>
      <w:r w:rsidRPr="009B5514">
        <w:rPr>
          <w:szCs w:val="24"/>
        </w:rPr>
        <w:t>，发包人承担其使用责任。</w:t>
      </w:r>
    </w:p>
    <w:p w14:paraId="5B832066" w14:textId="77777777" w:rsidR="004D56E0" w:rsidRPr="003A0CE4" w:rsidRDefault="004D56E0" w:rsidP="00774DF8">
      <w:pPr>
        <w:numPr>
          <w:ilvl w:val="1"/>
          <w:numId w:val="98"/>
        </w:numPr>
        <w:tabs>
          <w:tab w:val="left" w:pos="960"/>
          <w:tab w:val="left" w:pos="1200"/>
        </w:tabs>
        <w:wordWrap/>
        <w:topLinePunct w:val="0"/>
        <w:spacing w:afterLines="0" w:after="0"/>
        <w:ind w:leftChars="0" w:left="0" w:firstLine="480"/>
        <w:rPr>
          <w:rFonts w:hint="eastAsia"/>
          <w:szCs w:val="24"/>
        </w:rPr>
      </w:pPr>
      <w:r w:rsidRPr="003A0CE4">
        <w:rPr>
          <w:rFonts w:hint="eastAsia"/>
          <w:szCs w:val="24"/>
        </w:rPr>
        <w:t>部分完成工程的使用</w:t>
      </w:r>
    </w:p>
    <w:p w14:paraId="507EDFE4" w14:textId="77777777" w:rsidR="004D56E0" w:rsidRDefault="004D56E0" w:rsidP="004D56E0">
      <w:pPr>
        <w:wordWrap/>
        <w:topLinePunct w:val="0"/>
        <w:spacing w:afterLines="0" w:after="0"/>
        <w:ind w:leftChars="0" w:left="0" w:firstLine="480"/>
        <w:rPr>
          <w:rFonts w:hint="eastAsia"/>
          <w:szCs w:val="24"/>
        </w:rPr>
      </w:pPr>
      <w:r w:rsidRPr="004D56E0">
        <w:rPr>
          <w:rFonts w:hint="eastAsia"/>
          <w:szCs w:val="24"/>
        </w:rPr>
        <w:t>发包人确认承包人某单项工程或分部工程已经完工且可以使用，发包人有权在发出书面通知后，占用或使用这一部分工程。</w:t>
      </w:r>
    </w:p>
    <w:p w14:paraId="2E600AD1" w14:textId="77777777" w:rsidR="00AD6A73" w:rsidRPr="009B5514" w:rsidRDefault="00AD6A73" w:rsidP="00774DF8">
      <w:pPr>
        <w:numPr>
          <w:ilvl w:val="1"/>
          <w:numId w:val="98"/>
        </w:numPr>
        <w:tabs>
          <w:tab w:val="left" w:pos="960"/>
          <w:tab w:val="left" w:pos="1200"/>
        </w:tabs>
        <w:wordWrap/>
        <w:topLinePunct w:val="0"/>
        <w:spacing w:afterLines="0" w:after="0"/>
        <w:ind w:leftChars="0" w:left="0" w:firstLine="480"/>
        <w:rPr>
          <w:rFonts w:hint="eastAsia"/>
          <w:szCs w:val="24"/>
        </w:rPr>
      </w:pPr>
      <w:r w:rsidRPr="009B5514">
        <w:rPr>
          <w:rFonts w:hint="eastAsia"/>
          <w:szCs w:val="24"/>
        </w:rPr>
        <w:t>未完及已完工程照管和所有权</w:t>
      </w:r>
    </w:p>
    <w:p w14:paraId="358BB75D" w14:textId="77777777" w:rsidR="00AD6A73" w:rsidRPr="009B5514" w:rsidRDefault="00AD6A73" w:rsidP="009B5514">
      <w:pPr>
        <w:wordWrap/>
        <w:topLinePunct w:val="0"/>
        <w:spacing w:afterLines="0" w:after="0"/>
        <w:ind w:leftChars="0" w:left="0" w:firstLine="480"/>
        <w:rPr>
          <w:rFonts w:hint="eastAsia"/>
          <w:szCs w:val="24"/>
        </w:rPr>
      </w:pPr>
      <w:r w:rsidRPr="009B5514">
        <w:rPr>
          <w:rFonts w:hint="eastAsia"/>
          <w:szCs w:val="24"/>
        </w:rPr>
        <w:lastRenderedPageBreak/>
        <w:t>无论工程已完或未完，工程的所有权均归属于发包人。发包人按照上述</w:t>
      </w:r>
      <w:r w:rsidR="004D56E0">
        <w:rPr>
          <w:rFonts w:hint="eastAsia"/>
          <w:szCs w:val="24"/>
        </w:rPr>
        <w:t>第(</w:t>
      </w:r>
      <w:r w:rsidR="00E62CE1">
        <w:rPr>
          <w:rFonts w:hint="eastAsia"/>
          <w:szCs w:val="24"/>
        </w:rPr>
        <w:t>8</w:t>
      </w:r>
      <w:r w:rsidR="004D56E0">
        <w:rPr>
          <w:rFonts w:hint="eastAsia"/>
          <w:szCs w:val="24"/>
        </w:rPr>
        <w:t>)目</w:t>
      </w:r>
      <w:r w:rsidRPr="009B5514">
        <w:rPr>
          <w:rFonts w:hint="eastAsia"/>
          <w:szCs w:val="24"/>
        </w:rPr>
        <w:t>[</w:t>
      </w:r>
      <w:r w:rsidRPr="009B5514">
        <w:rPr>
          <w:szCs w:val="24"/>
        </w:rPr>
        <w:t>部分完成工程的使用</w:t>
      </w:r>
      <w:r w:rsidRPr="009B5514">
        <w:rPr>
          <w:rFonts w:hint="eastAsia"/>
          <w:szCs w:val="24"/>
        </w:rPr>
        <w:t>]</w:t>
      </w:r>
      <w:r w:rsidRPr="009B5514">
        <w:rPr>
          <w:szCs w:val="24"/>
        </w:rPr>
        <w:t>的约定，对全部或部分已完工程的占用或使用，并不构成</w:t>
      </w:r>
      <w:r w:rsidR="005D6996" w:rsidRPr="009B5514">
        <w:rPr>
          <w:rFonts w:hint="eastAsia"/>
          <w:szCs w:val="24"/>
        </w:rPr>
        <w:t>中间交接</w:t>
      </w:r>
      <w:r w:rsidRPr="009B5514">
        <w:rPr>
          <w:szCs w:val="24"/>
        </w:rPr>
        <w:t>，承包</w:t>
      </w:r>
      <w:r w:rsidRPr="009B5514">
        <w:rPr>
          <w:rFonts w:hint="eastAsia"/>
          <w:szCs w:val="24"/>
        </w:rPr>
        <w:t>人</w:t>
      </w:r>
      <w:r w:rsidRPr="009B5514">
        <w:rPr>
          <w:szCs w:val="24"/>
        </w:rPr>
        <w:t>仍应对该已完工程的照管、维护和保养承担责任，这种责任应包括人为和自然因素（不包括人力不可抗拒的因素）可能对工程造成的损害；同时</w:t>
      </w:r>
      <w:r w:rsidRPr="009B5514">
        <w:rPr>
          <w:rFonts w:hint="eastAsia"/>
          <w:szCs w:val="24"/>
        </w:rPr>
        <w:t>发包人</w:t>
      </w:r>
      <w:r w:rsidRPr="009B5514">
        <w:rPr>
          <w:szCs w:val="24"/>
        </w:rPr>
        <w:t>对该已完工程的占用或使用也并不免除承包</w:t>
      </w:r>
      <w:r w:rsidRPr="009B5514">
        <w:rPr>
          <w:rFonts w:hint="eastAsia"/>
          <w:szCs w:val="24"/>
        </w:rPr>
        <w:t>人</w:t>
      </w:r>
      <w:r w:rsidRPr="009B5514">
        <w:rPr>
          <w:szCs w:val="24"/>
        </w:rPr>
        <w:t>在本合同项下所应承担的任何义务和责任。</w:t>
      </w:r>
    </w:p>
    <w:p w14:paraId="4C06308B" w14:textId="77777777" w:rsidR="00AD6A73" w:rsidRPr="009B5514" w:rsidRDefault="00AD6A73" w:rsidP="009B5514">
      <w:pPr>
        <w:wordWrap/>
        <w:topLinePunct w:val="0"/>
        <w:spacing w:afterLines="0" w:after="0"/>
        <w:ind w:leftChars="0" w:left="0" w:firstLine="480"/>
        <w:rPr>
          <w:rFonts w:hint="eastAsia"/>
          <w:szCs w:val="24"/>
        </w:rPr>
      </w:pPr>
      <w:r w:rsidRPr="009B5514">
        <w:rPr>
          <w:rFonts w:hint="eastAsia"/>
          <w:szCs w:val="24"/>
        </w:rPr>
        <w:t>发包人要求提前占用或使用的，承包人应予以积极配合。</w:t>
      </w:r>
    </w:p>
    <w:p w14:paraId="24812275" w14:textId="77777777" w:rsidR="00DC3AE2" w:rsidRPr="009B5514" w:rsidRDefault="00DC3AE2">
      <w:pPr>
        <w:pStyle w:val="36"/>
        <w:keepNext/>
        <w:widowControl/>
        <w:numPr>
          <w:ilvl w:val="1"/>
          <w:numId w:val="16"/>
        </w:numPr>
        <w:tabs>
          <w:tab w:val="clear" w:pos="851"/>
          <w:tab w:val="left" w:pos="600"/>
        </w:tabs>
        <w:spacing w:afterLines="0" w:after="0"/>
        <w:ind w:left="567"/>
        <w:rPr>
          <w:rFonts w:ascii="宋体" w:eastAsia="宋体" w:hAnsi="宋体" w:hint="eastAsia"/>
        </w:rPr>
      </w:pPr>
      <w:bookmarkStart w:id="1133" w:name="_Ref532301210"/>
      <w:bookmarkStart w:id="1134" w:name="_Ref532301213"/>
      <w:bookmarkStart w:id="1135" w:name="_Toc177652880"/>
      <w:bookmarkStart w:id="1136" w:name="_Toc186824382"/>
      <w:r w:rsidRPr="009B5514">
        <w:rPr>
          <w:rFonts w:ascii="宋体" w:eastAsia="宋体" w:hAnsi="宋体" w:hint="eastAsia"/>
        </w:rPr>
        <w:t>单位/区段工程的验收</w:t>
      </w:r>
      <w:bookmarkEnd w:id="1133"/>
      <w:bookmarkEnd w:id="1134"/>
      <w:bookmarkEnd w:id="1135"/>
      <w:bookmarkEnd w:id="1136"/>
    </w:p>
    <w:p w14:paraId="0913B3CE" w14:textId="77777777" w:rsidR="00BF3D4D" w:rsidRPr="009B5514" w:rsidRDefault="00BF3D4D">
      <w:pPr>
        <w:pStyle w:val="a"/>
        <w:numPr>
          <w:ilvl w:val="1"/>
          <w:numId w:val="15"/>
        </w:numPr>
        <w:tabs>
          <w:tab w:val="clear" w:pos="993"/>
        </w:tabs>
        <w:spacing w:afterLines="0" w:after="0"/>
        <w:ind w:leftChars="0"/>
        <w:outlineLvl w:val="3"/>
        <w:rPr>
          <w:rFonts w:cs="Times New Roman" w:hint="eastAsia"/>
          <w:vanish/>
          <w:kern w:val="2"/>
          <w:szCs w:val="24"/>
        </w:rPr>
      </w:pPr>
    </w:p>
    <w:p w14:paraId="53E59C62" w14:textId="77777777" w:rsidR="00DC3AE2" w:rsidRPr="009B5514" w:rsidRDefault="00DC3AE2">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发包人根据项目进度计划安排，</w:t>
      </w:r>
      <w:r w:rsidR="00E93362" w:rsidRPr="009B5514">
        <w:rPr>
          <w:rFonts w:hint="eastAsia"/>
          <w:szCs w:val="24"/>
        </w:rPr>
        <w:t>对于</w:t>
      </w:r>
      <w:r w:rsidRPr="009B5514">
        <w:rPr>
          <w:rFonts w:hint="eastAsia"/>
          <w:szCs w:val="24"/>
        </w:rPr>
        <w:t>全部工程</w:t>
      </w:r>
      <w:r w:rsidR="00E93362" w:rsidRPr="009B5514">
        <w:rPr>
          <w:rFonts w:hint="eastAsia"/>
          <w:szCs w:val="24"/>
        </w:rPr>
        <w:t>中间交接</w:t>
      </w:r>
      <w:r w:rsidRPr="009B5514">
        <w:rPr>
          <w:rFonts w:hint="eastAsia"/>
          <w:szCs w:val="24"/>
        </w:rPr>
        <w:t>前需要使用的单位/区段工程，或承包人提出经发包人同意时，可进行单位/区段工程验收。验收的程序可参照第</w:t>
      </w:r>
      <w:r w:rsidRPr="009B5514">
        <w:rPr>
          <w:szCs w:val="24"/>
        </w:rPr>
        <w:t>10.1</w:t>
      </w:r>
      <w:r w:rsidRPr="009B5514">
        <w:rPr>
          <w:rFonts w:hint="eastAsia"/>
          <w:szCs w:val="24"/>
        </w:rPr>
        <w:t>款[</w:t>
      </w:r>
      <w:r w:rsidR="005D6996" w:rsidRPr="009B5514">
        <w:rPr>
          <w:rFonts w:hint="eastAsia"/>
          <w:szCs w:val="24"/>
        </w:rPr>
        <w:t>中间交接</w:t>
      </w:r>
      <w:r w:rsidRPr="009B5514">
        <w:rPr>
          <w:rFonts w:hint="eastAsia"/>
          <w:szCs w:val="24"/>
        </w:rPr>
        <w:t>]的约定进行。验收合格后，由</w:t>
      </w:r>
      <w:r w:rsidR="00E93362" w:rsidRPr="009B5514">
        <w:rPr>
          <w:rFonts w:hint="eastAsia"/>
          <w:szCs w:val="24"/>
        </w:rPr>
        <w:t>发包人</w:t>
      </w:r>
      <w:r w:rsidRPr="009B5514">
        <w:rPr>
          <w:rFonts w:hint="eastAsia"/>
          <w:szCs w:val="24"/>
        </w:rPr>
        <w:t>向承包人出具经发包人签认的单位/区段</w:t>
      </w:r>
      <w:r w:rsidR="00490F60">
        <w:rPr>
          <w:rFonts w:hint="eastAsia"/>
          <w:szCs w:val="24"/>
        </w:rPr>
        <w:t>工程交工验收证书</w:t>
      </w:r>
      <w:r w:rsidRPr="009B5514">
        <w:rPr>
          <w:rFonts w:hint="eastAsia"/>
          <w:szCs w:val="24"/>
        </w:rPr>
        <w:t>。单位/区段工程的验收成果和结论作为全部工程</w:t>
      </w:r>
      <w:r w:rsidR="005D6996" w:rsidRPr="009B5514">
        <w:rPr>
          <w:rFonts w:hint="eastAsia"/>
          <w:szCs w:val="24"/>
        </w:rPr>
        <w:t>中间交接</w:t>
      </w:r>
      <w:r w:rsidRPr="009B5514">
        <w:rPr>
          <w:rFonts w:hint="eastAsia"/>
          <w:szCs w:val="24"/>
        </w:rPr>
        <w:t>申请报告的附件。</w:t>
      </w:r>
    </w:p>
    <w:p w14:paraId="2AAD3E6F" w14:textId="77777777" w:rsidR="00DC3AE2" w:rsidRPr="009B5514" w:rsidRDefault="008E00B5">
      <w:pPr>
        <w:pStyle w:val="41"/>
        <w:numPr>
          <w:ilvl w:val="2"/>
          <w:numId w:val="15"/>
        </w:numPr>
        <w:tabs>
          <w:tab w:val="clear" w:pos="851"/>
          <w:tab w:val="left" w:pos="840"/>
        </w:tabs>
        <w:spacing w:afterLines="0" w:after="0"/>
        <w:ind w:left="0" w:firstLine="0"/>
        <w:outlineLvl w:val="9"/>
        <w:rPr>
          <w:rFonts w:hint="eastAsia"/>
          <w:szCs w:val="24"/>
        </w:rPr>
      </w:pPr>
      <w:r w:rsidRPr="008E00B5">
        <w:rPr>
          <w:rFonts w:hint="eastAsia"/>
          <w:szCs w:val="24"/>
        </w:rPr>
        <w:t>发包人在全部工程中间交接前，使用部分单位/区段工程的，承包人应全力配合，并不得以此为由提出工期延误和增加费用。</w:t>
      </w:r>
    </w:p>
    <w:p w14:paraId="5340F234" w14:textId="77777777" w:rsidR="00DC3AE2" w:rsidRPr="009B5514" w:rsidRDefault="00E93362">
      <w:pPr>
        <w:pStyle w:val="36"/>
        <w:numPr>
          <w:ilvl w:val="1"/>
          <w:numId w:val="16"/>
        </w:numPr>
        <w:tabs>
          <w:tab w:val="clear" w:pos="851"/>
          <w:tab w:val="left" w:pos="600"/>
        </w:tabs>
        <w:spacing w:afterLines="0" w:after="0"/>
        <w:ind w:left="567"/>
        <w:rPr>
          <w:rFonts w:ascii="宋体" w:eastAsia="宋体" w:hAnsi="宋体" w:hint="eastAsia"/>
        </w:rPr>
      </w:pPr>
      <w:bookmarkStart w:id="1137" w:name="_Ref4429473"/>
      <w:bookmarkStart w:id="1138" w:name="_Ref532688351"/>
      <w:bookmarkStart w:id="1139" w:name="_Ref532688354"/>
      <w:r w:rsidRPr="00D90CBD">
        <w:rPr>
          <w:rFonts w:ascii="宋体" w:eastAsia="宋体" w:hAnsi="宋体" w:hint="eastAsia"/>
        </w:rPr>
        <w:t xml:space="preserve"> </w:t>
      </w:r>
      <w:bookmarkStart w:id="1140" w:name="_Toc177652881"/>
      <w:bookmarkStart w:id="1141" w:name="_Toc186824383"/>
      <w:r w:rsidR="00DC3AE2" w:rsidRPr="00D90CBD">
        <w:rPr>
          <w:rFonts w:ascii="宋体" w:eastAsia="宋体" w:hAnsi="宋体" w:hint="eastAsia"/>
        </w:rPr>
        <w:t>工程的接收</w:t>
      </w:r>
      <w:bookmarkEnd w:id="1140"/>
      <w:bookmarkEnd w:id="1141"/>
    </w:p>
    <w:p w14:paraId="7D989279" w14:textId="77777777" w:rsidR="00DC0178" w:rsidRPr="009B5514" w:rsidRDefault="00DC0178">
      <w:pPr>
        <w:pStyle w:val="a"/>
        <w:numPr>
          <w:ilvl w:val="1"/>
          <w:numId w:val="15"/>
        </w:numPr>
        <w:tabs>
          <w:tab w:val="clear" w:pos="993"/>
        </w:tabs>
        <w:spacing w:afterLines="0" w:after="0"/>
        <w:ind w:leftChars="0"/>
        <w:outlineLvl w:val="3"/>
        <w:rPr>
          <w:rFonts w:cs="Times New Roman" w:hint="eastAsia"/>
          <w:vanish/>
          <w:kern w:val="2"/>
          <w:szCs w:val="24"/>
        </w:rPr>
      </w:pPr>
    </w:p>
    <w:p w14:paraId="61382723" w14:textId="77777777" w:rsidR="00DC0178" w:rsidRPr="005976F4" w:rsidRDefault="00DC3AE2" w:rsidP="005976F4">
      <w:pPr>
        <w:pStyle w:val="41"/>
        <w:widowControl w:val="0"/>
        <w:numPr>
          <w:ilvl w:val="2"/>
          <w:numId w:val="15"/>
        </w:numPr>
        <w:tabs>
          <w:tab w:val="clear" w:pos="851"/>
          <w:tab w:val="left" w:pos="840"/>
        </w:tabs>
        <w:spacing w:afterLines="0" w:after="0"/>
        <w:ind w:left="0" w:firstLine="0"/>
        <w:outlineLvl w:val="9"/>
        <w:rPr>
          <w:rFonts w:hint="eastAsia"/>
          <w:szCs w:val="24"/>
        </w:rPr>
      </w:pPr>
      <w:r w:rsidRPr="005976F4">
        <w:rPr>
          <w:rFonts w:hint="eastAsia"/>
          <w:szCs w:val="24"/>
        </w:rPr>
        <w:t>根据工程项目的具体情况和特点，可按工程或单位/区段工程进行接收，</w:t>
      </w:r>
      <w:r w:rsidR="0037566B" w:rsidRPr="005976F4">
        <w:rPr>
          <w:rFonts w:hint="eastAsia"/>
          <w:szCs w:val="24"/>
        </w:rPr>
        <w:t>工程接收的先后顺序、时间安排和其他要求</w:t>
      </w:r>
      <w:r w:rsidR="005976F4">
        <w:rPr>
          <w:rFonts w:hint="eastAsia"/>
          <w:szCs w:val="24"/>
        </w:rPr>
        <w:t>由</w:t>
      </w:r>
      <w:r w:rsidR="00CD71E1" w:rsidRPr="005976F4">
        <w:rPr>
          <w:rFonts w:hint="eastAsia"/>
          <w:szCs w:val="24"/>
        </w:rPr>
        <w:t>合同当事人另行约定</w:t>
      </w:r>
      <w:r w:rsidR="00AF5EA3" w:rsidRPr="005976F4">
        <w:rPr>
          <w:rFonts w:hint="eastAsia"/>
          <w:szCs w:val="24"/>
        </w:rPr>
        <w:t>。</w:t>
      </w:r>
    </w:p>
    <w:p w14:paraId="42425B3B" w14:textId="77777777" w:rsidR="00DC3AE2" w:rsidRPr="005976F4" w:rsidRDefault="00DC3AE2" w:rsidP="005976F4">
      <w:pPr>
        <w:pStyle w:val="41"/>
        <w:widowControl w:val="0"/>
        <w:numPr>
          <w:ilvl w:val="2"/>
          <w:numId w:val="15"/>
        </w:numPr>
        <w:tabs>
          <w:tab w:val="clear" w:pos="851"/>
          <w:tab w:val="left" w:pos="840"/>
        </w:tabs>
        <w:spacing w:afterLines="0" w:after="0"/>
        <w:ind w:left="0" w:firstLine="0"/>
        <w:outlineLvl w:val="9"/>
        <w:rPr>
          <w:rFonts w:hint="eastAsia"/>
          <w:szCs w:val="24"/>
        </w:rPr>
      </w:pPr>
      <w:r w:rsidRPr="003A0CE4">
        <w:rPr>
          <w:rFonts w:hint="eastAsia"/>
          <w:szCs w:val="24"/>
        </w:rPr>
        <w:t>除按本条约定已经提交的资料外，接收工程时承包人需提交</w:t>
      </w:r>
      <w:r w:rsidR="005D6996" w:rsidRPr="003A0CE4">
        <w:rPr>
          <w:rFonts w:hint="eastAsia"/>
          <w:szCs w:val="24"/>
        </w:rPr>
        <w:t>中间交接</w:t>
      </w:r>
      <w:r w:rsidRPr="003A0CE4">
        <w:rPr>
          <w:rFonts w:hint="eastAsia"/>
          <w:szCs w:val="24"/>
        </w:rPr>
        <w:t>资料</w:t>
      </w:r>
      <w:r w:rsidR="005976F4" w:rsidRPr="003A0CE4">
        <w:rPr>
          <w:rFonts w:hint="eastAsia"/>
          <w:szCs w:val="24"/>
        </w:rPr>
        <w:t>清单，其中包括中间交接资料</w:t>
      </w:r>
      <w:r w:rsidRPr="003A0CE4">
        <w:rPr>
          <w:rFonts w:hint="eastAsia"/>
          <w:szCs w:val="24"/>
        </w:rPr>
        <w:t>的类别、内容、份数和提交时间</w:t>
      </w:r>
      <w:r w:rsidR="00D95615" w:rsidRPr="009B5514">
        <w:rPr>
          <w:rFonts w:hint="eastAsia"/>
          <w:szCs w:val="24"/>
        </w:rPr>
        <w:t>。</w:t>
      </w:r>
    </w:p>
    <w:p w14:paraId="06B2C765" w14:textId="77777777" w:rsidR="00DC3AE2" w:rsidRPr="009B5514" w:rsidRDefault="00DC3AE2">
      <w:pPr>
        <w:pStyle w:val="41"/>
        <w:widowControl w:val="0"/>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发包人无正当理由</w:t>
      </w:r>
      <w:r w:rsidR="00E5438E" w:rsidRPr="003D04D6">
        <w:rPr>
          <w:rFonts w:hint="eastAsia"/>
          <w:szCs w:val="24"/>
        </w:rPr>
        <w:t>在承包人提交中间交接申请后5</w:t>
      </w:r>
      <w:r w:rsidR="00862F4F" w:rsidRPr="003D04D6">
        <w:rPr>
          <w:rFonts w:hint="eastAsia"/>
          <w:szCs w:val="24"/>
        </w:rPr>
        <w:t>6</w:t>
      </w:r>
      <w:r w:rsidR="00E5438E" w:rsidRPr="003D04D6">
        <w:rPr>
          <w:rFonts w:hint="eastAsia"/>
          <w:szCs w:val="24"/>
        </w:rPr>
        <w:t>天内</w:t>
      </w:r>
      <w:r w:rsidRPr="003D04D6">
        <w:rPr>
          <w:rFonts w:hint="eastAsia"/>
          <w:szCs w:val="24"/>
        </w:rPr>
        <w:t>不接收工程的，发包人自</w:t>
      </w:r>
      <w:r w:rsidR="00E5438E" w:rsidRPr="003D04D6">
        <w:rPr>
          <w:rFonts w:hint="eastAsia"/>
          <w:szCs w:val="24"/>
        </w:rPr>
        <w:t>5</w:t>
      </w:r>
      <w:r w:rsidR="00862F4F" w:rsidRPr="003D04D6">
        <w:rPr>
          <w:rFonts w:hint="eastAsia"/>
          <w:szCs w:val="24"/>
        </w:rPr>
        <w:t>7</w:t>
      </w:r>
      <w:r w:rsidR="00E5438E" w:rsidRPr="003D04D6">
        <w:rPr>
          <w:rFonts w:hint="eastAsia"/>
          <w:szCs w:val="24"/>
        </w:rPr>
        <w:t>天</w:t>
      </w:r>
      <w:r w:rsidRPr="003D04D6">
        <w:rPr>
          <w:rFonts w:hint="eastAsia"/>
          <w:szCs w:val="24"/>
        </w:rPr>
        <w:t>起</w:t>
      </w:r>
      <w:r w:rsidRPr="009B5514">
        <w:rPr>
          <w:rFonts w:hint="eastAsia"/>
          <w:szCs w:val="24"/>
        </w:rPr>
        <w:t>，承担工程照管、成品保护、保管等与工程有关的各项费用</w:t>
      </w:r>
      <w:r w:rsidR="00741D77" w:rsidRPr="009B5514">
        <w:rPr>
          <w:rFonts w:hint="eastAsia"/>
          <w:szCs w:val="24"/>
        </w:rPr>
        <w:t>。</w:t>
      </w:r>
    </w:p>
    <w:p w14:paraId="139822D2" w14:textId="77777777" w:rsidR="00D95615" w:rsidRPr="009B5514" w:rsidRDefault="00DC3AE2">
      <w:pPr>
        <w:pStyle w:val="41"/>
        <w:widowControl w:val="0"/>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承包人无正当理由不移交工程的，承包人应承</w:t>
      </w:r>
      <w:proofErr w:type="gramStart"/>
      <w:r w:rsidRPr="009B5514">
        <w:rPr>
          <w:rFonts w:hint="eastAsia"/>
          <w:szCs w:val="24"/>
        </w:rPr>
        <w:t>担工程</w:t>
      </w:r>
      <w:proofErr w:type="gramEnd"/>
      <w:r w:rsidRPr="009B5514">
        <w:rPr>
          <w:rFonts w:hint="eastAsia"/>
          <w:szCs w:val="24"/>
        </w:rPr>
        <w:t>照管、成品保护、保管等与工程有关的各项费用</w:t>
      </w:r>
      <w:r w:rsidR="00C6366C">
        <w:rPr>
          <w:rFonts w:hint="eastAsia"/>
          <w:szCs w:val="24"/>
        </w:rPr>
        <w:t>，</w:t>
      </w:r>
      <w:r w:rsidR="00C6366C" w:rsidRPr="003A0CE4">
        <w:rPr>
          <w:rFonts w:hint="eastAsia"/>
          <w:szCs w:val="24"/>
        </w:rPr>
        <w:t>并承担因承包人不移交工程而对发包人造成的实际损失</w:t>
      </w:r>
      <w:r w:rsidR="00741D77" w:rsidRPr="009B5514">
        <w:rPr>
          <w:rFonts w:hint="eastAsia"/>
          <w:szCs w:val="24"/>
        </w:rPr>
        <w:t>。</w:t>
      </w:r>
    </w:p>
    <w:p w14:paraId="4E7C7D72" w14:textId="77777777" w:rsidR="00DC3AE2" w:rsidRPr="009B5514" w:rsidRDefault="00A51215">
      <w:pPr>
        <w:pStyle w:val="36"/>
        <w:numPr>
          <w:ilvl w:val="1"/>
          <w:numId w:val="16"/>
        </w:numPr>
        <w:tabs>
          <w:tab w:val="clear" w:pos="851"/>
          <w:tab w:val="left" w:pos="600"/>
        </w:tabs>
        <w:spacing w:afterLines="0" w:after="0"/>
        <w:ind w:left="567"/>
        <w:rPr>
          <w:rFonts w:ascii="宋体" w:eastAsia="宋体" w:hAnsi="宋体" w:hint="eastAsia"/>
        </w:rPr>
      </w:pPr>
      <w:bookmarkStart w:id="1142" w:name="_Toc186824384"/>
      <w:r>
        <w:rPr>
          <w:rFonts w:ascii="宋体" w:eastAsia="宋体" w:hAnsi="宋体" w:hint="eastAsia"/>
        </w:rPr>
        <w:t>工程交工验收证书</w:t>
      </w:r>
      <w:bookmarkEnd w:id="1137"/>
      <w:bookmarkEnd w:id="1142"/>
    </w:p>
    <w:p w14:paraId="18E5703C" w14:textId="77777777" w:rsidR="00B8195F" w:rsidRPr="009B5514" w:rsidRDefault="00B8195F">
      <w:pPr>
        <w:pStyle w:val="a"/>
        <w:numPr>
          <w:ilvl w:val="1"/>
          <w:numId w:val="15"/>
        </w:numPr>
        <w:tabs>
          <w:tab w:val="clear" w:pos="993"/>
        </w:tabs>
        <w:spacing w:afterLines="0" w:after="0"/>
        <w:ind w:leftChars="0"/>
        <w:outlineLvl w:val="3"/>
        <w:rPr>
          <w:rFonts w:cs="Times New Roman" w:hint="eastAsia"/>
          <w:vanish/>
          <w:kern w:val="2"/>
          <w:szCs w:val="24"/>
        </w:rPr>
      </w:pPr>
      <w:bookmarkStart w:id="1143" w:name="_Ref4429542"/>
    </w:p>
    <w:p w14:paraId="350F5DE7" w14:textId="77777777" w:rsidR="00DC3AE2" w:rsidRPr="009B5514" w:rsidRDefault="00DC3AE2">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承包人应在</w:t>
      </w:r>
      <w:r w:rsidR="005D6996" w:rsidRPr="009B5514">
        <w:rPr>
          <w:rFonts w:hint="eastAsia"/>
          <w:szCs w:val="24"/>
        </w:rPr>
        <w:t>中间交接</w:t>
      </w:r>
      <w:r w:rsidRPr="009B5514">
        <w:rPr>
          <w:rFonts w:hint="eastAsia"/>
          <w:szCs w:val="24"/>
        </w:rPr>
        <w:t>合格后向发包人提交</w:t>
      </w:r>
      <w:r w:rsidR="00AD1F12">
        <w:rPr>
          <w:rFonts w:hint="eastAsia"/>
          <w:szCs w:val="24"/>
        </w:rPr>
        <w:t>合同</w:t>
      </w:r>
      <w:r w:rsidR="00AD1F12" w:rsidRPr="003A0CE4">
        <w:rPr>
          <w:rFonts w:hint="eastAsia"/>
          <w:szCs w:val="24"/>
        </w:rPr>
        <w:t>附件2《合同价款与支付》中</w:t>
      </w:r>
      <w:r w:rsidRPr="009B5514">
        <w:rPr>
          <w:rFonts w:hint="eastAsia"/>
          <w:szCs w:val="24"/>
        </w:rPr>
        <w:t>约定的质量保证金，发包人应在</w:t>
      </w:r>
      <w:r w:rsidR="005D6996" w:rsidRPr="009B5514">
        <w:rPr>
          <w:rFonts w:hint="eastAsia"/>
          <w:szCs w:val="24"/>
        </w:rPr>
        <w:t>中间交接</w:t>
      </w:r>
      <w:r w:rsidRPr="009B5514">
        <w:rPr>
          <w:rFonts w:hint="eastAsia"/>
          <w:szCs w:val="24"/>
        </w:rPr>
        <w:t>合格且工程具备接收条件后的14天内向承包人颁发</w:t>
      </w:r>
      <w:r w:rsidR="00490F60">
        <w:rPr>
          <w:rFonts w:hint="eastAsia"/>
          <w:szCs w:val="24"/>
        </w:rPr>
        <w:t>工程交工验收证书</w:t>
      </w:r>
      <w:r w:rsidRPr="009B5514">
        <w:rPr>
          <w:rFonts w:hint="eastAsia"/>
          <w:szCs w:val="24"/>
        </w:rPr>
        <w:t>但承包人未提交质量保证金的，发包人有权拒绝颁发。发包人拒绝颁发</w:t>
      </w:r>
      <w:r w:rsidR="00490F60">
        <w:rPr>
          <w:rFonts w:hint="eastAsia"/>
          <w:szCs w:val="24"/>
        </w:rPr>
        <w:t>工程交工验收证书</w:t>
      </w:r>
      <w:r w:rsidRPr="009B5514">
        <w:rPr>
          <w:rFonts w:hint="eastAsia"/>
          <w:szCs w:val="24"/>
        </w:rPr>
        <w:t>的，应向承包人发出通知，说明</w:t>
      </w:r>
      <w:r w:rsidRPr="009B5514">
        <w:rPr>
          <w:rFonts w:hint="eastAsia"/>
          <w:szCs w:val="24"/>
        </w:rPr>
        <w:lastRenderedPageBreak/>
        <w:t>理由并指出在颁发</w:t>
      </w:r>
      <w:r w:rsidR="00A51215">
        <w:rPr>
          <w:rFonts w:hint="eastAsia"/>
          <w:szCs w:val="24"/>
        </w:rPr>
        <w:t>工程交工验收证书</w:t>
      </w:r>
      <w:r w:rsidRPr="009B5514">
        <w:rPr>
          <w:rFonts w:hint="eastAsia"/>
          <w:szCs w:val="24"/>
        </w:rPr>
        <w:t>前承包人需要做的工作，需要修补的缺陷和承包人需要提供的文件。</w:t>
      </w:r>
      <w:bookmarkEnd w:id="1143"/>
    </w:p>
    <w:p w14:paraId="299231EC" w14:textId="77777777" w:rsidR="00DC3AE2" w:rsidRPr="009B5514" w:rsidRDefault="00DC3AE2">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发包人向承包人颁发的</w:t>
      </w:r>
      <w:r w:rsidR="00A51215">
        <w:rPr>
          <w:rFonts w:hint="eastAsia"/>
          <w:szCs w:val="24"/>
        </w:rPr>
        <w:t>工程交工验收证书</w:t>
      </w:r>
      <w:r w:rsidRPr="009B5514">
        <w:rPr>
          <w:rFonts w:hint="eastAsia"/>
          <w:szCs w:val="24"/>
        </w:rPr>
        <w:t>应注明工程或单位/区段工程经验收合格的实际</w:t>
      </w:r>
      <w:r w:rsidR="00184C0A">
        <w:rPr>
          <w:rFonts w:hint="eastAsia"/>
          <w:szCs w:val="24"/>
        </w:rPr>
        <w:t>中间交接</w:t>
      </w:r>
      <w:r w:rsidRPr="009B5514">
        <w:rPr>
          <w:rFonts w:hint="eastAsia"/>
          <w:szCs w:val="24"/>
        </w:rPr>
        <w:t>日期，并列明不在接收范围内的</w:t>
      </w:r>
      <w:r w:rsidR="008575B9">
        <w:rPr>
          <w:rFonts w:hint="eastAsia"/>
          <w:szCs w:val="24"/>
        </w:rPr>
        <w:t>、</w:t>
      </w:r>
      <w:r w:rsidRPr="009B5514">
        <w:rPr>
          <w:rFonts w:hint="eastAsia"/>
          <w:szCs w:val="24"/>
        </w:rPr>
        <w:t>在收尾工作和缺陷修补完成之前对工程或单位/区段工程预期使用目的没有实质影响的少量收尾工作和缺陷。</w:t>
      </w:r>
    </w:p>
    <w:p w14:paraId="6891FDC1" w14:textId="60572CCD" w:rsidR="00DC3AE2" w:rsidRPr="009B5514" w:rsidRDefault="005D6996">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中间交接</w:t>
      </w:r>
      <w:r w:rsidR="00DC3AE2" w:rsidRPr="009B5514">
        <w:rPr>
          <w:rFonts w:hint="eastAsia"/>
          <w:szCs w:val="24"/>
        </w:rPr>
        <w:t>合格而发包人无正当理由逾期不颁发</w:t>
      </w:r>
      <w:r w:rsidR="00490F60">
        <w:rPr>
          <w:rFonts w:hint="eastAsia"/>
          <w:szCs w:val="24"/>
        </w:rPr>
        <w:t>工程交工验收证书</w:t>
      </w:r>
      <w:r w:rsidR="00DC3AE2" w:rsidRPr="009B5514">
        <w:rPr>
          <w:rFonts w:hint="eastAsia"/>
          <w:szCs w:val="24"/>
        </w:rPr>
        <w:t>的，自验收合格后第</w:t>
      </w:r>
      <w:r w:rsidR="00CF6FDC" w:rsidRPr="003D04D6">
        <w:rPr>
          <w:rFonts w:hint="eastAsia"/>
          <w:szCs w:val="24"/>
        </w:rPr>
        <w:t>30</w:t>
      </w:r>
      <w:r w:rsidR="00DC3AE2" w:rsidRPr="009B5514">
        <w:rPr>
          <w:rFonts w:hint="eastAsia"/>
          <w:szCs w:val="24"/>
        </w:rPr>
        <w:t>天起视为已颁发</w:t>
      </w:r>
      <w:r w:rsidR="00490F60">
        <w:rPr>
          <w:rFonts w:hint="eastAsia"/>
          <w:szCs w:val="24"/>
        </w:rPr>
        <w:t>工程交工验收证书</w:t>
      </w:r>
      <w:r w:rsidR="00DC3AE2" w:rsidRPr="009B5514">
        <w:rPr>
          <w:rFonts w:hint="eastAsia"/>
          <w:szCs w:val="24"/>
        </w:rPr>
        <w:t>。</w:t>
      </w:r>
    </w:p>
    <w:p w14:paraId="43C0B8D8" w14:textId="6039E135" w:rsidR="00DC3AE2" w:rsidRPr="009B5514" w:rsidRDefault="00DC3AE2">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工程未经验收或验收不合格，发包人擅自使用的，应在转移占有工程后</w:t>
      </w:r>
      <w:r w:rsidRPr="008D1B73">
        <w:rPr>
          <w:rFonts w:hint="eastAsia"/>
          <w:strike/>
          <w:color w:val="FF0000"/>
          <w:szCs w:val="24"/>
        </w:rPr>
        <w:t>7</w:t>
      </w:r>
      <w:r w:rsidR="008D1B73" w:rsidRPr="008D1B73">
        <w:rPr>
          <w:rFonts w:hint="eastAsia"/>
          <w:color w:val="FF0000"/>
          <w:szCs w:val="24"/>
        </w:rPr>
        <w:t>14</w:t>
      </w:r>
      <w:r w:rsidRPr="009B5514">
        <w:rPr>
          <w:rFonts w:hint="eastAsia"/>
          <w:szCs w:val="24"/>
        </w:rPr>
        <w:t>天内向承包人颁发</w:t>
      </w:r>
      <w:r w:rsidR="00490F60">
        <w:rPr>
          <w:rFonts w:hint="eastAsia"/>
          <w:szCs w:val="24"/>
        </w:rPr>
        <w:t>工程交工验收证书</w:t>
      </w:r>
      <w:r w:rsidRPr="009B5514">
        <w:rPr>
          <w:rFonts w:hint="eastAsia"/>
          <w:szCs w:val="24"/>
        </w:rPr>
        <w:t>；发包人无正当理由逾期不颁发</w:t>
      </w:r>
      <w:r w:rsidR="00490F60">
        <w:rPr>
          <w:rFonts w:hint="eastAsia"/>
          <w:szCs w:val="24"/>
        </w:rPr>
        <w:t>工程交工验收证书</w:t>
      </w:r>
      <w:r w:rsidRPr="009B5514">
        <w:rPr>
          <w:rFonts w:hint="eastAsia"/>
          <w:szCs w:val="24"/>
        </w:rPr>
        <w:t>的，自转移占有后第</w:t>
      </w:r>
      <w:r w:rsidR="00CF6FDC" w:rsidRPr="003D04D6">
        <w:rPr>
          <w:rFonts w:hint="eastAsia"/>
          <w:szCs w:val="24"/>
        </w:rPr>
        <w:t>30</w:t>
      </w:r>
      <w:r w:rsidRPr="009B5514">
        <w:rPr>
          <w:rFonts w:hint="eastAsia"/>
          <w:szCs w:val="24"/>
        </w:rPr>
        <w:t>天起视为已颁发</w:t>
      </w:r>
      <w:r w:rsidR="00490F60">
        <w:rPr>
          <w:rFonts w:hint="eastAsia"/>
          <w:szCs w:val="24"/>
        </w:rPr>
        <w:t>工程交工验收证书</w:t>
      </w:r>
      <w:r w:rsidRPr="009B5514">
        <w:rPr>
          <w:rFonts w:hint="eastAsia"/>
          <w:szCs w:val="24"/>
        </w:rPr>
        <w:t>。</w:t>
      </w:r>
    </w:p>
    <w:p w14:paraId="5380073E" w14:textId="77777777" w:rsidR="00DC3AE2" w:rsidRPr="009B5514" w:rsidRDefault="00DC3AE2">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存在扫尾工作的，</w:t>
      </w:r>
      <w:r w:rsidR="00490F60">
        <w:rPr>
          <w:rFonts w:hint="eastAsia"/>
          <w:szCs w:val="24"/>
        </w:rPr>
        <w:t>工程交工验收证书</w:t>
      </w:r>
      <w:r w:rsidRPr="009B5514">
        <w:rPr>
          <w:rFonts w:hint="eastAsia"/>
          <w:szCs w:val="24"/>
        </w:rPr>
        <w:t>中应当将第</w:t>
      </w:r>
      <w:r w:rsidRPr="009B5514">
        <w:rPr>
          <w:szCs w:val="24"/>
        </w:rPr>
        <w:t>14.5.3</w:t>
      </w:r>
      <w:r w:rsidRPr="009B5514">
        <w:rPr>
          <w:rFonts w:hint="eastAsia"/>
          <w:szCs w:val="24"/>
        </w:rPr>
        <w:t>项[扫尾工作清单]中约定的扫尾工作清单作为</w:t>
      </w:r>
      <w:r w:rsidR="00490F60">
        <w:rPr>
          <w:rFonts w:hint="eastAsia"/>
          <w:szCs w:val="24"/>
        </w:rPr>
        <w:t>工程交工验收证书</w:t>
      </w:r>
      <w:r w:rsidRPr="009B5514">
        <w:rPr>
          <w:rFonts w:hint="eastAsia"/>
          <w:szCs w:val="24"/>
        </w:rPr>
        <w:t>附件。</w:t>
      </w:r>
    </w:p>
    <w:p w14:paraId="71A2A804"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144" w:name="_Ref4429935"/>
      <w:bookmarkStart w:id="1145" w:name="_Ref4429932"/>
      <w:bookmarkStart w:id="1146" w:name="_Toc177652883"/>
      <w:bookmarkStart w:id="1147" w:name="_Toc186824385"/>
      <w:bookmarkEnd w:id="1138"/>
      <w:bookmarkEnd w:id="1139"/>
      <w:r w:rsidRPr="009B5514">
        <w:rPr>
          <w:rFonts w:ascii="宋体" w:eastAsia="宋体" w:hAnsi="宋体" w:hint="eastAsia"/>
        </w:rPr>
        <w:t>退场</w:t>
      </w:r>
      <w:bookmarkStart w:id="1148" w:name="_Ref531954518"/>
      <w:bookmarkEnd w:id="1144"/>
      <w:bookmarkEnd w:id="1145"/>
      <w:bookmarkEnd w:id="1146"/>
      <w:bookmarkEnd w:id="1147"/>
    </w:p>
    <w:p w14:paraId="0814A122" w14:textId="77777777" w:rsidR="00B8195F" w:rsidRPr="009B5514" w:rsidRDefault="00B8195F">
      <w:pPr>
        <w:pStyle w:val="a"/>
        <w:numPr>
          <w:ilvl w:val="1"/>
          <w:numId w:val="15"/>
        </w:numPr>
        <w:tabs>
          <w:tab w:val="clear" w:pos="993"/>
        </w:tabs>
        <w:spacing w:afterLines="0" w:after="0"/>
        <w:ind w:leftChars="0"/>
        <w:outlineLvl w:val="3"/>
        <w:rPr>
          <w:rFonts w:cs="Times New Roman" w:hint="eastAsia"/>
          <w:vanish/>
          <w:kern w:val="2"/>
          <w:szCs w:val="24"/>
        </w:rPr>
      </w:pPr>
      <w:bookmarkStart w:id="1149" w:name="_Ref4429943"/>
    </w:p>
    <w:p w14:paraId="1A765C9C" w14:textId="77777777" w:rsidR="00DC3AE2" w:rsidRPr="009B5514" w:rsidRDefault="00CF6FDC">
      <w:pPr>
        <w:pStyle w:val="41"/>
        <w:numPr>
          <w:ilvl w:val="2"/>
          <w:numId w:val="15"/>
        </w:numPr>
        <w:tabs>
          <w:tab w:val="clear" w:pos="851"/>
          <w:tab w:val="left" w:pos="840"/>
        </w:tabs>
        <w:spacing w:afterLines="0" w:after="0"/>
        <w:ind w:left="567"/>
        <w:outlineLvl w:val="9"/>
        <w:rPr>
          <w:rFonts w:hint="eastAsia"/>
          <w:szCs w:val="24"/>
        </w:rPr>
      </w:pPr>
      <w:r w:rsidRPr="003A0CE4">
        <w:rPr>
          <w:rFonts w:hint="eastAsia"/>
          <w:szCs w:val="24"/>
        </w:rPr>
        <w:t>工程接收后</w:t>
      </w:r>
      <w:r w:rsidR="00DC3AE2" w:rsidRPr="009B5514">
        <w:rPr>
          <w:rFonts w:hint="eastAsia"/>
          <w:szCs w:val="24"/>
        </w:rPr>
        <w:t>退场</w:t>
      </w:r>
      <w:bookmarkEnd w:id="1149"/>
    </w:p>
    <w:p w14:paraId="49CB9C8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颁发</w:t>
      </w:r>
      <w:r w:rsidR="00490F60">
        <w:rPr>
          <w:rFonts w:hint="eastAsia"/>
          <w:szCs w:val="24"/>
        </w:rPr>
        <w:t>工程交工验收证书</w:t>
      </w:r>
      <w:r w:rsidRPr="009B5514">
        <w:rPr>
          <w:rFonts w:hint="eastAsia"/>
          <w:szCs w:val="24"/>
        </w:rPr>
        <w:t>后，承包人应对施工现场进行清理，并撤离相关人员，使得施工现场处于以下状态，直至</w:t>
      </w:r>
      <w:r w:rsidR="00847ACD" w:rsidRPr="009B5514">
        <w:rPr>
          <w:rFonts w:hint="eastAsia"/>
          <w:szCs w:val="24"/>
        </w:rPr>
        <w:t>监理人</w:t>
      </w:r>
      <w:r w:rsidRPr="009B5514">
        <w:rPr>
          <w:rFonts w:hint="eastAsia"/>
          <w:szCs w:val="24"/>
        </w:rPr>
        <w:t>检验合格为止：</w:t>
      </w:r>
    </w:p>
    <w:p w14:paraId="23417277" w14:textId="77777777" w:rsidR="00DC3AE2" w:rsidRPr="009B5514" w:rsidRDefault="00DC3AE2" w:rsidP="00774DF8">
      <w:pPr>
        <w:numPr>
          <w:ilvl w:val="1"/>
          <w:numId w:val="99"/>
        </w:numPr>
        <w:tabs>
          <w:tab w:val="left" w:pos="960"/>
        </w:tabs>
        <w:wordWrap/>
        <w:topLinePunct w:val="0"/>
        <w:spacing w:afterLines="0" w:after="0"/>
        <w:ind w:leftChars="0" w:left="0" w:firstLine="480"/>
        <w:rPr>
          <w:rFonts w:hint="eastAsia"/>
          <w:szCs w:val="24"/>
        </w:rPr>
      </w:pPr>
      <w:r w:rsidRPr="009B5514">
        <w:rPr>
          <w:rFonts w:hint="eastAsia"/>
          <w:szCs w:val="24"/>
        </w:rPr>
        <w:t>施工现场内残留的垃圾已全部清除出场；</w:t>
      </w:r>
    </w:p>
    <w:p w14:paraId="20D0FD46" w14:textId="77777777" w:rsidR="00DC3AE2" w:rsidRPr="009B5514" w:rsidRDefault="00DC3AE2" w:rsidP="00774DF8">
      <w:pPr>
        <w:numPr>
          <w:ilvl w:val="1"/>
          <w:numId w:val="99"/>
        </w:numPr>
        <w:tabs>
          <w:tab w:val="left" w:pos="960"/>
        </w:tabs>
        <w:wordWrap/>
        <w:topLinePunct w:val="0"/>
        <w:spacing w:afterLines="0" w:after="0"/>
        <w:ind w:leftChars="0" w:left="0" w:firstLine="480"/>
        <w:rPr>
          <w:rFonts w:hint="eastAsia"/>
          <w:szCs w:val="24"/>
        </w:rPr>
      </w:pPr>
      <w:r w:rsidRPr="009B5514">
        <w:rPr>
          <w:rFonts w:hint="eastAsia"/>
          <w:szCs w:val="24"/>
        </w:rPr>
        <w:t>临时工程已拆除，场地已按合同约定进行清理、平整或复原；</w:t>
      </w:r>
    </w:p>
    <w:p w14:paraId="0C912932" w14:textId="77777777" w:rsidR="00DC3AE2" w:rsidRPr="009B5514" w:rsidRDefault="00DC3AE2" w:rsidP="00774DF8">
      <w:pPr>
        <w:numPr>
          <w:ilvl w:val="1"/>
          <w:numId w:val="99"/>
        </w:numPr>
        <w:tabs>
          <w:tab w:val="left" w:pos="960"/>
        </w:tabs>
        <w:wordWrap/>
        <w:topLinePunct w:val="0"/>
        <w:spacing w:afterLines="0" w:after="0"/>
        <w:ind w:leftChars="0" w:left="0" w:firstLine="480"/>
        <w:rPr>
          <w:rFonts w:hint="eastAsia"/>
          <w:szCs w:val="24"/>
        </w:rPr>
      </w:pPr>
      <w:r w:rsidRPr="009B5514">
        <w:rPr>
          <w:rFonts w:hint="eastAsia"/>
          <w:szCs w:val="24"/>
        </w:rPr>
        <w:t>按合同约定应撤离的人员、承包人提供的施工设备和剩余的材料，包括废弃的施工设备和材料，已按计划撤离施工现场；</w:t>
      </w:r>
    </w:p>
    <w:p w14:paraId="37E61092" w14:textId="77777777" w:rsidR="00DC3AE2" w:rsidRPr="009B5514" w:rsidRDefault="00DC3AE2" w:rsidP="00774DF8">
      <w:pPr>
        <w:numPr>
          <w:ilvl w:val="1"/>
          <w:numId w:val="99"/>
        </w:numPr>
        <w:tabs>
          <w:tab w:val="left" w:pos="960"/>
        </w:tabs>
        <w:wordWrap/>
        <w:topLinePunct w:val="0"/>
        <w:spacing w:afterLines="0" w:after="0"/>
        <w:ind w:leftChars="0" w:left="0" w:firstLine="480"/>
        <w:rPr>
          <w:rFonts w:hint="eastAsia"/>
          <w:szCs w:val="24"/>
        </w:rPr>
      </w:pPr>
      <w:r w:rsidRPr="009B5514">
        <w:rPr>
          <w:rFonts w:hint="eastAsia"/>
          <w:szCs w:val="24"/>
        </w:rPr>
        <w:t>施工现场周边及其附近道路、河道的施工堆积物，已全部清理；</w:t>
      </w:r>
    </w:p>
    <w:p w14:paraId="10168DBB" w14:textId="77777777" w:rsidR="00DC3AE2" w:rsidRDefault="00DC3AE2" w:rsidP="00774DF8">
      <w:pPr>
        <w:numPr>
          <w:ilvl w:val="1"/>
          <w:numId w:val="99"/>
        </w:numPr>
        <w:tabs>
          <w:tab w:val="left" w:pos="960"/>
        </w:tabs>
        <w:wordWrap/>
        <w:topLinePunct w:val="0"/>
        <w:spacing w:afterLines="0" w:after="0"/>
        <w:ind w:leftChars="0" w:left="0" w:firstLine="480"/>
        <w:rPr>
          <w:rFonts w:hint="eastAsia"/>
          <w:szCs w:val="24"/>
        </w:rPr>
      </w:pPr>
      <w:r w:rsidRPr="009B5514">
        <w:rPr>
          <w:rFonts w:hint="eastAsia"/>
          <w:szCs w:val="24"/>
        </w:rPr>
        <w:t>施工现场其他竣工退场工作已全部完成</w:t>
      </w:r>
      <w:r w:rsidR="00CF6FDC">
        <w:rPr>
          <w:rFonts w:hint="eastAsia"/>
          <w:szCs w:val="24"/>
        </w:rPr>
        <w:t>；</w:t>
      </w:r>
    </w:p>
    <w:p w14:paraId="4C47E67F" w14:textId="77777777" w:rsidR="00CF6FDC" w:rsidRPr="003A0CE4" w:rsidRDefault="00CF6FDC" w:rsidP="00774DF8">
      <w:pPr>
        <w:numPr>
          <w:ilvl w:val="1"/>
          <w:numId w:val="99"/>
        </w:numPr>
        <w:tabs>
          <w:tab w:val="left" w:pos="960"/>
        </w:tabs>
        <w:wordWrap/>
        <w:topLinePunct w:val="0"/>
        <w:spacing w:afterLines="0" w:after="0"/>
        <w:ind w:leftChars="0" w:left="0" w:firstLine="480"/>
        <w:rPr>
          <w:rFonts w:hint="eastAsia"/>
          <w:szCs w:val="24"/>
        </w:rPr>
      </w:pPr>
      <w:r w:rsidRPr="003A0CE4">
        <w:rPr>
          <w:rFonts w:hint="eastAsia"/>
          <w:szCs w:val="24"/>
        </w:rPr>
        <w:t>其他发包人要求的退场条件。</w:t>
      </w:r>
    </w:p>
    <w:p w14:paraId="7D626C60"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施工现场的退场费用由承包人承担。承包人应</w:t>
      </w:r>
      <w:r w:rsidR="00CF6FDC" w:rsidRPr="003A0CE4">
        <w:rPr>
          <w:rFonts w:hint="eastAsia"/>
          <w:szCs w:val="24"/>
        </w:rPr>
        <w:t>在发包人要求</w:t>
      </w:r>
      <w:r w:rsidRPr="009B5514">
        <w:rPr>
          <w:rFonts w:hint="eastAsia"/>
          <w:szCs w:val="24"/>
        </w:rPr>
        <w:t>的期限内完成退场，逾期未完成的，发包人有权出售或另行处理承包人遗留的物品，由此支出的费用由承包人承担，发包人出售承包人遗留物品所得款项在扣除必要费用后应返还承包人。</w:t>
      </w:r>
    </w:p>
    <w:p w14:paraId="43E4A1B3"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r w:rsidRPr="009B5514">
        <w:rPr>
          <w:rFonts w:hint="eastAsia"/>
          <w:szCs w:val="24"/>
        </w:rPr>
        <w:t>地表还原</w:t>
      </w:r>
    </w:p>
    <w:p w14:paraId="351C2F9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承包人应按合同约定和</w:t>
      </w:r>
      <w:r w:rsidR="005D27C9" w:rsidRPr="009B5514">
        <w:rPr>
          <w:rFonts w:hint="eastAsia"/>
          <w:szCs w:val="24"/>
        </w:rPr>
        <w:t>发包人</w:t>
      </w:r>
      <w:r w:rsidRPr="009B5514">
        <w:rPr>
          <w:rFonts w:hint="eastAsia"/>
          <w:szCs w:val="24"/>
        </w:rPr>
        <w:t>的要求恢复临时占地及清理场地，否则发包人有权委托其他人恢复或清理，所发生的费用由承包人承担。</w:t>
      </w:r>
    </w:p>
    <w:p w14:paraId="1559717F" w14:textId="77777777" w:rsidR="00DC3AE2" w:rsidRPr="003A0CE4" w:rsidRDefault="00CF6FDC">
      <w:pPr>
        <w:pStyle w:val="41"/>
        <w:numPr>
          <w:ilvl w:val="2"/>
          <w:numId w:val="15"/>
        </w:numPr>
        <w:tabs>
          <w:tab w:val="clear" w:pos="851"/>
          <w:tab w:val="left" w:pos="840"/>
        </w:tabs>
        <w:spacing w:afterLines="0" w:after="0"/>
        <w:ind w:left="567"/>
        <w:outlineLvl w:val="9"/>
        <w:rPr>
          <w:rFonts w:hint="eastAsia"/>
          <w:szCs w:val="24"/>
        </w:rPr>
      </w:pPr>
      <w:bookmarkStart w:id="1150" w:name="_Ref20159437"/>
      <w:r w:rsidRPr="003A0CE4">
        <w:rPr>
          <w:rFonts w:hint="eastAsia"/>
          <w:szCs w:val="24"/>
        </w:rPr>
        <w:t>缺陷责任期满退场</w:t>
      </w:r>
      <w:bookmarkEnd w:id="1150"/>
    </w:p>
    <w:p w14:paraId="2363C1DF"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除了经</w:t>
      </w:r>
      <w:r w:rsidR="005D27C9" w:rsidRPr="009B5514">
        <w:rPr>
          <w:rFonts w:hint="eastAsia"/>
          <w:szCs w:val="24"/>
        </w:rPr>
        <w:t>发包人</w:t>
      </w:r>
      <w:r w:rsidRPr="009B5514">
        <w:rPr>
          <w:rFonts w:hint="eastAsia"/>
          <w:szCs w:val="24"/>
        </w:rPr>
        <w:t>同意需在缺陷责任期内继续工作和使用的人员、施工设备和临时工程外，承包人应按</w:t>
      </w:r>
      <w:r w:rsidR="005D27C9" w:rsidRPr="009B5514">
        <w:rPr>
          <w:rFonts w:hint="eastAsia"/>
          <w:szCs w:val="24"/>
        </w:rPr>
        <w:t>发包人</w:t>
      </w:r>
      <w:r w:rsidRPr="009B5514">
        <w:rPr>
          <w:rFonts w:hint="eastAsia"/>
          <w:szCs w:val="24"/>
        </w:rPr>
        <w:t>的要求将其余的人员、施工设备和临时工程撤离施工现场或拆除。缺陷责任期满时，承包人的人员和施工设备应全部撤离施工现场。</w:t>
      </w:r>
      <w:bookmarkEnd w:id="1148"/>
    </w:p>
    <w:p w14:paraId="45114C59"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151" w:name="_Ref531955009"/>
      <w:bookmarkStart w:id="1152" w:name="_Ref4796909"/>
      <w:bookmarkStart w:id="1153" w:name="_Ref4796906"/>
      <w:bookmarkStart w:id="1154" w:name="_Toc177652884"/>
      <w:bookmarkStart w:id="1155" w:name="_Toc186824386"/>
      <w:r w:rsidRPr="009B5514">
        <w:rPr>
          <w:rFonts w:ascii="宋体" w:eastAsia="宋体" w:hAnsi="宋体" w:hint="eastAsia"/>
          <w:sz w:val="24"/>
          <w:szCs w:val="24"/>
        </w:rPr>
        <w:t>第1</w:t>
      </w:r>
      <w:r w:rsidRPr="009B5514">
        <w:rPr>
          <w:rFonts w:ascii="宋体" w:eastAsia="宋体" w:hAnsi="宋体"/>
          <w:sz w:val="24"/>
          <w:szCs w:val="24"/>
        </w:rPr>
        <w:t>1</w:t>
      </w:r>
      <w:r w:rsidRPr="009B5514">
        <w:rPr>
          <w:rFonts w:ascii="宋体" w:eastAsia="宋体" w:hAnsi="宋体" w:hint="eastAsia"/>
          <w:sz w:val="24"/>
          <w:szCs w:val="24"/>
        </w:rPr>
        <w:t>条 缺陷责任与保修</w:t>
      </w:r>
      <w:bookmarkEnd w:id="1151"/>
      <w:bookmarkEnd w:id="1152"/>
      <w:bookmarkEnd w:id="1153"/>
      <w:bookmarkEnd w:id="1154"/>
      <w:bookmarkEnd w:id="1155"/>
      <w:r w:rsidRPr="009B5514">
        <w:rPr>
          <w:rFonts w:ascii="宋体" w:eastAsia="宋体" w:hAnsi="宋体" w:hint="eastAsia"/>
          <w:sz w:val="24"/>
          <w:szCs w:val="24"/>
        </w:rPr>
        <w:t xml:space="preserve"> </w:t>
      </w:r>
    </w:p>
    <w:p w14:paraId="43AABEFC" w14:textId="77777777" w:rsidR="00260430" w:rsidRPr="009B5514" w:rsidRDefault="00260430">
      <w:pPr>
        <w:pStyle w:val="a"/>
        <w:numPr>
          <w:ilvl w:val="0"/>
          <w:numId w:val="16"/>
        </w:numPr>
        <w:tabs>
          <w:tab w:val="clear" w:pos="993"/>
        </w:tabs>
        <w:spacing w:afterLines="0" w:after="0"/>
        <w:ind w:leftChars="0"/>
        <w:outlineLvl w:val="2"/>
        <w:rPr>
          <w:rFonts w:cs="Times New Roman" w:hint="eastAsia"/>
          <w:b/>
          <w:vanish/>
          <w:kern w:val="2"/>
          <w:szCs w:val="24"/>
        </w:rPr>
      </w:pPr>
      <w:bookmarkStart w:id="1156" w:name="_Toc170133334"/>
      <w:bookmarkStart w:id="1157" w:name="_Toc170133638"/>
      <w:bookmarkStart w:id="1158" w:name="_Toc170133998"/>
      <w:bookmarkStart w:id="1159" w:name="_Toc170224934"/>
      <w:bookmarkStart w:id="1160" w:name="_Toc170391861"/>
      <w:bookmarkStart w:id="1161" w:name="_Toc171169665"/>
      <w:bookmarkStart w:id="1162" w:name="_Toc174114856"/>
      <w:bookmarkStart w:id="1163" w:name="_Toc175897207"/>
      <w:bookmarkStart w:id="1164" w:name="_Toc175897423"/>
      <w:bookmarkStart w:id="1165" w:name="_Toc175897643"/>
      <w:bookmarkStart w:id="1166" w:name="_Toc175897854"/>
      <w:bookmarkStart w:id="1167" w:name="_Toc175898065"/>
      <w:bookmarkStart w:id="1168" w:name="_Toc175898276"/>
      <w:bookmarkStart w:id="1169" w:name="_Toc175898493"/>
      <w:bookmarkStart w:id="1170" w:name="_Toc177652885"/>
      <w:bookmarkStart w:id="1171" w:name="_Toc177653104"/>
      <w:bookmarkStart w:id="1172" w:name="_Toc177653315"/>
      <w:bookmarkStart w:id="1173" w:name="_Toc177653526"/>
      <w:bookmarkStart w:id="1174" w:name="_Toc177653948"/>
      <w:bookmarkStart w:id="1175" w:name="_Toc177654160"/>
      <w:bookmarkStart w:id="1176" w:name="_Toc178176963"/>
      <w:bookmarkStart w:id="1177" w:name="_Toc184737342"/>
      <w:bookmarkStart w:id="1178" w:name="_Toc184738122"/>
      <w:bookmarkStart w:id="1179" w:name="_Toc184883750"/>
      <w:bookmarkStart w:id="1180" w:name="_Toc186028446"/>
      <w:bookmarkStart w:id="1181" w:name="_Toc186276545"/>
      <w:bookmarkStart w:id="1182" w:name="_Toc186824387"/>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p>
    <w:p w14:paraId="086D9C6C"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183" w:name="_Toc177652886"/>
      <w:bookmarkStart w:id="1184" w:name="_Toc186824388"/>
      <w:r w:rsidRPr="009B5514">
        <w:rPr>
          <w:rFonts w:ascii="宋体" w:eastAsia="宋体" w:hAnsi="宋体" w:hint="eastAsia"/>
        </w:rPr>
        <w:t>工程保修的原则</w:t>
      </w:r>
      <w:bookmarkStart w:id="1185" w:name="_Ref531955245"/>
      <w:bookmarkStart w:id="1186" w:name="_Ref531955248"/>
      <w:bookmarkStart w:id="1187" w:name="_Ref532362928"/>
      <w:bookmarkEnd w:id="1183"/>
      <w:bookmarkEnd w:id="1184"/>
    </w:p>
    <w:p w14:paraId="70168AA9" w14:textId="77777777" w:rsidR="00260430" w:rsidRPr="009B5514" w:rsidRDefault="00DC3AE2" w:rsidP="009B5514">
      <w:pPr>
        <w:wordWrap/>
        <w:topLinePunct w:val="0"/>
        <w:spacing w:afterLines="0" w:after="0"/>
        <w:ind w:leftChars="0" w:left="0" w:firstLine="480"/>
        <w:rPr>
          <w:rFonts w:hint="eastAsia"/>
          <w:szCs w:val="24"/>
        </w:rPr>
      </w:pPr>
      <w:r w:rsidRPr="009B5514">
        <w:rPr>
          <w:rFonts w:hint="eastAsia"/>
          <w:szCs w:val="24"/>
        </w:rPr>
        <w:t>在工程移交发包人后，因承包人原因产生的质量缺陷，承包人应承</w:t>
      </w:r>
      <w:proofErr w:type="gramStart"/>
      <w:r w:rsidRPr="009B5514">
        <w:rPr>
          <w:rFonts w:hint="eastAsia"/>
          <w:szCs w:val="24"/>
        </w:rPr>
        <w:t>担质量</w:t>
      </w:r>
      <w:proofErr w:type="gramEnd"/>
      <w:r w:rsidRPr="009B5514">
        <w:rPr>
          <w:rFonts w:hint="eastAsia"/>
          <w:szCs w:val="24"/>
        </w:rPr>
        <w:t>缺陷责任和保修义务。缺陷责任期届满，承包人仍应按合同约定的工程各部位保修年限承担保修义务。</w:t>
      </w:r>
    </w:p>
    <w:p w14:paraId="2BD274C6" w14:textId="77777777" w:rsidR="00260430" w:rsidRPr="009B5514" w:rsidRDefault="00260430">
      <w:pPr>
        <w:pStyle w:val="a"/>
        <w:numPr>
          <w:ilvl w:val="0"/>
          <w:numId w:val="15"/>
        </w:numPr>
        <w:tabs>
          <w:tab w:val="clear" w:pos="993"/>
        </w:tabs>
        <w:spacing w:afterLines="0" w:after="0"/>
        <w:ind w:leftChars="0"/>
        <w:outlineLvl w:val="3"/>
        <w:rPr>
          <w:rFonts w:cs="Times New Roman" w:hint="eastAsia"/>
          <w:vanish/>
          <w:kern w:val="2"/>
          <w:szCs w:val="24"/>
        </w:rPr>
      </w:pPr>
    </w:p>
    <w:p w14:paraId="43D6A1AD" w14:textId="77777777" w:rsidR="00260430" w:rsidRPr="009B5514" w:rsidRDefault="00260430">
      <w:pPr>
        <w:pStyle w:val="a"/>
        <w:numPr>
          <w:ilvl w:val="1"/>
          <w:numId w:val="15"/>
        </w:numPr>
        <w:tabs>
          <w:tab w:val="clear" w:pos="993"/>
        </w:tabs>
        <w:spacing w:afterLines="0" w:after="0"/>
        <w:ind w:leftChars="0"/>
        <w:outlineLvl w:val="3"/>
        <w:rPr>
          <w:rFonts w:cs="Times New Roman" w:hint="eastAsia"/>
          <w:vanish/>
          <w:kern w:val="2"/>
          <w:szCs w:val="24"/>
        </w:rPr>
      </w:pPr>
    </w:p>
    <w:p w14:paraId="1C054A35"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在项目进入缺陷责任期前，工程的全部或任何部分工程以及用于工程的任何设备和材料出现任何瑕疵、缺陷或者不满足合同要求的，无论是否经过发包人检查、测试、验收、认可或同意等，承包人均应自费修补或补救这些瑕疵、缺陷或不满足合同要求的部分，直至满足合同要求。</w:t>
      </w:r>
    </w:p>
    <w:p w14:paraId="11FC9D5C"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在缺陷责任期内，工程的全部或者部分因为承包人（包括其分包人、</w:t>
      </w:r>
      <w:r w:rsidR="00C94CB0" w:rsidRPr="009B5514">
        <w:rPr>
          <w:szCs w:val="24"/>
        </w:rPr>
        <w:t>供应商</w:t>
      </w:r>
      <w:r w:rsidRPr="009B5514">
        <w:rPr>
          <w:szCs w:val="24"/>
        </w:rPr>
        <w:t>等）的原因而出现的缺陷或损坏，承包人在收到发包人的书面通知后，应当立即自费返工或修补此类缺陷或损坏，包括采取其他任何必要措施，如更换、重新安装等。</w:t>
      </w:r>
    </w:p>
    <w:p w14:paraId="232D9E8D"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若由于发包人原因对工程或设备及材料造成的损坏，应发包人要求承包人应及时进行修补或补救。由此而发生的直接费用由发包人承担。</w:t>
      </w:r>
    </w:p>
    <w:p w14:paraId="28284FAE"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在履行上述条款下的义务时，承包人应与发包人制定进度计划，并应将拟采取的修补或补救措施及其结果全部通知发包人。</w:t>
      </w:r>
    </w:p>
    <w:p w14:paraId="2D85927D"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若承包人未能或延迟采取上述条款下要求的措施，或者因未能及时采取上述条款下的措施而可能使发包人遭受损害，发包人有权自行或委托他人采取措施，修补所有缺陷。承包人将承担一切由此产生的费用。该费用将从支付承包人的应付款项或质量保证金中扣除，或由承包人直接支付发包人。</w:t>
      </w:r>
    </w:p>
    <w:p w14:paraId="78519BCD" w14:textId="77777777" w:rsidR="00260430" w:rsidRPr="009B5514" w:rsidRDefault="00260430" w:rsidP="00774DF8">
      <w:pPr>
        <w:pStyle w:val="41"/>
        <w:numPr>
          <w:ilvl w:val="2"/>
          <w:numId w:val="46"/>
        </w:numPr>
        <w:tabs>
          <w:tab w:val="clear" w:pos="851"/>
          <w:tab w:val="left" w:pos="960"/>
        </w:tabs>
        <w:spacing w:afterLines="0" w:after="0"/>
        <w:ind w:left="0" w:firstLineChars="200" w:firstLine="480"/>
        <w:outlineLvl w:val="9"/>
        <w:rPr>
          <w:rFonts w:hint="eastAsia"/>
          <w:szCs w:val="24"/>
        </w:rPr>
      </w:pPr>
      <w:r w:rsidRPr="009B5514">
        <w:rPr>
          <w:szCs w:val="24"/>
        </w:rPr>
        <w:t>若任何缺陷或质量原因导致的损坏的修复可能影响到工程运行时，发包人有权要求承包人在修复后对该缺陷进行进一步检验。</w:t>
      </w:r>
    </w:p>
    <w:p w14:paraId="6DD2F1DE"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188" w:name="_Ref4430062"/>
      <w:bookmarkStart w:id="1189" w:name="_Toc177652887"/>
      <w:bookmarkStart w:id="1190" w:name="_Toc186824389"/>
      <w:r w:rsidRPr="009B5514">
        <w:rPr>
          <w:rFonts w:ascii="宋体" w:eastAsia="宋体" w:hAnsi="宋体" w:hint="eastAsia"/>
        </w:rPr>
        <w:lastRenderedPageBreak/>
        <w:t>缺陷责任</w:t>
      </w:r>
      <w:bookmarkEnd w:id="1185"/>
      <w:bookmarkEnd w:id="1186"/>
      <w:r w:rsidRPr="009B5514">
        <w:rPr>
          <w:rFonts w:ascii="宋体" w:eastAsia="宋体" w:hAnsi="宋体" w:hint="eastAsia"/>
        </w:rPr>
        <w:t>期</w:t>
      </w:r>
      <w:bookmarkEnd w:id="1187"/>
      <w:bookmarkEnd w:id="1188"/>
      <w:bookmarkEnd w:id="1189"/>
      <w:bookmarkEnd w:id="1190"/>
      <w:r w:rsidRPr="009B5514">
        <w:rPr>
          <w:rFonts w:ascii="宋体" w:eastAsia="宋体" w:hAnsi="宋体" w:hint="eastAsia"/>
        </w:rPr>
        <w:t xml:space="preserve"> </w:t>
      </w:r>
    </w:p>
    <w:p w14:paraId="5095CF27" w14:textId="77777777" w:rsidR="00260430" w:rsidRDefault="00260430" w:rsidP="003D04D6">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3D04D6">
        <w:rPr>
          <w:rFonts w:ascii="宋体" w:eastAsia="宋体" w:hAnsi="宋体" w:hint="eastAsia"/>
          <w:b w:val="0"/>
          <w:bCs/>
        </w:rPr>
        <w:t>缺陷责任期的期限：</w:t>
      </w:r>
      <w:r w:rsidR="004C28CD" w:rsidRPr="003D04D6">
        <w:rPr>
          <w:rFonts w:ascii="宋体" w:eastAsia="宋体" w:hAnsi="宋体" w:hint="eastAsia"/>
          <w:b w:val="0"/>
          <w:bCs/>
        </w:rPr>
        <w:t>工程缺陷责任期</w:t>
      </w:r>
      <w:r w:rsidRPr="003D04D6">
        <w:rPr>
          <w:rFonts w:ascii="宋体" w:eastAsia="宋体" w:hAnsi="宋体" w:hint="eastAsia"/>
          <w:b w:val="0"/>
          <w:bCs/>
        </w:rPr>
        <w:t>自</w:t>
      </w:r>
      <w:r w:rsidR="007A419C" w:rsidRPr="003D04D6">
        <w:rPr>
          <w:rFonts w:ascii="宋体" w:eastAsia="宋体" w:hAnsi="宋体" w:hint="eastAsia"/>
          <w:b w:val="0"/>
          <w:bCs/>
        </w:rPr>
        <w:t>中间交接</w:t>
      </w:r>
      <w:r w:rsidRPr="003D04D6">
        <w:rPr>
          <w:rFonts w:ascii="宋体" w:eastAsia="宋体" w:hAnsi="宋体" w:hint="eastAsia"/>
          <w:b w:val="0"/>
          <w:bCs/>
        </w:rPr>
        <w:t>且</w:t>
      </w:r>
      <w:r w:rsidR="00856722" w:rsidRPr="003D04D6">
        <w:rPr>
          <w:rFonts w:ascii="宋体" w:eastAsia="宋体" w:hAnsi="宋体" w:hint="eastAsia"/>
          <w:b w:val="0"/>
          <w:bCs/>
        </w:rPr>
        <w:t>发包人</w:t>
      </w:r>
      <w:r w:rsidRPr="003D04D6">
        <w:rPr>
          <w:rFonts w:ascii="宋体" w:eastAsia="宋体" w:hAnsi="宋体" w:hint="eastAsia"/>
          <w:b w:val="0"/>
          <w:bCs/>
        </w:rPr>
        <w:t>签发</w:t>
      </w:r>
      <w:r w:rsidR="00490F60" w:rsidRPr="003D04D6">
        <w:rPr>
          <w:rFonts w:ascii="宋体" w:eastAsia="宋体" w:hAnsi="宋体" w:hint="eastAsia"/>
          <w:b w:val="0"/>
          <w:bCs/>
        </w:rPr>
        <w:t>工程交工验收证书</w:t>
      </w:r>
      <w:r w:rsidRPr="003D04D6">
        <w:rPr>
          <w:rFonts w:ascii="宋体" w:eastAsia="宋体" w:hAnsi="宋体" w:hint="eastAsia"/>
          <w:b w:val="0"/>
          <w:bCs/>
        </w:rPr>
        <w:t>后二十四（</w:t>
      </w:r>
      <w:r w:rsidR="00E4596A" w:rsidRPr="003D04D6">
        <w:rPr>
          <w:rFonts w:ascii="宋体" w:eastAsia="宋体" w:hAnsi="宋体" w:hint="eastAsia"/>
          <w:b w:val="0"/>
          <w:bCs/>
        </w:rPr>
        <w:t>24</w:t>
      </w:r>
      <w:r w:rsidRPr="003D04D6">
        <w:rPr>
          <w:rFonts w:ascii="宋体" w:eastAsia="宋体" w:hAnsi="宋体"/>
          <w:b w:val="0"/>
          <w:bCs/>
        </w:rPr>
        <w:t>）</w:t>
      </w:r>
      <w:proofErr w:type="gramStart"/>
      <w:r w:rsidRPr="003D04D6">
        <w:rPr>
          <w:rFonts w:ascii="宋体" w:eastAsia="宋体" w:hAnsi="宋体"/>
          <w:b w:val="0"/>
          <w:bCs/>
        </w:rPr>
        <w:t>个</w:t>
      </w:r>
      <w:proofErr w:type="gramEnd"/>
      <w:r w:rsidRPr="003D04D6">
        <w:rPr>
          <w:rFonts w:ascii="宋体" w:eastAsia="宋体" w:hAnsi="宋体"/>
          <w:b w:val="0"/>
          <w:bCs/>
        </w:rPr>
        <w:t>月，或装置完成性能考核并</w:t>
      </w:r>
      <w:r w:rsidR="004C28CD" w:rsidRPr="003D04D6">
        <w:rPr>
          <w:rFonts w:ascii="宋体" w:eastAsia="宋体" w:hAnsi="宋体" w:hint="eastAsia"/>
          <w:b w:val="0"/>
          <w:bCs/>
        </w:rPr>
        <w:t>且</w:t>
      </w:r>
      <w:r w:rsidR="00856722" w:rsidRPr="003D04D6">
        <w:rPr>
          <w:rFonts w:ascii="宋体" w:eastAsia="宋体" w:hAnsi="宋体" w:hint="eastAsia"/>
          <w:b w:val="0"/>
          <w:bCs/>
        </w:rPr>
        <w:t>发包人</w:t>
      </w:r>
      <w:r w:rsidRPr="003D04D6">
        <w:rPr>
          <w:rFonts w:ascii="宋体" w:eastAsia="宋体" w:hAnsi="宋体"/>
          <w:b w:val="0"/>
          <w:bCs/>
        </w:rPr>
        <w:t>签发性能考核合格证书后十二（12）个月期满，以先发生的日期为准。</w:t>
      </w:r>
    </w:p>
    <w:p w14:paraId="1E38EE9A" w14:textId="77777777" w:rsidR="00DC3AE2" w:rsidRDefault="00DC3AE2" w:rsidP="003D04D6">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DA3711">
        <w:rPr>
          <w:rFonts w:ascii="宋体" w:eastAsia="宋体" w:hAnsi="宋体" w:hint="eastAsia"/>
          <w:b w:val="0"/>
          <w:bCs/>
        </w:rPr>
        <w:t>单位/区段工程先于全部工程进行验收，经验收合格并交付使用的，该单位/区段工程缺陷责任期</w:t>
      </w:r>
      <w:proofErr w:type="gramStart"/>
      <w:r w:rsidRPr="00DA3711">
        <w:rPr>
          <w:rFonts w:ascii="宋体" w:eastAsia="宋体" w:hAnsi="宋体" w:hint="eastAsia"/>
          <w:b w:val="0"/>
          <w:bCs/>
        </w:rPr>
        <w:t>自单位</w:t>
      </w:r>
      <w:proofErr w:type="gramEnd"/>
      <w:r w:rsidRPr="00DA3711">
        <w:rPr>
          <w:rFonts w:ascii="宋体" w:eastAsia="宋体" w:hAnsi="宋体" w:hint="eastAsia"/>
          <w:b w:val="0"/>
          <w:bCs/>
        </w:rPr>
        <w:t>/区段工程验收合格之日起算。因发包人原因导致工程未在合同约定期限进行验收，但工程经验收合格的，以承包人提交</w:t>
      </w:r>
      <w:r w:rsidR="005D6996" w:rsidRPr="00DA3711">
        <w:rPr>
          <w:rFonts w:ascii="宋体" w:eastAsia="宋体" w:hAnsi="宋体" w:hint="eastAsia"/>
          <w:b w:val="0"/>
          <w:bCs/>
        </w:rPr>
        <w:t>中间交接</w:t>
      </w:r>
      <w:r w:rsidRPr="00DA3711">
        <w:rPr>
          <w:rFonts w:ascii="宋体" w:eastAsia="宋体" w:hAnsi="宋体" w:hint="eastAsia"/>
          <w:b w:val="0"/>
          <w:bCs/>
        </w:rPr>
        <w:t>报告之日起算；因发包人原因导致工程未能进行</w:t>
      </w:r>
      <w:r w:rsidR="005D6996" w:rsidRPr="00DA3711">
        <w:rPr>
          <w:rFonts w:ascii="宋体" w:eastAsia="宋体" w:hAnsi="宋体" w:hint="eastAsia"/>
          <w:b w:val="0"/>
          <w:bCs/>
        </w:rPr>
        <w:t>中间交接</w:t>
      </w:r>
      <w:r w:rsidRPr="00DA3711">
        <w:rPr>
          <w:rFonts w:ascii="宋体" w:eastAsia="宋体" w:hAnsi="宋体" w:hint="eastAsia"/>
          <w:b w:val="0"/>
          <w:bCs/>
        </w:rPr>
        <w:t>的，在承包人提交</w:t>
      </w:r>
      <w:r w:rsidR="005D6996" w:rsidRPr="00DA3711">
        <w:rPr>
          <w:rFonts w:ascii="宋体" w:eastAsia="宋体" w:hAnsi="宋体" w:hint="eastAsia"/>
          <w:b w:val="0"/>
          <w:bCs/>
        </w:rPr>
        <w:t>中间交接</w:t>
      </w:r>
      <w:r w:rsidRPr="00DA3711">
        <w:rPr>
          <w:rFonts w:ascii="宋体" w:eastAsia="宋体" w:hAnsi="宋体" w:hint="eastAsia"/>
          <w:b w:val="0"/>
          <w:bCs/>
        </w:rPr>
        <w:t>报告90天后，工程自动进入缺陷责任期；发包人未经</w:t>
      </w:r>
      <w:r w:rsidR="005D6996" w:rsidRPr="00DA3711">
        <w:rPr>
          <w:rFonts w:ascii="宋体" w:eastAsia="宋体" w:hAnsi="宋体" w:hint="eastAsia"/>
          <w:b w:val="0"/>
          <w:bCs/>
        </w:rPr>
        <w:t>中间交接</w:t>
      </w:r>
      <w:r w:rsidRPr="00DA3711">
        <w:rPr>
          <w:rFonts w:ascii="宋体" w:eastAsia="宋体" w:hAnsi="宋体" w:hint="eastAsia"/>
          <w:b w:val="0"/>
          <w:bCs/>
        </w:rPr>
        <w:t>擅自使用工程的，缺陷责任期自工程转移占有之日起开始计算。</w:t>
      </w:r>
    </w:p>
    <w:p w14:paraId="09263ED9" w14:textId="77777777" w:rsidR="00DC3AE2" w:rsidRPr="003D04D6" w:rsidRDefault="00DC3AE2" w:rsidP="003D04D6">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3D04D6">
        <w:rPr>
          <w:rFonts w:ascii="宋体" w:eastAsia="宋体" w:hAnsi="宋体" w:hint="eastAsia"/>
          <w:b w:val="0"/>
          <w:bCs/>
        </w:rPr>
        <w:t>由于承包人原因造成某项缺陷或损坏使某项工程或工程设备不能按原定目标使用而需要再次检查、检验和修复，</w:t>
      </w:r>
      <w:r w:rsidR="00293F3D" w:rsidRPr="003D04D6">
        <w:rPr>
          <w:rFonts w:ascii="宋体" w:eastAsia="宋体" w:hAnsi="宋体" w:hint="eastAsia"/>
          <w:b w:val="0"/>
          <w:bCs/>
        </w:rPr>
        <w:t>而且</w:t>
      </w:r>
      <w:r w:rsidR="00EF628E" w:rsidRPr="003D04D6">
        <w:rPr>
          <w:rFonts w:ascii="宋体" w:eastAsia="宋体" w:hAnsi="宋体" w:hint="eastAsia"/>
          <w:b w:val="0"/>
          <w:bCs/>
        </w:rPr>
        <w:t>再次检查、检验和修复后的日期距离第11.2.1项约定的缺陷责任期日期不</w:t>
      </w:r>
      <w:r w:rsidR="00293F3D" w:rsidRPr="003D04D6">
        <w:rPr>
          <w:rFonts w:ascii="宋体" w:eastAsia="宋体" w:hAnsi="宋体" w:hint="eastAsia"/>
          <w:b w:val="0"/>
          <w:bCs/>
        </w:rPr>
        <w:t>足</w:t>
      </w:r>
      <w:r w:rsidR="00EF628E" w:rsidRPr="003D04D6">
        <w:rPr>
          <w:rFonts w:ascii="宋体" w:eastAsia="宋体" w:hAnsi="宋体" w:hint="eastAsia"/>
          <w:b w:val="0"/>
          <w:bCs/>
        </w:rPr>
        <w:t>12个月时，发包人有权要求承包人延长该项工程或工程设备的缺陷责任期，</w:t>
      </w:r>
      <w:r w:rsidR="00DA3711" w:rsidRPr="003D04D6">
        <w:rPr>
          <w:rFonts w:ascii="宋体" w:eastAsia="宋体" w:hAnsi="宋体" w:hint="eastAsia"/>
          <w:b w:val="0"/>
          <w:bCs/>
        </w:rPr>
        <w:t>延长的缺陷责任期</w:t>
      </w:r>
      <w:r w:rsidR="00EF628E" w:rsidRPr="003D04D6">
        <w:rPr>
          <w:rFonts w:ascii="宋体" w:eastAsia="宋体" w:hAnsi="宋体" w:hint="eastAsia"/>
          <w:b w:val="0"/>
          <w:bCs/>
        </w:rPr>
        <w:t>为</w:t>
      </w:r>
      <w:r w:rsidR="00293F3D" w:rsidRPr="003D04D6">
        <w:rPr>
          <w:rFonts w:ascii="宋体" w:eastAsia="宋体" w:hAnsi="宋体" w:hint="eastAsia"/>
          <w:b w:val="0"/>
          <w:bCs/>
        </w:rPr>
        <w:t>再次检查、检验和修复后的</w:t>
      </w:r>
      <w:r w:rsidR="00DA3711" w:rsidRPr="003D04D6">
        <w:rPr>
          <w:rFonts w:ascii="宋体" w:eastAsia="宋体" w:hAnsi="宋体" w:hint="eastAsia"/>
          <w:b w:val="0"/>
          <w:bCs/>
        </w:rPr>
        <w:t>12个月。</w:t>
      </w:r>
      <w:r w:rsidR="00EF628E" w:rsidRPr="003D04D6">
        <w:rPr>
          <w:rFonts w:ascii="宋体" w:eastAsia="宋体" w:hAnsi="宋体" w:hint="eastAsia"/>
          <w:b w:val="0"/>
          <w:bCs/>
        </w:rPr>
        <w:t>同时</w:t>
      </w:r>
      <w:r w:rsidR="00DA3711" w:rsidRPr="003D04D6">
        <w:rPr>
          <w:rFonts w:ascii="宋体" w:eastAsia="宋体" w:hAnsi="宋体" w:hint="eastAsia"/>
          <w:b w:val="0"/>
          <w:bCs/>
        </w:rPr>
        <w:t>承包人需要根据该项工程或工程设备再次提供质量保证金，</w:t>
      </w:r>
      <w:r w:rsidR="00293F3D" w:rsidRPr="003D04D6">
        <w:rPr>
          <w:rFonts w:ascii="宋体" w:eastAsia="宋体" w:hAnsi="宋体" w:hint="eastAsia"/>
          <w:b w:val="0"/>
          <w:bCs/>
        </w:rPr>
        <w:t>该质量保证金</w:t>
      </w:r>
      <w:r w:rsidR="00DA3711" w:rsidRPr="003D04D6">
        <w:rPr>
          <w:rFonts w:ascii="宋体" w:eastAsia="宋体" w:hAnsi="宋体" w:hint="eastAsia"/>
          <w:b w:val="0"/>
          <w:bCs/>
        </w:rPr>
        <w:t>直到该项工程或工程设备重新约定的缺陷责任期到期后按照本合同相关条款的约定</w:t>
      </w:r>
      <w:r w:rsidR="00293F3D" w:rsidRPr="003D04D6">
        <w:rPr>
          <w:rFonts w:ascii="宋体" w:eastAsia="宋体" w:hAnsi="宋体" w:hint="eastAsia"/>
          <w:b w:val="0"/>
          <w:bCs/>
        </w:rPr>
        <w:t>才</w:t>
      </w:r>
      <w:r w:rsidR="00DA3711" w:rsidRPr="003D04D6">
        <w:rPr>
          <w:rFonts w:ascii="宋体" w:eastAsia="宋体" w:hAnsi="宋体" w:hint="eastAsia"/>
          <w:b w:val="0"/>
          <w:bCs/>
        </w:rPr>
        <w:t>退还</w:t>
      </w:r>
      <w:r w:rsidR="00293F3D" w:rsidRPr="003D04D6">
        <w:rPr>
          <w:rFonts w:ascii="宋体" w:eastAsia="宋体" w:hAnsi="宋体" w:hint="eastAsia"/>
          <w:b w:val="0"/>
          <w:bCs/>
        </w:rPr>
        <w:t>给承包人</w:t>
      </w:r>
      <w:r w:rsidRPr="003D04D6">
        <w:rPr>
          <w:rFonts w:ascii="宋体" w:eastAsia="宋体" w:hAnsi="宋体" w:hint="eastAsia"/>
          <w:b w:val="0"/>
          <w:bCs/>
        </w:rPr>
        <w:t>。</w:t>
      </w:r>
    </w:p>
    <w:p w14:paraId="1B45C774"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191" w:name="_Ref532662491"/>
      <w:bookmarkStart w:id="1192" w:name="_Ref532662486"/>
      <w:bookmarkStart w:id="1193" w:name="_Toc177652888"/>
      <w:bookmarkStart w:id="1194" w:name="_Toc186824390"/>
      <w:r w:rsidRPr="009B5514">
        <w:rPr>
          <w:rFonts w:ascii="宋体" w:eastAsia="宋体" w:hAnsi="宋体" w:hint="eastAsia"/>
        </w:rPr>
        <w:t>缺陷调查</w:t>
      </w:r>
      <w:bookmarkStart w:id="1195" w:name="_Toc296503147"/>
      <w:bookmarkStart w:id="1196" w:name="_Toc337558841"/>
      <w:bookmarkStart w:id="1197" w:name="_Toc296346648"/>
      <w:bookmarkEnd w:id="1191"/>
      <w:bookmarkEnd w:id="1192"/>
      <w:bookmarkEnd w:id="1193"/>
      <w:bookmarkEnd w:id="1194"/>
    </w:p>
    <w:p w14:paraId="5F015E97" w14:textId="77777777" w:rsidR="00084F24" w:rsidRPr="009B5514" w:rsidRDefault="00084F24">
      <w:pPr>
        <w:pStyle w:val="a"/>
        <w:numPr>
          <w:ilvl w:val="1"/>
          <w:numId w:val="15"/>
        </w:numPr>
        <w:tabs>
          <w:tab w:val="clear" w:pos="993"/>
        </w:tabs>
        <w:spacing w:afterLines="0" w:after="0"/>
        <w:ind w:leftChars="0"/>
        <w:outlineLvl w:val="3"/>
        <w:rPr>
          <w:rFonts w:cs="Times New Roman" w:hint="eastAsia"/>
          <w:vanish/>
          <w:kern w:val="2"/>
          <w:szCs w:val="24"/>
        </w:rPr>
      </w:pPr>
    </w:p>
    <w:p w14:paraId="5296C290" w14:textId="77777777" w:rsidR="00084F24" w:rsidRPr="009B5514" w:rsidRDefault="00084F24">
      <w:pPr>
        <w:pStyle w:val="a"/>
        <w:numPr>
          <w:ilvl w:val="1"/>
          <w:numId w:val="15"/>
        </w:numPr>
        <w:tabs>
          <w:tab w:val="clear" w:pos="993"/>
        </w:tabs>
        <w:spacing w:afterLines="0" w:after="0"/>
        <w:ind w:leftChars="0"/>
        <w:outlineLvl w:val="3"/>
        <w:rPr>
          <w:rFonts w:cs="Times New Roman" w:hint="eastAsia"/>
          <w:vanish/>
          <w:kern w:val="2"/>
          <w:szCs w:val="24"/>
        </w:rPr>
      </w:pPr>
    </w:p>
    <w:p w14:paraId="7CB2E3E1"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r w:rsidRPr="009B5514">
        <w:rPr>
          <w:rFonts w:hint="eastAsia"/>
          <w:szCs w:val="24"/>
        </w:rPr>
        <w:t>承包人缺陷调查</w:t>
      </w:r>
    </w:p>
    <w:p w14:paraId="75DD193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如果发包人指示承包人调查任何缺陷的原因，承包人应在发包人的指导下进行调查。承包人应在发包人指示中说明的日期或与发包人达成一致的其他日期开展调查。</w:t>
      </w:r>
    </w:p>
    <w:p w14:paraId="3E1D0AC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如果承包人未能根据本款开展调查，该调查可由发包人开展。但应将上述调查开展的日期通知承包人，承包人可自费参加调查。如果该缺陷应由承包人自费进行修补，则发包人有权要求承包人支付发包人因调查产生的合理费用。</w:t>
      </w:r>
    </w:p>
    <w:p w14:paraId="7B3440BF"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r w:rsidRPr="009B5514">
        <w:rPr>
          <w:rFonts w:hint="eastAsia"/>
          <w:szCs w:val="24"/>
        </w:rPr>
        <w:t>缺陷责任</w:t>
      </w:r>
    </w:p>
    <w:p w14:paraId="1EA4DD45"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缺陷责任期内，由承包人原因造成的缺陷，承包人应负责维修，并承担鉴定及维修费用。如承包人不维修也不承担费用，发包人可按合同约定从质量保证金中扣除，费用超出质量保证金金额的，发包人可按合同约定向承包人进行索赔。承包人维修并承担相应费用后，</w:t>
      </w:r>
      <w:proofErr w:type="gramStart"/>
      <w:r w:rsidRPr="009B5514">
        <w:rPr>
          <w:rFonts w:hint="eastAsia"/>
          <w:szCs w:val="24"/>
        </w:rPr>
        <w:t>不</w:t>
      </w:r>
      <w:proofErr w:type="gramEnd"/>
      <w:r w:rsidRPr="009B5514">
        <w:rPr>
          <w:rFonts w:hint="eastAsia"/>
          <w:szCs w:val="24"/>
        </w:rPr>
        <w:t>免除对工程的损失赔偿责任。发包人</w:t>
      </w:r>
      <w:r w:rsidRPr="009B5514">
        <w:rPr>
          <w:rFonts w:hint="eastAsia"/>
          <w:szCs w:val="24"/>
        </w:rPr>
        <w:lastRenderedPageBreak/>
        <w:t>在使用过程中，发现已修补的缺陷部位或部件还存在质量缺陷的，承包人应负责修复，直至检验合格为止。</w:t>
      </w:r>
    </w:p>
    <w:p w14:paraId="35C9598A" w14:textId="77777777" w:rsidR="005E3988" w:rsidRPr="009B5514" w:rsidRDefault="005E3988" w:rsidP="009B5514">
      <w:pPr>
        <w:wordWrap/>
        <w:topLinePunct w:val="0"/>
        <w:spacing w:afterLines="0" w:after="0"/>
        <w:ind w:leftChars="0" w:left="0" w:firstLine="480"/>
        <w:rPr>
          <w:rFonts w:hint="eastAsia"/>
          <w:szCs w:val="24"/>
        </w:rPr>
      </w:pPr>
      <w:r w:rsidRPr="009B5514">
        <w:rPr>
          <w:rFonts w:hint="eastAsia"/>
          <w:szCs w:val="24"/>
        </w:rPr>
        <w:t>为了使合同工作或其任何部分在相应缺陷责任期内尽快达到合同要求（合理的损耗除外）</w:t>
      </w:r>
      <w:r w:rsidRPr="009B5514">
        <w:rPr>
          <w:szCs w:val="24"/>
        </w:rPr>
        <w:t>,承包</w:t>
      </w:r>
      <w:r w:rsidRPr="009B5514">
        <w:rPr>
          <w:rFonts w:hint="eastAsia"/>
          <w:szCs w:val="24"/>
        </w:rPr>
        <w:t>人</w:t>
      </w:r>
      <w:r w:rsidRPr="009B5514">
        <w:rPr>
          <w:szCs w:val="24"/>
        </w:rPr>
        <w:t>应：</w:t>
      </w:r>
    </w:p>
    <w:p w14:paraId="087CC2D3" w14:textId="77777777" w:rsidR="005E3988" w:rsidRPr="009B5514" w:rsidRDefault="005E3988" w:rsidP="00774DF8">
      <w:pPr>
        <w:numPr>
          <w:ilvl w:val="2"/>
          <w:numId w:val="57"/>
        </w:numPr>
        <w:tabs>
          <w:tab w:val="left" w:pos="960"/>
        </w:tabs>
        <w:wordWrap/>
        <w:topLinePunct w:val="0"/>
        <w:spacing w:afterLines="0" w:after="0"/>
        <w:ind w:leftChars="0" w:left="0" w:firstLine="480"/>
        <w:rPr>
          <w:rFonts w:hint="eastAsia"/>
          <w:szCs w:val="24"/>
        </w:rPr>
      </w:pPr>
      <w:r w:rsidRPr="009B5514">
        <w:rPr>
          <w:szCs w:val="24"/>
        </w:rPr>
        <w:t>在</w:t>
      </w:r>
      <w:r w:rsidRPr="009B5514">
        <w:rPr>
          <w:rFonts w:hint="eastAsia"/>
          <w:szCs w:val="24"/>
        </w:rPr>
        <w:t>发包人</w:t>
      </w:r>
      <w:r w:rsidRPr="009B5514">
        <w:rPr>
          <w:szCs w:val="24"/>
        </w:rPr>
        <w:t>指示的合理时间内，完成《</w:t>
      </w:r>
      <w:r w:rsidR="00490F60">
        <w:rPr>
          <w:szCs w:val="24"/>
        </w:rPr>
        <w:t>工程交工验收证书</w:t>
      </w:r>
      <w:r w:rsidRPr="009B5514">
        <w:rPr>
          <w:szCs w:val="24"/>
        </w:rPr>
        <w:t>》列明的尚未完成的任何工作；</w:t>
      </w:r>
    </w:p>
    <w:p w14:paraId="354ADB44" w14:textId="77777777" w:rsidR="005E3988" w:rsidRPr="009B5514" w:rsidRDefault="005E3988" w:rsidP="00774DF8">
      <w:pPr>
        <w:numPr>
          <w:ilvl w:val="2"/>
          <w:numId w:val="57"/>
        </w:numPr>
        <w:tabs>
          <w:tab w:val="left" w:pos="960"/>
        </w:tabs>
        <w:wordWrap/>
        <w:topLinePunct w:val="0"/>
        <w:spacing w:afterLines="0" w:after="0"/>
        <w:ind w:leftChars="0" w:left="0" w:firstLine="480"/>
        <w:rPr>
          <w:rFonts w:hint="eastAsia"/>
          <w:szCs w:val="24"/>
        </w:rPr>
      </w:pPr>
      <w:r w:rsidRPr="009B5514">
        <w:rPr>
          <w:szCs w:val="24"/>
        </w:rPr>
        <w:t>在缺陷责任期内，按照</w:t>
      </w:r>
      <w:r w:rsidRPr="009B5514">
        <w:rPr>
          <w:rFonts w:hint="eastAsia"/>
          <w:szCs w:val="24"/>
        </w:rPr>
        <w:t>发包人</w:t>
      </w:r>
      <w:r w:rsidRPr="009B5514">
        <w:rPr>
          <w:szCs w:val="24"/>
        </w:rPr>
        <w:t>可能通知的要求，完成修补缺陷或损害所需要的所有工作。</w:t>
      </w:r>
    </w:p>
    <w:p w14:paraId="13CA858A"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r w:rsidRPr="009B5514">
        <w:rPr>
          <w:rFonts w:hint="eastAsia"/>
          <w:szCs w:val="24"/>
        </w:rPr>
        <w:t>修复费用</w:t>
      </w:r>
    </w:p>
    <w:p w14:paraId="5B71BDB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发包人和承包人应共同查清缺陷或损坏的原因。经查明属承包人原因造成的，应由承包人承担修复的费用。经</w:t>
      </w:r>
      <w:proofErr w:type="gramStart"/>
      <w:r w:rsidRPr="009B5514">
        <w:rPr>
          <w:rFonts w:hint="eastAsia"/>
          <w:szCs w:val="24"/>
        </w:rPr>
        <w:t>查验非</w:t>
      </w:r>
      <w:proofErr w:type="gramEnd"/>
      <w:r w:rsidRPr="009B5514">
        <w:rPr>
          <w:rFonts w:hint="eastAsia"/>
          <w:szCs w:val="24"/>
        </w:rPr>
        <w:t>承包人原因造成的，发包人应承担修复的费用。</w:t>
      </w:r>
    </w:p>
    <w:p w14:paraId="35874934"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bookmarkStart w:id="1198" w:name="_Ref531955041"/>
      <w:r w:rsidRPr="009B5514">
        <w:rPr>
          <w:rFonts w:hint="eastAsia"/>
          <w:szCs w:val="24"/>
        </w:rPr>
        <w:t>修复通知</w:t>
      </w:r>
      <w:bookmarkEnd w:id="1198"/>
    </w:p>
    <w:p w14:paraId="22102D2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缺陷责任期内，发包人在使用过程中，发现已接收的工程存在缺陷或损坏的，应书面通知承包人予以修复，但情况紧急必须立即修复缺陷或损坏的，发包人可以口头通知承包人并在口头通知后48小时内书面确认，承包人应</w:t>
      </w:r>
      <w:r w:rsidR="0027283E" w:rsidRPr="009B5514">
        <w:rPr>
          <w:rFonts w:hint="eastAsia"/>
          <w:szCs w:val="24"/>
        </w:rPr>
        <w:t>按本条款</w:t>
      </w:r>
      <w:r w:rsidR="00CD4795">
        <w:rPr>
          <w:rFonts w:hint="eastAsia"/>
          <w:szCs w:val="24"/>
        </w:rPr>
        <w:t>下</w:t>
      </w:r>
      <w:r w:rsidRPr="009B5514">
        <w:rPr>
          <w:rFonts w:hint="eastAsia"/>
          <w:szCs w:val="24"/>
        </w:rPr>
        <w:t>约定的合理期限内到达工程现场并修复缺陷或损坏。</w:t>
      </w:r>
    </w:p>
    <w:p w14:paraId="61A1F6A8" w14:textId="77777777" w:rsidR="002A0320" w:rsidRPr="009B5514" w:rsidRDefault="002A0320" w:rsidP="009B5514">
      <w:pPr>
        <w:wordWrap/>
        <w:topLinePunct w:val="0"/>
        <w:spacing w:afterLines="0" w:after="0"/>
        <w:ind w:leftChars="0" w:left="0" w:firstLine="480"/>
        <w:rPr>
          <w:rFonts w:hint="eastAsia"/>
          <w:szCs w:val="24"/>
        </w:rPr>
      </w:pPr>
      <w:r w:rsidRPr="009B5514">
        <w:rPr>
          <w:rFonts w:hint="eastAsia"/>
          <w:szCs w:val="24"/>
        </w:rPr>
        <w:t>承包人收到保修通知并到达工程现场的合理时间：</w:t>
      </w:r>
    </w:p>
    <w:p w14:paraId="1D8066AC" w14:textId="77777777" w:rsidR="002A0320" w:rsidRPr="009B5514" w:rsidRDefault="002A0320" w:rsidP="00774DF8">
      <w:pPr>
        <w:numPr>
          <w:ilvl w:val="1"/>
          <w:numId w:val="47"/>
        </w:numPr>
        <w:tabs>
          <w:tab w:val="left" w:pos="960"/>
        </w:tabs>
        <w:wordWrap/>
        <w:topLinePunct w:val="0"/>
        <w:spacing w:afterLines="0" w:after="0"/>
        <w:ind w:leftChars="0" w:left="0" w:firstLine="480"/>
        <w:rPr>
          <w:rFonts w:hint="eastAsia"/>
          <w:szCs w:val="24"/>
        </w:rPr>
      </w:pPr>
      <w:r w:rsidRPr="009B5514">
        <w:rPr>
          <w:szCs w:val="24"/>
        </w:rPr>
        <w:t xml:space="preserve">发包人在使用过程中，发现已接收的工程存在缺陷或损坏的，属于保修范围、内容项目，承包人应当在接到发包人书面保修通知之日起 </w:t>
      </w:r>
      <w:r w:rsidR="00AF5EA3" w:rsidRPr="009B5514">
        <w:rPr>
          <w:rFonts w:hint="eastAsia"/>
          <w:szCs w:val="24"/>
        </w:rPr>
        <w:t>7天</w:t>
      </w:r>
      <w:r w:rsidRPr="009B5514">
        <w:rPr>
          <w:szCs w:val="24"/>
        </w:rPr>
        <w:t>到达工程现场并修复缺陷或损坏；</w:t>
      </w:r>
    </w:p>
    <w:p w14:paraId="61EF8D94" w14:textId="77777777" w:rsidR="002A0320" w:rsidRPr="009B5514" w:rsidRDefault="002A0320" w:rsidP="00774DF8">
      <w:pPr>
        <w:numPr>
          <w:ilvl w:val="1"/>
          <w:numId w:val="47"/>
        </w:numPr>
        <w:tabs>
          <w:tab w:val="left" w:pos="960"/>
        </w:tabs>
        <w:wordWrap/>
        <w:topLinePunct w:val="0"/>
        <w:spacing w:afterLines="0" w:after="0"/>
        <w:ind w:leftChars="0" w:left="0" w:firstLine="480"/>
        <w:rPr>
          <w:rFonts w:hint="eastAsia"/>
          <w:szCs w:val="24"/>
        </w:rPr>
      </w:pPr>
      <w:r w:rsidRPr="009B5514">
        <w:rPr>
          <w:szCs w:val="24"/>
        </w:rPr>
        <w:t>情况紧急，需要承包人立即修复缺陷或损坏的，承包人应在接到发包人口头通知后，立即到达工程现场并修复缺陷或损坏。</w:t>
      </w:r>
    </w:p>
    <w:p w14:paraId="3E175057"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r w:rsidRPr="009B5514">
        <w:rPr>
          <w:rFonts w:hint="eastAsia"/>
          <w:szCs w:val="24"/>
        </w:rPr>
        <w:t>在现场外修复</w:t>
      </w:r>
    </w:p>
    <w:p w14:paraId="1F71F0D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缺陷责任期内，承包人认为设备中的缺陷或损害不能在现场得到迅速修复，承包人应当向发包人发出通知，请求发包人同意把这些有缺陷或者损害的设备移出现场进行修复，通知应当注明有缺陷或者损害的设备及维修的相关内容，发包人可要求承包人按移出设备的全部重置成本增加质量保证金的数额。</w:t>
      </w:r>
    </w:p>
    <w:p w14:paraId="7130929C" w14:textId="77777777" w:rsidR="008A0587" w:rsidRPr="009B5514" w:rsidRDefault="008A0587" w:rsidP="009B5514">
      <w:pPr>
        <w:wordWrap/>
        <w:topLinePunct w:val="0"/>
        <w:spacing w:afterLines="0" w:after="0"/>
        <w:ind w:leftChars="0" w:left="0" w:firstLine="480"/>
        <w:rPr>
          <w:rFonts w:hint="eastAsia"/>
          <w:szCs w:val="24"/>
        </w:rPr>
      </w:pPr>
      <w:r w:rsidRPr="009B5514">
        <w:rPr>
          <w:rFonts w:hint="eastAsia"/>
          <w:szCs w:val="24"/>
        </w:rPr>
        <w:t>在现场外修复的费用由承包人承担，如造成关键日期延误的，按本合同的相关约定执行。</w:t>
      </w:r>
    </w:p>
    <w:p w14:paraId="6F756135" w14:textId="77777777" w:rsidR="00DC3AE2" w:rsidRPr="009B5514" w:rsidRDefault="00DC3AE2">
      <w:pPr>
        <w:pStyle w:val="41"/>
        <w:numPr>
          <w:ilvl w:val="2"/>
          <w:numId w:val="15"/>
        </w:numPr>
        <w:tabs>
          <w:tab w:val="clear" w:pos="851"/>
          <w:tab w:val="left" w:pos="840"/>
        </w:tabs>
        <w:spacing w:afterLines="0" w:after="0"/>
        <w:ind w:left="567"/>
        <w:outlineLvl w:val="9"/>
        <w:rPr>
          <w:rFonts w:hint="eastAsia"/>
          <w:szCs w:val="24"/>
        </w:rPr>
      </w:pPr>
      <w:bookmarkStart w:id="1199" w:name="_Ref4534291"/>
      <w:bookmarkStart w:id="1200" w:name="_Hlk51506786"/>
      <w:r w:rsidRPr="009B5514">
        <w:rPr>
          <w:rFonts w:hint="eastAsia"/>
          <w:szCs w:val="24"/>
        </w:rPr>
        <w:lastRenderedPageBreak/>
        <w:t>未能修复</w:t>
      </w:r>
      <w:bookmarkEnd w:id="1199"/>
    </w:p>
    <w:bookmarkEnd w:id="1200"/>
    <w:p w14:paraId="051F15E2" w14:textId="77777777" w:rsidR="008917A7" w:rsidRPr="009B5514" w:rsidRDefault="00DC3AE2" w:rsidP="009B5514">
      <w:pPr>
        <w:wordWrap/>
        <w:topLinePunct w:val="0"/>
        <w:spacing w:afterLines="0" w:after="0"/>
        <w:ind w:leftChars="0" w:left="0" w:firstLine="480"/>
        <w:rPr>
          <w:rFonts w:hint="eastAsia"/>
          <w:szCs w:val="24"/>
        </w:rPr>
      </w:pPr>
      <w:r w:rsidRPr="009B5514">
        <w:rPr>
          <w:rFonts w:hint="eastAsia"/>
          <w:szCs w:val="24"/>
        </w:rPr>
        <w:t>因承包人原因造成工程的缺陷或损坏，承包人拒绝维修或未能在合理期限内修复缺陷或损坏，且经发包人书面催告后仍未修复的，</w:t>
      </w:r>
      <w:r w:rsidR="00E05032" w:rsidRPr="009B5514">
        <w:rPr>
          <w:rFonts w:hint="eastAsia"/>
          <w:szCs w:val="24"/>
        </w:rPr>
        <w:t>发包人有权自行修复或委托第三方修复，所需费用由承包人承担</w:t>
      </w:r>
      <w:r w:rsidR="008917A7" w:rsidRPr="009B5514">
        <w:rPr>
          <w:rFonts w:hint="eastAsia"/>
          <w:szCs w:val="24"/>
        </w:rPr>
        <w:t>。</w:t>
      </w:r>
    </w:p>
    <w:p w14:paraId="14973AAC" w14:textId="77777777" w:rsidR="008917A7" w:rsidRPr="00A14043" w:rsidRDefault="008917A7" w:rsidP="009B5514">
      <w:pPr>
        <w:wordWrap/>
        <w:topLinePunct w:val="0"/>
        <w:spacing w:afterLines="0" w:after="0"/>
        <w:ind w:leftChars="0" w:left="0" w:firstLine="480"/>
        <w:rPr>
          <w:rFonts w:hint="eastAsia"/>
          <w:szCs w:val="24"/>
        </w:rPr>
      </w:pPr>
      <w:r w:rsidRPr="00A14043">
        <w:rPr>
          <w:rFonts w:hint="eastAsia"/>
          <w:szCs w:val="24"/>
        </w:rPr>
        <w:t>发包人有权（自行选择）：</w:t>
      </w:r>
      <w:r w:rsidR="00B9700D" w:rsidRPr="00A14043">
        <w:rPr>
          <w:rFonts w:hint="eastAsia"/>
          <w:szCs w:val="24"/>
        </w:rPr>
        <w:t>承包人向发包人支付由发包人或他人进行修补缺陷或损害所发生的一切费用和/或支出</w:t>
      </w:r>
      <w:r w:rsidRPr="00A14043">
        <w:rPr>
          <w:rFonts w:hint="eastAsia"/>
          <w:szCs w:val="24"/>
        </w:rPr>
        <w:t>；或者发包人</w:t>
      </w:r>
      <w:r w:rsidR="007944D3" w:rsidRPr="00A14043">
        <w:rPr>
          <w:rFonts w:hint="eastAsia"/>
          <w:szCs w:val="24"/>
        </w:rPr>
        <w:t>按照本合同第</w:t>
      </w:r>
      <w:r w:rsidR="00A14043" w:rsidRPr="00FE673A">
        <w:rPr>
          <w:rFonts w:hint="eastAsia"/>
          <w:szCs w:val="24"/>
        </w:rPr>
        <w:t>13.3.3项</w:t>
      </w:r>
      <w:r w:rsidR="007944D3" w:rsidRPr="00FE673A">
        <w:rPr>
          <w:rFonts w:hint="eastAsia"/>
          <w:szCs w:val="24"/>
        </w:rPr>
        <w:t>[</w:t>
      </w:r>
      <w:r w:rsidR="00A14043" w:rsidRPr="00FE673A">
        <w:rPr>
          <w:rFonts w:hint="eastAsia"/>
          <w:szCs w:val="24"/>
        </w:rPr>
        <w:t>变更估价</w:t>
      </w:r>
      <w:r w:rsidR="007944D3" w:rsidRPr="00FE673A">
        <w:rPr>
          <w:rFonts w:hint="eastAsia"/>
          <w:szCs w:val="24"/>
        </w:rPr>
        <w:t>]</w:t>
      </w:r>
      <w:r w:rsidR="007944D3" w:rsidRPr="00A14043">
        <w:rPr>
          <w:rFonts w:hint="eastAsia"/>
          <w:szCs w:val="24"/>
        </w:rPr>
        <w:t>的约定确定合同价格的合理的减少量，</w:t>
      </w:r>
      <w:r w:rsidR="00B9700D" w:rsidRPr="00A14043">
        <w:rPr>
          <w:rFonts w:hint="eastAsia"/>
          <w:szCs w:val="24"/>
        </w:rPr>
        <w:t>但承包人对此项工作将不再负责任</w:t>
      </w:r>
      <w:r w:rsidR="00E05032" w:rsidRPr="00A14043">
        <w:rPr>
          <w:rFonts w:hint="eastAsia"/>
          <w:szCs w:val="24"/>
        </w:rPr>
        <w:t>。</w:t>
      </w:r>
    </w:p>
    <w:p w14:paraId="08B29B79" w14:textId="77777777" w:rsidR="00DC3AE2" w:rsidRPr="009B5514" w:rsidRDefault="0089188E" w:rsidP="009B5514">
      <w:pPr>
        <w:wordWrap/>
        <w:topLinePunct w:val="0"/>
        <w:spacing w:afterLines="0" w:after="0"/>
        <w:ind w:leftChars="0" w:left="0" w:firstLine="480"/>
        <w:rPr>
          <w:rFonts w:hint="eastAsia"/>
          <w:szCs w:val="24"/>
        </w:rPr>
      </w:pPr>
      <w:bookmarkStart w:id="1201" w:name="_Hlk169875968"/>
      <w:r w:rsidRPr="009B5514">
        <w:rPr>
          <w:szCs w:val="24"/>
        </w:rPr>
        <w:t>如果</w:t>
      </w:r>
      <w:r w:rsidR="00E05032" w:rsidRPr="009B5514">
        <w:rPr>
          <w:rFonts w:hint="eastAsia"/>
          <w:szCs w:val="24"/>
        </w:rPr>
        <w:t>工程或工程设备的</w:t>
      </w:r>
      <w:r w:rsidRPr="009B5514">
        <w:rPr>
          <w:szCs w:val="24"/>
        </w:rPr>
        <w:t>缺陷或损害使</w:t>
      </w:r>
      <w:r w:rsidR="007448CB" w:rsidRPr="009B5514">
        <w:rPr>
          <w:rFonts w:hint="eastAsia"/>
          <w:szCs w:val="24"/>
        </w:rPr>
        <w:t>发包人</w:t>
      </w:r>
      <w:r w:rsidRPr="009B5514">
        <w:rPr>
          <w:szCs w:val="24"/>
        </w:rPr>
        <w:t>实质上丧失</w:t>
      </w:r>
      <w:bookmarkEnd w:id="1201"/>
      <w:r w:rsidRPr="009B5514">
        <w:rPr>
          <w:szCs w:val="24"/>
        </w:rPr>
        <w:t>了</w:t>
      </w:r>
      <w:r w:rsidR="00E05032" w:rsidRPr="009B5514">
        <w:rPr>
          <w:rFonts w:hint="eastAsia"/>
          <w:szCs w:val="24"/>
        </w:rPr>
        <w:t>工程的整体功能，发包人有权向承包人追回已支付的工程款项，并要求其赔偿发包人</w:t>
      </w:r>
      <w:r w:rsidR="00156D64" w:rsidRPr="00FE673A">
        <w:rPr>
          <w:rFonts w:hint="eastAsia"/>
          <w:szCs w:val="24"/>
        </w:rPr>
        <w:t>实际</w:t>
      </w:r>
      <w:r w:rsidR="00E05032" w:rsidRPr="009B5514">
        <w:rPr>
          <w:rFonts w:hint="eastAsia"/>
          <w:szCs w:val="24"/>
        </w:rPr>
        <w:t>损失。</w:t>
      </w:r>
    </w:p>
    <w:p w14:paraId="47033345"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202" w:name="_Ref532662552"/>
      <w:bookmarkStart w:id="1203" w:name="_Ref532662554"/>
      <w:bookmarkStart w:id="1204" w:name="_Toc177652889"/>
      <w:bookmarkStart w:id="1205" w:name="_Toc186824391"/>
      <w:bookmarkEnd w:id="1195"/>
      <w:bookmarkEnd w:id="1196"/>
      <w:bookmarkEnd w:id="1197"/>
      <w:r w:rsidRPr="009B5514">
        <w:rPr>
          <w:rFonts w:ascii="宋体" w:eastAsia="宋体" w:hAnsi="宋体" w:hint="eastAsia"/>
        </w:rPr>
        <w:t>缺陷修复后的进一步试验</w:t>
      </w:r>
      <w:bookmarkEnd w:id="1202"/>
      <w:bookmarkEnd w:id="1203"/>
      <w:bookmarkEnd w:id="1204"/>
      <w:bookmarkEnd w:id="1205"/>
    </w:p>
    <w:p w14:paraId="60D2AE63"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任何一项缺陷修补后的7天内，承包人应向发包人发出通知，告知已修补的情况。如根据第</w:t>
      </w:r>
      <w:r w:rsidRPr="009B5514">
        <w:rPr>
          <w:szCs w:val="24"/>
        </w:rPr>
        <w:t>9条</w:t>
      </w:r>
      <w:r w:rsidRPr="009B5514">
        <w:rPr>
          <w:rFonts w:hint="eastAsia"/>
          <w:szCs w:val="24"/>
        </w:rPr>
        <w:t>[</w:t>
      </w:r>
      <w:r w:rsidR="004B02E7" w:rsidRPr="009B5514">
        <w:rPr>
          <w:rFonts w:hint="eastAsia"/>
          <w:szCs w:val="24"/>
        </w:rPr>
        <w:t>系统清洗、吹扫和气密</w:t>
      </w:r>
      <w:r w:rsidR="00670D21">
        <w:rPr>
          <w:rFonts w:hint="eastAsia"/>
          <w:szCs w:val="24"/>
        </w:rPr>
        <w:t>和</w:t>
      </w:r>
      <w:r w:rsidR="00670D21" w:rsidRPr="009B5514">
        <w:rPr>
          <w:rFonts w:hint="eastAsia"/>
          <w:szCs w:val="24"/>
        </w:rPr>
        <w:t>单机试车</w:t>
      </w:r>
      <w:r w:rsidRPr="009B5514">
        <w:rPr>
          <w:rFonts w:hint="eastAsia"/>
          <w:szCs w:val="24"/>
        </w:rPr>
        <w:t>]或第</w:t>
      </w:r>
      <w:r w:rsidRPr="009B5514">
        <w:rPr>
          <w:szCs w:val="24"/>
        </w:rPr>
        <w:t>12条</w:t>
      </w:r>
      <w:r w:rsidRPr="009B5514">
        <w:rPr>
          <w:rFonts w:hint="eastAsia"/>
          <w:szCs w:val="24"/>
        </w:rPr>
        <w:t>[</w:t>
      </w:r>
      <w:r w:rsidR="004B02E7" w:rsidRPr="009B5514">
        <w:rPr>
          <w:rFonts w:hint="eastAsia"/>
          <w:szCs w:val="24"/>
        </w:rPr>
        <w:t>联动试车、投料试车、性能考核和最终验收</w:t>
      </w:r>
      <w:r w:rsidRPr="009B5514">
        <w:rPr>
          <w:rFonts w:hint="eastAsia"/>
          <w:szCs w:val="24"/>
        </w:rPr>
        <w:t>]的规定适用重新试验的，还应建议重新试验。发包人应在收到重新试验的通知后14天内答复，逾期未进行答复的视为同意重新试验。承包人未建议重新试验的，发包人也可在缺陷修补后的14天内指示进行必要的重新试验，以证明已修复的部分符合合同要求。</w:t>
      </w:r>
    </w:p>
    <w:p w14:paraId="0D79016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所有的重复试验应按照适用于先前试验的条款进行，但应由责任方承担重新试验的风险和费用。</w:t>
      </w:r>
    </w:p>
    <w:p w14:paraId="7636B1EA"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206" w:name="_Toc177652890"/>
      <w:bookmarkStart w:id="1207" w:name="_Toc186824392"/>
      <w:r w:rsidRPr="009B5514">
        <w:rPr>
          <w:rFonts w:ascii="宋体" w:eastAsia="宋体" w:hAnsi="宋体" w:hint="eastAsia"/>
        </w:rPr>
        <w:t>承包人出入权</w:t>
      </w:r>
      <w:bookmarkEnd w:id="1206"/>
      <w:bookmarkEnd w:id="1207"/>
    </w:p>
    <w:p w14:paraId="2B54496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在缺陷责任期内，为了修复缺陷或损坏，承包人有权出入工程现场，</w:t>
      </w:r>
      <w:proofErr w:type="gramStart"/>
      <w:r w:rsidRPr="009B5514">
        <w:rPr>
          <w:rFonts w:hint="eastAsia"/>
          <w:szCs w:val="24"/>
        </w:rPr>
        <w:t>除情况</w:t>
      </w:r>
      <w:proofErr w:type="gramEnd"/>
      <w:r w:rsidRPr="009B5514">
        <w:rPr>
          <w:rFonts w:hint="eastAsia"/>
          <w:szCs w:val="24"/>
        </w:rPr>
        <w:t>紧急必须立即修复缺陷或损坏外，承包人应提前24小时通知发包人进场修复的时间。承包人进入工程现场前应获得发包人同意，且不应影响发包人正常的生产经营，并应遵守发包人有关安保和保密等规定。</w:t>
      </w:r>
    </w:p>
    <w:p w14:paraId="5B8FF351" w14:textId="77777777" w:rsidR="007448CB" w:rsidRPr="00DE1FBA"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208" w:name="_Ref4430229"/>
      <w:bookmarkStart w:id="1209" w:name="_Ref4430223"/>
      <w:bookmarkStart w:id="1210" w:name="_Toc177652891"/>
      <w:bookmarkStart w:id="1211" w:name="_Toc186824393"/>
      <w:r w:rsidRPr="009B5514">
        <w:rPr>
          <w:rFonts w:ascii="宋体" w:eastAsia="宋体" w:hAnsi="宋体" w:hint="eastAsia"/>
        </w:rPr>
        <w:t>缺陷责任期终止证书</w:t>
      </w:r>
      <w:bookmarkEnd w:id="1208"/>
      <w:bookmarkEnd w:id="1209"/>
      <w:bookmarkEnd w:id="1210"/>
      <w:bookmarkEnd w:id="1211"/>
    </w:p>
    <w:p w14:paraId="3C76458A" w14:textId="77777777" w:rsidR="0018125D" w:rsidRPr="009B5514" w:rsidRDefault="0018125D" w:rsidP="009B5514">
      <w:pPr>
        <w:wordWrap/>
        <w:topLinePunct w:val="0"/>
        <w:spacing w:afterLines="0" w:after="0"/>
        <w:ind w:leftChars="0" w:left="0" w:firstLine="480"/>
        <w:rPr>
          <w:rFonts w:hint="eastAsia"/>
          <w:szCs w:val="24"/>
        </w:rPr>
      </w:pPr>
      <w:r w:rsidRPr="009B5514">
        <w:rPr>
          <w:rFonts w:hint="eastAsia"/>
          <w:szCs w:val="24"/>
        </w:rPr>
        <w:t>承包人应于缺陷责任期届满后</w:t>
      </w:r>
      <w:r w:rsidRPr="0002750F">
        <w:rPr>
          <w:szCs w:val="24"/>
        </w:rPr>
        <w:t>7</w:t>
      </w:r>
      <w:r w:rsidRPr="009B5514">
        <w:rPr>
          <w:szCs w:val="24"/>
        </w:rPr>
        <w:t xml:space="preserve"> 天内向发包人发出缺陷责任期届满通知，发包人应在收到缺陷责任期</w:t>
      </w:r>
      <w:proofErr w:type="gramStart"/>
      <w:r w:rsidRPr="009B5514">
        <w:rPr>
          <w:szCs w:val="24"/>
        </w:rPr>
        <w:t>满通知</w:t>
      </w:r>
      <w:proofErr w:type="gramEnd"/>
      <w:r w:rsidRPr="009B5514">
        <w:rPr>
          <w:szCs w:val="24"/>
        </w:rPr>
        <w:t>后</w:t>
      </w:r>
      <w:r w:rsidRPr="0002750F">
        <w:rPr>
          <w:szCs w:val="24"/>
        </w:rPr>
        <w:t>14</w:t>
      </w:r>
      <w:r w:rsidRPr="009B5514">
        <w:rPr>
          <w:szCs w:val="24"/>
        </w:rPr>
        <w:t xml:space="preserve"> 天内核实承包人是否履行缺陷修复义务，承包人未能履行缺陷修复义务的，发包人有权扣除相应金额的维修费用。发包人应在收到缺陷责任期届满通知后</w:t>
      </w:r>
      <w:r w:rsidRPr="0002750F">
        <w:rPr>
          <w:szCs w:val="24"/>
        </w:rPr>
        <w:t>14</w:t>
      </w:r>
      <w:r w:rsidRPr="009B5514">
        <w:rPr>
          <w:szCs w:val="24"/>
        </w:rPr>
        <w:t xml:space="preserve"> 天内，向承包人颁发缺陷责任期终止证书</w:t>
      </w:r>
      <w:r w:rsidR="00DE1FBA">
        <w:rPr>
          <w:rFonts w:hint="eastAsia"/>
          <w:szCs w:val="24"/>
        </w:rPr>
        <w:t>，</w:t>
      </w:r>
      <w:r w:rsidR="00DE1FBA" w:rsidRPr="00DE1FBA">
        <w:rPr>
          <w:rFonts w:hint="eastAsia"/>
          <w:szCs w:val="24"/>
        </w:rPr>
        <w:t>并按</w:t>
      </w:r>
      <w:r w:rsidR="0002750F">
        <w:rPr>
          <w:rFonts w:hint="eastAsia"/>
          <w:szCs w:val="24"/>
        </w:rPr>
        <w:t>合同附件02《合同价款与支付》</w:t>
      </w:r>
      <w:r w:rsidR="00DE1FBA" w:rsidRPr="00DE1FBA">
        <w:rPr>
          <w:rFonts w:hint="eastAsia"/>
          <w:szCs w:val="24"/>
        </w:rPr>
        <w:t>返还质量保证金。</w:t>
      </w:r>
    </w:p>
    <w:p w14:paraId="2056942E" w14:textId="77777777" w:rsidR="002B156A" w:rsidRPr="009B5514" w:rsidRDefault="00DC3AE2" w:rsidP="009B5514">
      <w:pPr>
        <w:wordWrap/>
        <w:topLinePunct w:val="0"/>
        <w:spacing w:afterLines="0" w:after="0"/>
        <w:ind w:leftChars="0" w:left="0" w:firstLine="480"/>
        <w:rPr>
          <w:rFonts w:hint="eastAsia"/>
          <w:szCs w:val="24"/>
        </w:rPr>
      </w:pPr>
      <w:r w:rsidRPr="009B5514">
        <w:rPr>
          <w:rFonts w:hint="eastAsia"/>
          <w:szCs w:val="24"/>
        </w:rPr>
        <w:lastRenderedPageBreak/>
        <w:t>如根据第</w:t>
      </w:r>
      <w:r w:rsidRPr="009B5514">
        <w:rPr>
          <w:szCs w:val="24"/>
        </w:rPr>
        <w:t>10.5.3</w:t>
      </w:r>
      <w:r w:rsidRPr="009B5514">
        <w:rPr>
          <w:rFonts w:hint="eastAsia"/>
          <w:szCs w:val="24"/>
        </w:rPr>
        <w:t>项</w:t>
      </w:r>
      <w:r w:rsidRPr="00FE673A">
        <w:rPr>
          <w:rFonts w:hint="eastAsia"/>
          <w:szCs w:val="24"/>
        </w:rPr>
        <w:t>[</w:t>
      </w:r>
      <w:r w:rsidR="00156D64" w:rsidRPr="00FE673A">
        <w:rPr>
          <w:rFonts w:hint="eastAsia"/>
          <w:szCs w:val="24"/>
        </w:rPr>
        <w:t>工程缺陷期满退场</w:t>
      </w:r>
      <w:r w:rsidRPr="00FE673A">
        <w:rPr>
          <w:rFonts w:hint="eastAsia"/>
          <w:szCs w:val="24"/>
        </w:rPr>
        <w:t>]</w:t>
      </w:r>
      <w:r w:rsidRPr="009B5514">
        <w:rPr>
          <w:rFonts w:hint="eastAsia"/>
          <w:szCs w:val="24"/>
        </w:rPr>
        <w:t>承包人在施工现场还留有人员、施工设备和临时工程的，承包人应当在收到缺陷责任期终止证书后28天内，将上述人员、施工设备</w:t>
      </w:r>
      <w:r w:rsidR="006122F8" w:rsidRPr="009B5514">
        <w:rPr>
          <w:rFonts w:hint="eastAsia"/>
          <w:szCs w:val="24"/>
        </w:rPr>
        <w:t>、废料、垃圾</w:t>
      </w:r>
      <w:r w:rsidRPr="009B5514">
        <w:rPr>
          <w:rFonts w:hint="eastAsia"/>
          <w:szCs w:val="24"/>
        </w:rPr>
        <w:t>和临时工程撤离施工现场。</w:t>
      </w:r>
      <w:r w:rsidR="006122F8" w:rsidRPr="00FE673A">
        <w:rPr>
          <w:rFonts w:hint="eastAsia"/>
          <w:szCs w:val="24"/>
        </w:rPr>
        <w:t>如果所有该等物品在发包人签发《缺陷责任期期终止证书》或解除合同通知</w:t>
      </w:r>
      <w:r w:rsidR="006122F8" w:rsidRPr="00FE673A">
        <w:rPr>
          <w:szCs w:val="24"/>
        </w:rPr>
        <w:t>28天内尚未运走，</w:t>
      </w:r>
      <w:r w:rsidR="006122F8" w:rsidRPr="00FE673A">
        <w:rPr>
          <w:rFonts w:hint="eastAsia"/>
          <w:szCs w:val="24"/>
        </w:rPr>
        <w:t>发包人</w:t>
      </w:r>
      <w:r w:rsidR="006122F8" w:rsidRPr="00FE673A">
        <w:rPr>
          <w:szCs w:val="24"/>
        </w:rPr>
        <w:t>有权出售或另行处理该等物品。</w:t>
      </w:r>
    </w:p>
    <w:p w14:paraId="347F6268"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212" w:name="_Ref4430272"/>
      <w:bookmarkStart w:id="1213" w:name="_Toc177652892"/>
      <w:bookmarkStart w:id="1214" w:name="_Toc186824394"/>
      <w:r w:rsidRPr="009B5514">
        <w:rPr>
          <w:rFonts w:ascii="宋体" w:eastAsia="宋体" w:hAnsi="宋体" w:hint="eastAsia"/>
        </w:rPr>
        <w:t>保修责任</w:t>
      </w:r>
      <w:bookmarkStart w:id="1215" w:name="_Ref508893743"/>
      <w:bookmarkEnd w:id="1212"/>
      <w:bookmarkEnd w:id="1213"/>
      <w:bookmarkEnd w:id="1214"/>
    </w:p>
    <w:p w14:paraId="15EF0461" w14:textId="77777777" w:rsidR="005E151E" w:rsidRPr="009B5514" w:rsidRDefault="0018125D" w:rsidP="0012654E">
      <w:pPr>
        <w:wordWrap/>
        <w:topLinePunct w:val="0"/>
        <w:spacing w:afterLines="0" w:after="0"/>
        <w:ind w:leftChars="0" w:left="0" w:firstLine="480"/>
        <w:rPr>
          <w:rFonts w:hint="eastAsia"/>
          <w:szCs w:val="24"/>
        </w:rPr>
      </w:pPr>
      <w:bookmarkStart w:id="1216" w:name="_Ref531957860"/>
      <w:bookmarkStart w:id="1217" w:name="_Ref531958289"/>
      <w:bookmarkEnd w:id="1215"/>
      <w:r w:rsidRPr="009B5514">
        <w:rPr>
          <w:rFonts w:hint="eastAsia"/>
          <w:szCs w:val="24"/>
        </w:rPr>
        <w:t>工程质量保修范围、期限和责任为：</w:t>
      </w:r>
      <w:r w:rsidR="00922170" w:rsidRPr="009B5514">
        <w:rPr>
          <w:rFonts w:hint="eastAsia"/>
          <w:szCs w:val="24"/>
        </w:rPr>
        <w:t>根据《建设工程质量管理条例》</w:t>
      </w:r>
      <w:r w:rsidR="006446A5" w:rsidRPr="009B5514">
        <w:rPr>
          <w:rFonts w:hint="eastAsia"/>
          <w:szCs w:val="24"/>
        </w:rPr>
        <w:t>和</w:t>
      </w:r>
      <w:r w:rsidR="00922170" w:rsidRPr="009B5514">
        <w:rPr>
          <w:szCs w:val="24"/>
        </w:rPr>
        <w:t>《中华人民共和国建筑法》及相关法律规范、标准、规范的规定，在工程</w:t>
      </w:r>
      <w:r w:rsidR="005D6996" w:rsidRPr="009B5514">
        <w:rPr>
          <w:szCs w:val="24"/>
        </w:rPr>
        <w:t>中间交接</w:t>
      </w:r>
      <w:r w:rsidR="00922170" w:rsidRPr="009B5514">
        <w:rPr>
          <w:szCs w:val="24"/>
        </w:rPr>
        <w:t>前，承包</w:t>
      </w:r>
      <w:r w:rsidR="00922170" w:rsidRPr="009B5514">
        <w:rPr>
          <w:rFonts w:hint="eastAsia"/>
          <w:szCs w:val="24"/>
        </w:rPr>
        <w:t>人</w:t>
      </w:r>
      <w:r w:rsidR="00922170" w:rsidRPr="009B5514">
        <w:rPr>
          <w:szCs w:val="24"/>
        </w:rPr>
        <w:t>应按法律规范的保修内容、范围、期限和责任，向</w:t>
      </w:r>
      <w:r w:rsidR="00922170" w:rsidRPr="009B5514">
        <w:rPr>
          <w:rFonts w:hint="eastAsia"/>
          <w:szCs w:val="24"/>
        </w:rPr>
        <w:t>发包人</w:t>
      </w:r>
      <w:r w:rsidR="00922170" w:rsidRPr="009B5514">
        <w:rPr>
          <w:szCs w:val="24"/>
        </w:rPr>
        <w:t>提交《质量保修</w:t>
      </w:r>
      <w:r w:rsidR="00220CE8" w:rsidRPr="009B5514">
        <w:rPr>
          <w:rFonts w:hint="eastAsia"/>
          <w:szCs w:val="24"/>
        </w:rPr>
        <w:t>责任书</w:t>
      </w:r>
      <w:r w:rsidR="00922170" w:rsidRPr="009B5514">
        <w:rPr>
          <w:szCs w:val="24"/>
        </w:rPr>
        <w:t>》</w:t>
      </w:r>
      <w:r w:rsidR="00220CE8" w:rsidRPr="009B5514">
        <w:rPr>
          <w:rFonts w:hint="eastAsia"/>
          <w:szCs w:val="24"/>
        </w:rPr>
        <w:t>，具体格式详见合同附件10《</w:t>
      </w:r>
      <w:r w:rsidR="00220CE8" w:rsidRPr="009B5514">
        <w:rPr>
          <w:szCs w:val="24"/>
        </w:rPr>
        <w:t>质量保修</w:t>
      </w:r>
      <w:r w:rsidR="00220CE8" w:rsidRPr="009B5514">
        <w:rPr>
          <w:rFonts w:hint="eastAsia"/>
          <w:szCs w:val="24"/>
        </w:rPr>
        <w:t>责任书》</w:t>
      </w:r>
      <w:r w:rsidR="00B806B9" w:rsidRPr="009B5514">
        <w:rPr>
          <w:rFonts w:hint="eastAsia"/>
          <w:szCs w:val="24"/>
        </w:rPr>
        <w:t>，</w:t>
      </w:r>
      <w:r w:rsidR="00C616F7" w:rsidRPr="009B5514">
        <w:rPr>
          <w:rFonts w:hint="eastAsia"/>
          <w:szCs w:val="24"/>
        </w:rPr>
        <w:t>需要特别注意的是</w:t>
      </w:r>
      <w:r w:rsidR="00922170" w:rsidRPr="009B5514">
        <w:rPr>
          <w:szCs w:val="24"/>
        </w:rPr>
        <w:t>提交《质量保修书》是</w:t>
      </w:r>
      <w:r w:rsidR="005D6996" w:rsidRPr="009B5514">
        <w:rPr>
          <w:szCs w:val="24"/>
        </w:rPr>
        <w:t>中间交接</w:t>
      </w:r>
      <w:r w:rsidR="00922170" w:rsidRPr="009B5514">
        <w:rPr>
          <w:szCs w:val="24"/>
        </w:rPr>
        <w:t>的条件之一</w:t>
      </w:r>
      <w:r w:rsidRPr="009B5514">
        <w:rPr>
          <w:szCs w:val="24"/>
        </w:rPr>
        <w:t>。</w:t>
      </w:r>
    </w:p>
    <w:p w14:paraId="0D87B37D" w14:textId="77777777" w:rsidR="00DC3AE2" w:rsidRPr="009B5514" w:rsidRDefault="00DC3AE2" w:rsidP="009B5514">
      <w:pPr>
        <w:pStyle w:val="2"/>
        <w:keepNext/>
        <w:numPr>
          <w:ilvl w:val="0"/>
          <w:numId w:val="0"/>
        </w:numPr>
        <w:wordWrap/>
        <w:topLinePunct w:val="0"/>
        <w:spacing w:afterLines="0" w:after="0"/>
        <w:rPr>
          <w:rFonts w:ascii="宋体" w:eastAsia="宋体" w:hAnsi="宋体" w:hint="eastAsia"/>
          <w:sz w:val="24"/>
          <w:szCs w:val="24"/>
        </w:rPr>
      </w:pPr>
      <w:bookmarkStart w:id="1218" w:name="_Ref4621065"/>
      <w:bookmarkStart w:id="1219" w:name="_Ref4621057"/>
      <w:bookmarkStart w:id="1220" w:name="_Toc177652893"/>
      <w:bookmarkStart w:id="1221" w:name="_Toc186824395"/>
      <w:bookmarkStart w:id="1222" w:name="_Ref4796955"/>
      <w:bookmarkStart w:id="1223" w:name="_Ref4796958"/>
      <w:bookmarkEnd w:id="1216"/>
      <w:r w:rsidRPr="009B5514">
        <w:rPr>
          <w:rFonts w:ascii="宋体" w:eastAsia="宋体" w:hAnsi="宋体" w:hint="eastAsia"/>
          <w:sz w:val="24"/>
          <w:szCs w:val="24"/>
        </w:rPr>
        <w:t>第1</w:t>
      </w:r>
      <w:r w:rsidRPr="009B5514">
        <w:rPr>
          <w:rFonts w:ascii="宋体" w:eastAsia="宋体" w:hAnsi="宋体"/>
          <w:sz w:val="24"/>
          <w:szCs w:val="24"/>
        </w:rPr>
        <w:t>2</w:t>
      </w:r>
      <w:r w:rsidRPr="009B5514">
        <w:rPr>
          <w:rFonts w:ascii="宋体" w:eastAsia="宋体" w:hAnsi="宋体" w:hint="eastAsia"/>
          <w:sz w:val="24"/>
          <w:szCs w:val="24"/>
        </w:rPr>
        <w:t>条</w:t>
      </w:r>
      <w:bookmarkEnd w:id="1218"/>
      <w:bookmarkEnd w:id="1219"/>
      <w:r w:rsidR="00AD438C" w:rsidRPr="009B5514">
        <w:rPr>
          <w:rFonts w:ascii="宋体" w:eastAsia="宋体" w:hAnsi="宋体" w:hint="eastAsia"/>
          <w:sz w:val="24"/>
          <w:szCs w:val="24"/>
        </w:rPr>
        <w:t xml:space="preserve"> 联动试车、投料试车、性能考核和最终验收</w:t>
      </w:r>
      <w:bookmarkEnd w:id="1220"/>
      <w:bookmarkEnd w:id="1221"/>
    </w:p>
    <w:p w14:paraId="29FD895E" w14:textId="77777777" w:rsidR="00AD438C" w:rsidRPr="009B5514" w:rsidRDefault="00AD438C">
      <w:pPr>
        <w:pStyle w:val="a"/>
        <w:keepNext/>
        <w:numPr>
          <w:ilvl w:val="0"/>
          <w:numId w:val="16"/>
        </w:numPr>
        <w:tabs>
          <w:tab w:val="clear" w:pos="993"/>
        </w:tabs>
        <w:spacing w:afterLines="0" w:after="0"/>
        <w:ind w:leftChars="0"/>
        <w:outlineLvl w:val="2"/>
        <w:rPr>
          <w:rFonts w:cs="Times New Roman" w:hint="eastAsia"/>
          <w:b/>
          <w:vanish/>
          <w:kern w:val="2"/>
          <w:szCs w:val="24"/>
        </w:rPr>
      </w:pPr>
      <w:bookmarkStart w:id="1224" w:name="_Toc170133343"/>
      <w:bookmarkStart w:id="1225" w:name="_Toc170133647"/>
      <w:bookmarkStart w:id="1226" w:name="_Toc170134007"/>
      <w:bookmarkStart w:id="1227" w:name="_Toc170224943"/>
      <w:bookmarkStart w:id="1228" w:name="_Toc170391870"/>
      <w:bookmarkStart w:id="1229" w:name="_Toc171169675"/>
      <w:bookmarkStart w:id="1230" w:name="_Toc174114866"/>
      <w:bookmarkStart w:id="1231" w:name="_Toc175897216"/>
      <w:bookmarkStart w:id="1232" w:name="_Toc175897432"/>
      <w:bookmarkStart w:id="1233" w:name="_Toc175897652"/>
      <w:bookmarkStart w:id="1234" w:name="_Toc175897863"/>
      <w:bookmarkStart w:id="1235" w:name="_Toc175898074"/>
      <w:bookmarkStart w:id="1236" w:name="_Toc175898285"/>
      <w:bookmarkStart w:id="1237" w:name="_Toc175898502"/>
      <w:bookmarkStart w:id="1238" w:name="_Toc177652894"/>
      <w:bookmarkStart w:id="1239" w:name="_Toc177653113"/>
      <w:bookmarkStart w:id="1240" w:name="_Toc177653324"/>
      <w:bookmarkStart w:id="1241" w:name="_Toc177653535"/>
      <w:bookmarkStart w:id="1242" w:name="_Toc177653957"/>
      <w:bookmarkStart w:id="1243" w:name="_Toc177654169"/>
      <w:bookmarkStart w:id="1244" w:name="_Toc178176972"/>
      <w:bookmarkStart w:id="1245" w:name="_Toc184737351"/>
      <w:bookmarkStart w:id="1246" w:name="_Toc184738131"/>
      <w:bookmarkStart w:id="1247" w:name="_Toc184883759"/>
      <w:bookmarkStart w:id="1248" w:name="_Toc186028455"/>
      <w:bookmarkStart w:id="1249" w:name="_Toc186276554"/>
      <w:bookmarkStart w:id="1250" w:name="_Toc186824396"/>
      <w:bookmarkStart w:id="1251" w:name="_Ref531954601"/>
      <w:bookmarkStart w:id="1252" w:name="_Ref531954604"/>
      <w:bookmarkStart w:id="1253" w:name="_Ref531954694"/>
      <w:bookmarkStart w:id="1254" w:name="_Hlk522259976"/>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p>
    <w:p w14:paraId="7E8BB582" w14:textId="77777777" w:rsidR="00AD438C" w:rsidRPr="009B5514" w:rsidRDefault="00AD438C">
      <w:pPr>
        <w:pStyle w:val="36"/>
        <w:numPr>
          <w:ilvl w:val="1"/>
          <w:numId w:val="16"/>
        </w:numPr>
        <w:tabs>
          <w:tab w:val="clear" w:pos="851"/>
          <w:tab w:val="left" w:pos="600"/>
        </w:tabs>
        <w:spacing w:afterLines="0" w:after="0"/>
        <w:ind w:left="567"/>
        <w:rPr>
          <w:rFonts w:ascii="宋体" w:eastAsia="宋体" w:hAnsi="宋体" w:hint="eastAsia"/>
        </w:rPr>
      </w:pPr>
      <w:bookmarkStart w:id="1255" w:name="_Toc177652895"/>
      <w:bookmarkStart w:id="1256" w:name="_Toc186824397"/>
      <w:bookmarkEnd w:id="1251"/>
      <w:bookmarkEnd w:id="1252"/>
      <w:bookmarkEnd w:id="1253"/>
      <w:r w:rsidRPr="009B5514">
        <w:rPr>
          <w:rFonts w:ascii="宋体" w:eastAsia="宋体" w:hAnsi="宋体" w:hint="eastAsia"/>
        </w:rPr>
        <w:t>联动试车</w:t>
      </w:r>
      <w:bookmarkEnd w:id="1255"/>
      <w:bookmarkEnd w:id="1256"/>
    </w:p>
    <w:p w14:paraId="50BF3EAD" w14:textId="77777777" w:rsidR="00AD438C" w:rsidRPr="009B5514" w:rsidRDefault="00AD438C">
      <w:pPr>
        <w:pStyle w:val="a"/>
        <w:numPr>
          <w:ilvl w:val="0"/>
          <w:numId w:val="15"/>
        </w:numPr>
        <w:tabs>
          <w:tab w:val="clear" w:pos="993"/>
        </w:tabs>
        <w:spacing w:afterLines="0" w:after="0"/>
        <w:ind w:leftChars="0"/>
        <w:outlineLvl w:val="3"/>
        <w:rPr>
          <w:rFonts w:cs="Times New Roman" w:hint="eastAsia"/>
          <w:vanish/>
          <w:kern w:val="2"/>
          <w:szCs w:val="24"/>
        </w:rPr>
      </w:pPr>
      <w:bookmarkStart w:id="1257" w:name="_Ref11920184"/>
    </w:p>
    <w:p w14:paraId="53D455D4" w14:textId="77777777" w:rsidR="00AD438C" w:rsidRPr="009B5514" w:rsidRDefault="00AD438C">
      <w:pPr>
        <w:pStyle w:val="a"/>
        <w:numPr>
          <w:ilvl w:val="1"/>
          <w:numId w:val="15"/>
        </w:numPr>
        <w:tabs>
          <w:tab w:val="clear" w:pos="993"/>
        </w:tabs>
        <w:spacing w:afterLines="0" w:after="0"/>
        <w:ind w:leftChars="0"/>
        <w:outlineLvl w:val="3"/>
        <w:rPr>
          <w:rFonts w:cs="Times New Roman" w:hint="eastAsia"/>
          <w:vanish/>
          <w:kern w:val="2"/>
          <w:szCs w:val="24"/>
        </w:rPr>
      </w:pPr>
    </w:p>
    <w:p w14:paraId="13ED7DD6" w14:textId="77777777" w:rsidR="00DC3AE2" w:rsidRPr="009B5514" w:rsidRDefault="00AD438C">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联动试车是指</w:t>
      </w:r>
      <w:proofErr w:type="gramStart"/>
      <w:r w:rsidRPr="009B5514">
        <w:rPr>
          <w:rFonts w:hint="eastAsia"/>
          <w:szCs w:val="24"/>
        </w:rPr>
        <w:t>合同工程按图纸</w:t>
      </w:r>
      <w:proofErr w:type="gramEnd"/>
      <w:r w:rsidRPr="009B5514">
        <w:rPr>
          <w:rFonts w:hint="eastAsia"/>
          <w:szCs w:val="24"/>
        </w:rPr>
        <w:t>和规范完成了系统的安装，并完成装置中间交接验收后，为检验单个或几个系统的设备、管道、阀门、电气、仪表、DCS等的性能和质量是否符合设计要求及规范要求进行的试运转。联动试车一般包括系统的气密、干燥、置换，三剂（催化剂、添加剂和溶剂）填装，水运、气运、油运、工业炉烘炉等。</w:t>
      </w:r>
      <w:bookmarkEnd w:id="1257"/>
    </w:p>
    <w:p w14:paraId="190129BA" w14:textId="77777777" w:rsidR="00E62990" w:rsidRPr="009B5514" w:rsidRDefault="00AD438C">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联动试车由发包人负责编制联动试车方案，并组织实施。承包人应派遣有经验的承包人人员参加发包人组织的装置联动试车方案评审和联动试车，并且协助发包人及时解决试车过程中出现和发生的问题</w:t>
      </w:r>
      <w:r w:rsidR="00DC3AE2" w:rsidRPr="009B5514">
        <w:rPr>
          <w:rFonts w:hint="eastAsia"/>
          <w:szCs w:val="24"/>
        </w:rPr>
        <w:t>。</w:t>
      </w:r>
    </w:p>
    <w:p w14:paraId="5CAA73C6" w14:textId="77777777" w:rsidR="00DC3AE2" w:rsidRPr="009B5514" w:rsidRDefault="00AD438C">
      <w:pPr>
        <w:pStyle w:val="41"/>
        <w:numPr>
          <w:ilvl w:val="2"/>
          <w:numId w:val="15"/>
        </w:numPr>
        <w:tabs>
          <w:tab w:val="clear" w:pos="851"/>
          <w:tab w:val="left" w:pos="840"/>
        </w:tabs>
        <w:spacing w:afterLines="0" w:after="0"/>
        <w:ind w:left="0" w:firstLine="0"/>
        <w:outlineLvl w:val="9"/>
        <w:rPr>
          <w:rFonts w:hint="eastAsia"/>
          <w:szCs w:val="24"/>
        </w:rPr>
      </w:pPr>
      <w:bookmarkStart w:id="1258" w:name="_Ref11920162"/>
      <w:r w:rsidRPr="009B5514">
        <w:rPr>
          <w:rFonts w:hint="eastAsia"/>
          <w:szCs w:val="24"/>
        </w:rPr>
        <w:t>联动试车后，发包人组织编制联动试车报告。如果通过联动试车发现装置任何缺陷、不足，承包人应当按照发包人要求补救、修订这些缺陷和不足直到满足合同要求</w:t>
      </w:r>
      <w:r w:rsidR="00DC3AE2" w:rsidRPr="009B5514">
        <w:rPr>
          <w:rFonts w:hint="eastAsia"/>
          <w:szCs w:val="24"/>
        </w:rPr>
        <w:t>。</w:t>
      </w:r>
      <w:bookmarkEnd w:id="1258"/>
    </w:p>
    <w:p w14:paraId="12285D68" w14:textId="77777777" w:rsidR="00DC3AE2" w:rsidRPr="009B5514" w:rsidRDefault="00AE1CA8">
      <w:pPr>
        <w:pStyle w:val="36"/>
        <w:numPr>
          <w:ilvl w:val="1"/>
          <w:numId w:val="16"/>
        </w:numPr>
        <w:tabs>
          <w:tab w:val="clear" w:pos="851"/>
          <w:tab w:val="left" w:pos="600"/>
        </w:tabs>
        <w:spacing w:afterLines="0" w:after="0"/>
        <w:ind w:left="567"/>
        <w:rPr>
          <w:rFonts w:ascii="宋体" w:eastAsia="宋体" w:hAnsi="宋体" w:hint="eastAsia"/>
        </w:rPr>
      </w:pPr>
      <w:bookmarkStart w:id="1259" w:name="_Toc177652896"/>
      <w:bookmarkStart w:id="1260" w:name="_Toc186824398"/>
      <w:r w:rsidRPr="009B5514">
        <w:rPr>
          <w:rFonts w:ascii="宋体" w:eastAsia="宋体" w:hAnsi="宋体" w:hint="eastAsia"/>
        </w:rPr>
        <w:t>投料试车</w:t>
      </w:r>
      <w:bookmarkEnd w:id="1259"/>
      <w:bookmarkEnd w:id="1260"/>
      <w:r w:rsidR="00DC3AE2" w:rsidRPr="009B5514">
        <w:rPr>
          <w:rFonts w:ascii="宋体" w:eastAsia="宋体" w:hAnsi="宋体" w:hint="eastAsia"/>
        </w:rPr>
        <w:t xml:space="preserve"> </w:t>
      </w:r>
    </w:p>
    <w:p w14:paraId="31941687" w14:textId="77777777" w:rsidR="001767F0" w:rsidRPr="001767F0" w:rsidRDefault="001767F0">
      <w:pPr>
        <w:pStyle w:val="a"/>
        <w:numPr>
          <w:ilvl w:val="1"/>
          <w:numId w:val="15"/>
        </w:numPr>
        <w:tabs>
          <w:tab w:val="clear" w:pos="993"/>
          <w:tab w:val="left" w:pos="840"/>
        </w:tabs>
        <w:spacing w:afterLines="0" w:after="0"/>
        <w:ind w:leftChars="0"/>
        <w:rPr>
          <w:rFonts w:cs="Times New Roman" w:hint="eastAsia"/>
          <w:vanish/>
          <w:kern w:val="2"/>
          <w:szCs w:val="24"/>
        </w:rPr>
      </w:pPr>
    </w:p>
    <w:p w14:paraId="19311848" w14:textId="77777777" w:rsidR="00DC3AE2" w:rsidRPr="009B5514"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投料试车是指在成功完成联动试车之后，按照正式生产条件对装置系统或装置进行试车，以检验装置各个系统、装置是否达到设计要求，产出合格产品</w:t>
      </w:r>
      <w:r w:rsidR="00DC3AE2" w:rsidRPr="009B5514">
        <w:rPr>
          <w:rFonts w:hint="eastAsia"/>
          <w:szCs w:val="24"/>
        </w:rPr>
        <w:t>。</w:t>
      </w:r>
    </w:p>
    <w:p w14:paraId="0B7D3077" w14:textId="77777777" w:rsidR="00DC3AE2" w:rsidRPr="009B5514"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装置投料试车方案由发包人负责编制，承包人应派遣人员，协助发包人及时解决投料试车中出现和发生的问题</w:t>
      </w:r>
      <w:r w:rsidR="00DC3AE2" w:rsidRPr="009B5514">
        <w:rPr>
          <w:rFonts w:hint="eastAsia"/>
          <w:szCs w:val="24"/>
        </w:rPr>
        <w:t>。</w:t>
      </w:r>
    </w:p>
    <w:p w14:paraId="5CB90272" w14:textId="77777777" w:rsidR="00DC3AE2" w:rsidRPr="009B5514" w:rsidRDefault="00AE1CA8">
      <w:pPr>
        <w:pStyle w:val="36"/>
        <w:numPr>
          <w:ilvl w:val="1"/>
          <w:numId w:val="16"/>
        </w:numPr>
        <w:tabs>
          <w:tab w:val="clear" w:pos="851"/>
          <w:tab w:val="left" w:pos="600"/>
        </w:tabs>
        <w:spacing w:afterLines="0" w:after="0"/>
        <w:ind w:left="567"/>
        <w:rPr>
          <w:rFonts w:ascii="宋体" w:eastAsia="宋体" w:hAnsi="宋体" w:hint="eastAsia"/>
        </w:rPr>
      </w:pPr>
      <w:bookmarkStart w:id="1261" w:name="_Toc177652897"/>
      <w:bookmarkStart w:id="1262" w:name="_Toc186824399"/>
      <w:r w:rsidRPr="009B5514">
        <w:rPr>
          <w:rFonts w:ascii="宋体" w:eastAsia="宋体" w:hAnsi="宋体" w:hint="eastAsia"/>
        </w:rPr>
        <w:lastRenderedPageBreak/>
        <w:t>性能考核</w:t>
      </w:r>
      <w:bookmarkEnd w:id="1261"/>
      <w:bookmarkEnd w:id="1262"/>
    </w:p>
    <w:p w14:paraId="409FB89D" w14:textId="77777777" w:rsidR="001767F0" w:rsidRPr="001767F0" w:rsidRDefault="001767F0">
      <w:pPr>
        <w:pStyle w:val="a"/>
        <w:numPr>
          <w:ilvl w:val="1"/>
          <w:numId w:val="15"/>
        </w:numPr>
        <w:tabs>
          <w:tab w:val="clear" w:pos="993"/>
          <w:tab w:val="left" w:pos="840"/>
        </w:tabs>
        <w:spacing w:afterLines="0" w:after="0"/>
        <w:ind w:leftChars="0"/>
        <w:rPr>
          <w:rFonts w:cs="Times New Roman" w:hint="eastAsia"/>
          <w:vanish/>
          <w:kern w:val="2"/>
          <w:szCs w:val="24"/>
        </w:rPr>
      </w:pPr>
    </w:p>
    <w:p w14:paraId="4A7A39C6" w14:textId="77777777" w:rsidR="00616CF5" w:rsidRPr="009B5514"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性能考核是指合同装置投料试车产出合格的产品并且装置连续稳定运行</w:t>
      </w:r>
      <w:r w:rsidR="00845DFF">
        <w:rPr>
          <w:rFonts w:hint="eastAsia"/>
          <w:szCs w:val="24"/>
        </w:rPr>
        <w:t>。</w:t>
      </w:r>
      <w:r w:rsidRPr="009B5514">
        <w:rPr>
          <w:rFonts w:hint="eastAsia"/>
          <w:szCs w:val="24"/>
        </w:rPr>
        <w:t>性能考核的主要任务是：对生产装置的生产能力、安全性能、工艺指标、环保指标、产品质量、设备性能、自控水平、消耗定额</w:t>
      </w:r>
      <w:r w:rsidR="004473D7">
        <w:rPr>
          <w:rFonts w:hint="eastAsia"/>
          <w:szCs w:val="24"/>
        </w:rPr>
        <w:t>及装置的可操作性</w:t>
      </w:r>
      <w:r w:rsidRPr="009B5514">
        <w:rPr>
          <w:rFonts w:hint="eastAsia"/>
          <w:szCs w:val="24"/>
        </w:rPr>
        <w:t>等是否达到设计要求进行全面考核，包括对配套的公用工程和辅助设施的能力进行全面鉴定</w:t>
      </w:r>
      <w:r w:rsidR="00DC3AE2" w:rsidRPr="009B5514">
        <w:rPr>
          <w:rFonts w:hint="eastAsia"/>
          <w:szCs w:val="24"/>
        </w:rPr>
        <w:t>。</w:t>
      </w:r>
    </w:p>
    <w:p w14:paraId="4E07397F" w14:textId="77777777" w:rsidR="00AE1CA8" w:rsidRPr="009B5514"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装置性能保证内容和生产考核程序按照合同附件11《性能保证与考核》执行。</w:t>
      </w:r>
    </w:p>
    <w:p w14:paraId="06358B71" w14:textId="77777777" w:rsidR="00AE1CA8" w:rsidRPr="009B5514"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装置性能考核由发包人组织，承包人应当派遣人员参加装置性能考核。</w:t>
      </w:r>
    </w:p>
    <w:p w14:paraId="4F331A68" w14:textId="77777777" w:rsidR="00AE1CA8" w:rsidRDefault="00AE1CA8">
      <w:pPr>
        <w:pStyle w:val="41"/>
        <w:numPr>
          <w:ilvl w:val="2"/>
          <w:numId w:val="15"/>
        </w:numPr>
        <w:tabs>
          <w:tab w:val="clear" w:pos="851"/>
          <w:tab w:val="left" w:pos="840"/>
        </w:tabs>
        <w:spacing w:afterLines="0" w:after="0"/>
        <w:ind w:left="0" w:firstLine="0"/>
        <w:outlineLvl w:val="9"/>
        <w:rPr>
          <w:rFonts w:hint="eastAsia"/>
          <w:szCs w:val="24"/>
        </w:rPr>
      </w:pPr>
      <w:r w:rsidRPr="009B5514">
        <w:rPr>
          <w:rFonts w:hint="eastAsia"/>
          <w:szCs w:val="24"/>
        </w:rPr>
        <w:t>装置性能考核结束后，发包人编制性能考核分析报告。</w:t>
      </w:r>
      <w:r w:rsidR="00845DFF">
        <w:rPr>
          <w:rFonts w:hint="eastAsia"/>
          <w:szCs w:val="24"/>
        </w:rPr>
        <w:t>如果性能考核的结果达到合同附件01《工作范围与分工》</w:t>
      </w:r>
      <w:r w:rsidR="0060001B">
        <w:rPr>
          <w:rFonts w:hint="eastAsia"/>
          <w:szCs w:val="24"/>
        </w:rPr>
        <w:t>、合同附件11《性能保证与考核》</w:t>
      </w:r>
      <w:r w:rsidR="00845DFF">
        <w:rPr>
          <w:rFonts w:hint="eastAsia"/>
          <w:szCs w:val="24"/>
        </w:rPr>
        <w:t>约定的性能保证值</w:t>
      </w:r>
      <w:r w:rsidR="0060001B">
        <w:rPr>
          <w:rFonts w:hint="eastAsia"/>
          <w:szCs w:val="24"/>
        </w:rPr>
        <w:t>及其它合同附件的要求</w:t>
      </w:r>
      <w:r w:rsidRPr="009B5514">
        <w:rPr>
          <w:rFonts w:hint="eastAsia"/>
          <w:szCs w:val="24"/>
        </w:rPr>
        <w:t>即认为性能考核合格。</w:t>
      </w:r>
      <w:r w:rsidR="00CF5B8D" w:rsidRPr="00CF5B8D">
        <w:rPr>
          <w:rFonts w:hint="eastAsia"/>
          <w:szCs w:val="24"/>
        </w:rPr>
        <w:t>双方代表应在性能考核通过后的十四（14）天内共同签署性能考核合格证书。</w:t>
      </w:r>
    </w:p>
    <w:p w14:paraId="7688F5FF" w14:textId="77777777" w:rsidR="00DC3AE2" w:rsidRPr="009B5514" w:rsidRDefault="00A31CFC">
      <w:pPr>
        <w:pStyle w:val="36"/>
        <w:numPr>
          <w:ilvl w:val="1"/>
          <w:numId w:val="16"/>
        </w:numPr>
        <w:tabs>
          <w:tab w:val="clear" w:pos="851"/>
          <w:tab w:val="left" w:pos="600"/>
        </w:tabs>
        <w:spacing w:afterLines="0" w:after="0"/>
        <w:ind w:left="567"/>
        <w:rPr>
          <w:rFonts w:ascii="宋体" w:eastAsia="宋体" w:hAnsi="宋体" w:hint="eastAsia"/>
        </w:rPr>
      </w:pPr>
      <w:bookmarkStart w:id="1263" w:name="_Toc170133347"/>
      <w:bookmarkStart w:id="1264" w:name="_Toc170133651"/>
      <w:bookmarkStart w:id="1265" w:name="_Toc170134011"/>
      <w:bookmarkStart w:id="1266" w:name="_Toc170224947"/>
      <w:bookmarkStart w:id="1267" w:name="_Hlk175731778"/>
      <w:bookmarkStart w:id="1268" w:name="_Toc177652898"/>
      <w:bookmarkStart w:id="1269" w:name="_Toc186824400"/>
      <w:bookmarkEnd w:id="1254"/>
      <w:bookmarkEnd w:id="1263"/>
      <w:bookmarkEnd w:id="1264"/>
      <w:bookmarkEnd w:id="1265"/>
      <w:bookmarkEnd w:id="1266"/>
      <w:r w:rsidRPr="009B5514">
        <w:rPr>
          <w:rFonts w:ascii="宋体" w:eastAsia="宋体" w:hAnsi="宋体" w:hint="eastAsia"/>
        </w:rPr>
        <w:t>未能通过性能考核</w:t>
      </w:r>
      <w:bookmarkEnd w:id="1267"/>
      <w:bookmarkEnd w:id="1268"/>
      <w:bookmarkEnd w:id="1269"/>
    </w:p>
    <w:p w14:paraId="7F523F41" w14:textId="77777777" w:rsidR="002B54D5" w:rsidRPr="009B5514" w:rsidRDefault="002B54D5">
      <w:pPr>
        <w:pStyle w:val="a"/>
        <w:numPr>
          <w:ilvl w:val="0"/>
          <w:numId w:val="15"/>
        </w:numPr>
        <w:tabs>
          <w:tab w:val="clear" w:pos="993"/>
        </w:tabs>
        <w:spacing w:afterLines="0" w:after="0"/>
        <w:ind w:leftChars="0"/>
        <w:outlineLvl w:val="3"/>
        <w:rPr>
          <w:rFonts w:cs="Times New Roman" w:hint="eastAsia"/>
          <w:vanish/>
          <w:kern w:val="2"/>
          <w:szCs w:val="24"/>
        </w:rPr>
      </w:pPr>
      <w:bookmarkStart w:id="1270" w:name="_Ref531954829"/>
    </w:p>
    <w:p w14:paraId="11519821" w14:textId="77777777" w:rsidR="002B54D5" w:rsidRPr="009B5514" w:rsidRDefault="002B54D5">
      <w:pPr>
        <w:pStyle w:val="a"/>
        <w:numPr>
          <w:ilvl w:val="0"/>
          <w:numId w:val="15"/>
        </w:numPr>
        <w:tabs>
          <w:tab w:val="clear" w:pos="993"/>
        </w:tabs>
        <w:spacing w:afterLines="0" w:after="0"/>
        <w:ind w:leftChars="0"/>
        <w:outlineLvl w:val="3"/>
        <w:rPr>
          <w:rFonts w:cs="Times New Roman" w:hint="eastAsia"/>
          <w:vanish/>
          <w:kern w:val="2"/>
          <w:szCs w:val="24"/>
        </w:rPr>
      </w:pPr>
    </w:p>
    <w:p w14:paraId="0245D2AE" w14:textId="77777777" w:rsidR="002B54D5" w:rsidRPr="009B5514" w:rsidRDefault="002B54D5">
      <w:pPr>
        <w:pStyle w:val="a"/>
        <w:numPr>
          <w:ilvl w:val="1"/>
          <w:numId w:val="15"/>
        </w:numPr>
        <w:tabs>
          <w:tab w:val="clear" w:pos="993"/>
        </w:tabs>
        <w:spacing w:afterLines="0" w:after="0"/>
        <w:ind w:leftChars="0"/>
        <w:outlineLvl w:val="3"/>
        <w:rPr>
          <w:rFonts w:cs="Times New Roman" w:hint="eastAsia"/>
          <w:vanish/>
          <w:kern w:val="2"/>
          <w:szCs w:val="24"/>
        </w:rPr>
      </w:pPr>
    </w:p>
    <w:p w14:paraId="4BB00286" w14:textId="77777777" w:rsidR="002B54D5" w:rsidRPr="009B5514" w:rsidRDefault="002B54D5">
      <w:pPr>
        <w:pStyle w:val="a"/>
        <w:numPr>
          <w:ilvl w:val="1"/>
          <w:numId w:val="15"/>
        </w:numPr>
        <w:tabs>
          <w:tab w:val="clear" w:pos="993"/>
        </w:tabs>
        <w:spacing w:afterLines="0" w:after="0"/>
        <w:ind w:leftChars="0"/>
        <w:outlineLvl w:val="3"/>
        <w:rPr>
          <w:rFonts w:cs="Times New Roman" w:hint="eastAsia"/>
          <w:vanish/>
          <w:kern w:val="2"/>
          <w:szCs w:val="24"/>
        </w:rPr>
      </w:pPr>
    </w:p>
    <w:p w14:paraId="3A5DBA0E" w14:textId="77777777" w:rsidR="002B54D5" w:rsidRPr="009B5514" w:rsidRDefault="002B54D5">
      <w:pPr>
        <w:pStyle w:val="a"/>
        <w:numPr>
          <w:ilvl w:val="1"/>
          <w:numId w:val="15"/>
        </w:numPr>
        <w:tabs>
          <w:tab w:val="clear" w:pos="993"/>
        </w:tabs>
        <w:spacing w:afterLines="0" w:after="0"/>
        <w:ind w:leftChars="0"/>
        <w:outlineLvl w:val="3"/>
        <w:rPr>
          <w:rFonts w:cs="Times New Roman" w:hint="eastAsia"/>
          <w:vanish/>
          <w:kern w:val="2"/>
          <w:szCs w:val="24"/>
        </w:rPr>
      </w:pPr>
    </w:p>
    <w:p w14:paraId="38B780BB" w14:textId="77777777" w:rsidR="002B54D5" w:rsidRPr="009B5514" w:rsidRDefault="002B54D5">
      <w:pPr>
        <w:pStyle w:val="a"/>
        <w:numPr>
          <w:ilvl w:val="1"/>
          <w:numId w:val="15"/>
        </w:numPr>
        <w:tabs>
          <w:tab w:val="clear" w:pos="993"/>
        </w:tabs>
        <w:spacing w:afterLines="0" w:after="0"/>
        <w:ind w:leftChars="0"/>
        <w:outlineLvl w:val="3"/>
        <w:rPr>
          <w:rFonts w:cs="Times New Roman" w:hint="eastAsia"/>
          <w:vanish/>
          <w:kern w:val="2"/>
          <w:szCs w:val="24"/>
        </w:rPr>
      </w:pPr>
    </w:p>
    <w:p w14:paraId="72D25102"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097ABA15"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444170F3"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1D96F265"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42DDD78C"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53A2DAF1"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29B63B86"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4F1653B4"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2695F9EF"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62A1FB9F"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7B3EECA2"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3808F5F1" w14:textId="77777777" w:rsidR="00664EAC" w:rsidRPr="009B5514" w:rsidRDefault="00664EAC" w:rsidP="00774DF8">
      <w:pPr>
        <w:pStyle w:val="a"/>
        <w:numPr>
          <w:ilvl w:val="0"/>
          <w:numId w:val="18"/>
        </w:numPr>
        <w:tabs>
          <w:tab w:val="clear" w:pos="993"/>
        </w:tabs>
        <w:spacing w:afterLines="0" w:after="0"/>
        <w:ind w:leftChars="0"/>
        <w:outlineLvl w:val="3"/>
        <w:rPr>
          <w:rFonts w:cs="Times New Roman" w:hint="eastAsia"/>
          <w:vanish/>
          <w:kern w:val="2"/>
          <w:szCs w:val="24"/>
        </w:rPr>
      </w:pPr>
    </w:p>
    <w:p w14:paraId="4ACFF864" w14:textId="77777777" w:rsidR="00664EAC" w:rsidRPr="009B5514" w:rsidRDefault="00664EAC" w:rsidP="00774DF8">
      <w:pPr>
        <w:pStyle w:val="a"/>
        <w:numPr>
          <w:ilvl w:val="1"/>
          <w:numId w:val="18"/>
        </w:numPr>
        <w:tabs>
          <w:tab w:val="clear" w:pos="993"/>
        </w:tabs>
        <w:spacing w:afterLines="0" w:after="0"/>
        <w:ind w:leftChars="0"/>
        <w:outlineLvl w:val="3"/>
        <w:rPr>
          <w:rFonts w:cs="Times New Roman" w:hint="eastAsia"/>
          <w:vanish/>
          <w:kern w:val="2"/>
          <w:szCs w:val="24"/>
        </w:rPr>
      </w:pPr>
    </w:p>
    <w:p w14:paraId="2778E600" w14:textId="77777777" w:rsidR="00664EAC" w:rsidRPr="009B5514" w:rsidRDefault="00664EAC" w:rsidP="00774DF8">
      <w:pPr>
        <w:pStyle w:val="a"/>
        <w:numPr>
          <w:ilvl w:val="1"/>
          <w:numId w:val="18"/>
        </w:numPr>
        <w:tabs>
          <w:tab w:val="clear" w:pos="993"/>
        </w:tabs>
        <w:spacing w:afterLines="0" w:after="0"/>
        <w:ind w:leftChars="0"/>
        <w:outlineLvl w:val="3"/>
        <w:rPr>
          <w:rFonts w:cs="Times New Roman" w:hint="eastAsia"/>
          <w:vanish/>
          <w:kern w:val="2"/>
          <w:szCs w:val="24"/>
        </w:rPr>
      </w:pPr>
    </w:p>
    <w:p w14:paraId="641C6763" w14:textId="77777777" w:rsidR="00664EAC" w:rsidRPr="009B5514" w:rsidRDefault="00664EAC" w:rsidP="00774DF8">
      <w:pPr>
        <w:pStyle w:val="a"/>
        <w:numPr>
          <w:ilvl w:val="1"/>
          <w:numId w:val="18"/>
        </w:numPr>
        <w:tabs>
          <w:tab w:val="clear" w:pos="993"/>
        </w:tabs>
        <w:spacing w:afterLines="0" w:after="0"/>
        <w:ind w:leftChars="0"/>
        <w:outlineLvl w:val="3"/>
        <w:rPr>
          <w:rFonts w:cs="Times New Roman" w:hint="eastAsia"/>
          <w:vanish/>
          <w:kern w:val="2"/>
          <w:szCs w:val="24"/>
        </w:rPr>
      </w:pPr>
    </w:p>
    <w:p w14:paraId="30B7358E" w14:textId="77777777" w:rsidR="00664EAC" w:rsidRPr="009B5514" w:rsidRDefault="00664EAC" w:rsidP="00774DF8">
      <w:pPr>
        <w:pStyle w:val="a"/>
        <w:numPr>
          <w:ilvl w:val="1"/>
          <w:numId w:val="18"/>
        </w:numPr>
        <w:tabs>
          <w:tab w:val="clear" w:pos="993"/>
        </w:tabs>
        <w:spacing w:afterLines="0" w:after="0"/>
        <w:ind w:leftChars="0"/>
        <w:outlineLvl w:val="3"/>
        <w:rPr>
          <w:rFonts w:cs="Times New Roman" w:hint="eastAsia"/>
          <w:vanish/>
          <w:kern w:val="2"/>
          <w:szCs w:val="24"/>
        </w:rPr>
      </w:pPr>
    </w:p>
    <w:bookmarkEnd w:id="1270"/>
    <w:p w14:paraId="7F8E5456"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12465996"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2FE78A2A"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60AC2959"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47BB2F19"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730A9DE8"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7958C696"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5DC76BB1"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467B413D"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01829622"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09C64915"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16EE5CFC"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5171F0EC" w14:textId="77777777" w:rsidR="001767F0" w:rsidRPr="001767F0" w:rsidRDefault="001767F0" w:rsidP="00774DF8">
      <w:pPr>
        <w:pStyle w:val="a"/>
        <w:numPr>
          <w:ilvl w:val="1"/>
          <w:numId w:val="101"/>
        </w:numPr>
        <w:tabs>
          <w:tab w:val="clear" w:pos="993"/>
          <w:tab w:val="left" w:pos="840"/>
        </w:tabs>
        <w:spacing w:afterLines="0" w:after="0"/>
        <w:ind w:leftChars="0"/>
        <w:rPr>
          <w:rFonts w:cs="Times New Roman" w:hint="eastAsia"/>
          <w:vanish/>
          <w:kern w:val="2"/>
          <w:szCs w:val="24"/>
        </w:rPr>
      </w:pPr>
    </w:p>
    <w:p w14:paraId="1B3466DD" w14:textId="77777777" w:rsidR="001767F0" w:rsidRPr="001767F0" w:rsidRDefault="001767F0" w:rsidP="00774DF8">
      <w:pPr>
        <w:pStyle w:val="a"/>
        <w:numPr>
          <w:ilvl w:val="1"/>
          <w:numId w:val="101"/>
        </w:numPr>
        <w:tabs>
          <w:tab w:val="clear" w:pos="993"/>
          <w:tab w:val="left" w:pos="840"/>
        </w:tabs>
        <w:spacing w:afterLines="0" w:after="0"/>
        <w:ind w:leftChars="0"/>
        <w:rPr>
          <w:rFonts w:cs="Times New Roman" w:hint="eastAsia"/>
          <w:vanish/>
          <w:kern w:val="2"/>
          <w:szCs w:val="24"/>
        </w:rPr>
      </w:pPr>
    </w:p>
    <w:p w14:paraId="445AF544" w14:textId="77777777" w:rsidR="001767F0" w:rsidRPr="001767F0" w:rsidRDefault="001767F0" w:rsidP="00774DF8">
      <w:pPr>
        <w:pStyle w:val="a"/>
        <w:numPr>
          <w:ilvl w:val="1"/>
          <w:numId w:val="101"/>
        </w:numPr>
        <w:tabs>
          <w:tab w:val="clear" w:pos="993"/>
          <w:tab w:val="left" w:pos="840"/>
        </w:tabs>
        <w:spacing w:afterLines="0" w:after="0"/>
        <w:ind w:leftChars="0"/>
        <w:rPr>
          <w:rFonts w:cs="Times New Roman" w:hint="eastAsia"/>
          <w:vanish/>
          <w:kern w:val="2"/>
          <w:szCs w:val="24"/>
        </w:rPr>
      </w:pPr>
    </w:p>
    <w:p w14:paraId="70800864" w14:textId="77777777" w:rsidR="001767F0" w:rsidRPr="001767F0" w:rsidRDefault="001767F0" w:rsidP="00774DF8">
      <w:pPr>
        <w:pStyle w:val="a"/>
        <w:numPr>
          <w:ilvl w:val="1"/>
          <w:numId w:val="101"/>
        </w:numPr>
        <w:tabs>
          <w:tab w:val="clear" w:pos="993"/>
          <w:tab w:val="left" w:pos="840"/>
        </w:tabs>
        <w:spacing w:afterLines="0" w:after="0"/>
        <w:ind w:leftChars="0"/>
        <w:rPr>
          <w:rFonts w:cs="Times New Roman" w:hint="eastAsia"/>
          <w:vanish/>
          <w:kern w:val="2"/>
          <w:szCs w:val="24"/>
        </w:rPr>
      </w:pPr>
    </w:p>
    <w:p w14:paraId="7ACEEA99" w14:textId="77777777" w:rsidR="00A31CFC" w:rsidRPr="001767F0" w:rsidRDefault="008976BF" w:rsidP="00774DF8">
      <w:pPr>
        <w:pStyle w:val="41"/>
        <w:numPr>
          <w:ilvl w:val="2"/>
          <w:numId w:val="101"/>
        </w:numPr>
        <w:tabs>
          <w:tab w:val="clear" w:pos="851"/>
          <w:tab w:val="left" w:pos="840"/>
        </w:tabs>
        <w:spacing w:afterLines="0" w:after="0"/>
        <w:ind w:left="0" w:firstLine="0"/>
        <w:outlineLvl w:val="9"/>
        <w:rPr>
          <w:rFonts w:hint="eastAsia"/>
          <w:szCs w:val="24"/>
        </w:rPr>
      </w:pPr>
      <w:r w:rsidRPr="008976BF">
        <w:rPr>
          <w:rFonts w:hint="eastAsia"/>
          <w:szCs w:val="24"/>
        </w:rPr>
        <w:t>如果合同装置按合同约定进行的性能考核结果未能达到性能保证值，承包</w:t>
      </w:r>
      <w:r>
        <w:rPr>
          <w:rFonts w:hint="eastAsia"/>
          <w:szCs w:val="24"/>
        </w:rPr>
        <w:t>人</w:t>
      </w:r>
      <w:r w:rsidRPr="008976BF">
        <w:rPr>
          <w:rFonts w:hint="eastAsia"/>
          <w:szCs w:val="24"/>
        </w:rPr>
        <w:t>应与</w:t>
      </w:r>
      <w:r>
        <w:rPr>
          <w:rFonts w:hint="eastAsia"/>
          <w:szCs w:val="24"/>
        </w:rPr>
        <w:t>发包人</w:t>
      </w:r>
      <w:r w:rsidRPr="008976BF">
        <w:rPr>
          <w:rFonts w:hint="eastAsia"/>
          <w:szCs w:val="24"/>
        </w:rPr>
        <w:t>共同对合同装置进行检查，找出未能达到性能保证值的原因。双方应就可以采取的任何措施达成一致意见以保证再次实施性能考核时能够达到性能保证值。如果措施中涉及对于合同装置的整改</w:t>
      </w:r>
      <w:r>
        <w:rPr>
          <w:rFonts w:hint="eastAsia"/>
          <w:szCs w:val="24"/>
        </w:rPr>
        <w:t>，</w:t>
      </w:r>
      <w:r w:rsidRPr="008976BF">
        <w:rPr>
          <w:rFonts w:hint="eastAsia"/>
          <w:szCs w:val="24"/>
        </w:rPr>
        <w:t>包括整改本身以及因整改而产生的修补和/或替换工作（包括工程设备、设计和施工），承包</w:t>
      </w:r>
      <w:r w:rsidR="008033C3">
        <w:rPr>
          <w:rFonts w:hint="eastAsia"/>
          <w:szCs w:val="24"/>
        </w:rPr>
        <w:t>人</w:t>
      </w:r>
      <w:r w:rsidRPr="008976BF">
        <w:rPr>
          <w:rFonts w:hint="eastAsia"/>
          <w:szCs w:val="24"/>
        </w:rPr>
        <w:t>应无拖延地安排并实施该整改工作。</w:t>
      </w:r>
    </w:p>
    <w:p w14:paraId="6F0ADC9A" w14:textId="77777777" w:rsidR="008976BF" w:rsidRPr="008976BF" w:rsidRDefault="008976BF" w:rsidP="00774DF8">
      <w:pPr>
        <w:pStyle w:val="41"/>
        <w:numPr>
          <w:ilvl w:val="2"/>
          <w:numId w:val="101"/>
        </w:numPr>
        <w:tabs>
          <w:tab w:val="clear" w:pos="851"/>
          <w:tab w:val="left" w:pos="840"/>
        </w:tabs>
        <w:spacing w:afterLines="0" w:after="0"/>
        <w:ind w:left="0" w:firstLine="0"/>
        <w:outlineLvl w:val="9"/>
        <w:rPr>
          <w:rFonts w:hint="eastAsia"/>
          <w:szCs w:val="24"/>
        </w:rPr>
      </w:pPr>
      <w:r w:rsidRPr="008976BF">
        <w:rPr>
          <w:rFonts w:hint="eastAsia"/>
          <w:szCs w:val="24"/>
        </w:rPr>
        <w:t>由于承包</w:t>
      </w:r>
      <w:r>
        <w:rPr>
          <w:rFonts w:hint="eastAsia"/>
          <w:szCs w:val="24"/>
        </w:rPr>
        <w:t>人</w:t>
      </w:r>
      <w:r w:rsidRPr="008976BF">
        <w:rPr>
          <w:rFonts w:hint="eastAsia"/>
          <w:szCs w:val="24"/>
        </w:rPr>
        <w:t>的原因致使性能考核未能达到其性能保证值， 承包</w:t>
      </w:r>
      <w:r>
        <w:rPr>
          <w:rFonts w:hint="eastAsia"/>
          <w:szCs w:val="24"/>
        </w:rPr>
        <w:t>人</w:t>
      </w:r>
      <w:r w:rsidRPr="008976BF">
        <w:rPr>
          <w:rFonts w:hint="eastAsia"/>
          <w:szCs w:val="24"/>
        </w:rPr>
        <w:t>可要求尽快地进行最终性能考核，但该要求必须在第一次性能考核完成后的十（10）天内提出要求。如果由于承包</w:t>
      </w:r>
      <w:r>
        <w:rPr>
          <w:rFonts w:hint="eastAsia"/>
          <w:szCs w:val="24"/>
        </w:rPr>
        <w:t>人</w:t>
      </w:r>
      <w:r w:rsidRPr="008976BF">
        <w:rPr>
          <w:rFonts w:hint="eastAsia"/>
          <w:szCs w:val="24"/>
        </w:rPr>
        <w:t>的原因使得再次进行的性能考核仍未能达到其性能保证值、或在前述的十（10）日期限内没有提出再次性能考核要求、或在第一次性能考核完成后的三（3）</w:t>
      </w:r>
      <w:proofErr w:type="gramStart"/>
      <w:r w:rsidRPr="008976BF">
        <w:rPr>
          <w:rFonts w:hint="eastAsia"/>
          <w:szCs w:val="24"/>
        </w:rPr>
        <w:t>个</w:t>
      </w:r>
      <w:proofErr w:type="gramEnd"/>
      <w:r w:rsidRPr="008976BF">
        <w:rPr>
          <w:rFonts w:hint="eastAsia"/>
          <w:szCs w:val="24"/>
        </w:rPr>
        <w:t>月内仍无法进行最终性能考核，那么</w:t>
      </w:r>
      <w:r w:rsidR="00FA2D76">
        <w:rPr>
          <w:rFonts w:hint="eastAsia"/>
          <w:szCs w:val="24"/>
        </w:rPr>
        <w:t>发包人</w:t>
      </w:r>
      <w:r w:rsidRPr="008976BF">
        <w:rPr>
          <w:rFonts w:hint="eastAsia"/>
          <w:szCs w:val="24"/>
        </w:rPr>
        <w:t>有权执行第1</w:t>
      </w:r>
      <w:r w:rsidR="00FA2D76">
        <w:rPr>
          <w:rFonts w:hint="eastAsia"/>
          <w:szCs w:val="24"/>
        </w:rPr>
        <w:t>2</w:t>
      </w:r>
      <w:r w:rsidRPr="008976BF">
        <w:rPr>
          <w:rFonts w:hint="eastAsia"/>
          <w:szCs w:val="24"/>
        </w:rPr>
        <w:t>.</w:t>
      </w:r>
      <w:r w:rsidR="00FA2D76">
        <w:rPr>
          <w:rFonts w:hint="eastAsia"/>
          <w:szCs w:val="24"/>
        </w:rPr>
        <w:t>4</w:t>
      </w:r>
      <w:r w:rsidRPr="008976BF">
        <w:rPr>
          <w:rFonts w:hint="eastAsia"/>
          <w:szCs w:val="24"/>
        </w:rPr>
        <w:t>.</w:t>
      </w:r>
      <w:r w:rsidR="00FA2D76">
        <w:rPr>
          <w:rFonts w:hint="eastAsia"/>
          <w:szCs w:val="24"/>
        </w:rPr>
        <w:t>3项和第12.4.4项的</w:t>
      </w:r>
      <w:r w:rsidRPr="008976BF">
        <w:rPr>
          <w:rFonts w:hint="eastAsia"/>
          <w:szCs w:val="24"/>
        </w:rPr>
        <w:t>约定。</w:t>
      </w:r>
    </w:p>
    <w:p w14:paraId="0EBDE4E1" w14:textId="77777777" w:rsidR="00FA2D76" w:rsidRPr="00DF1A40" w:rsidRDefault="00FA2D76" w:rsidP="00774DF8">
      <w:pPr>
        <w:pStyle w:val="41"/>
        <w:numPr>
          <w:ilvl w:val="2"/>
          <w:numId w:val="101"/>
        </w:numPr>
        <w:tabs>
          <w:tab w:val="clear" w:pos="851"/>
          <w:tab w:val="left" w:pos="840"/>
        </w:tabs>
        <w:spacing w:afterLines="0" w:after="0"/>
        <w:ind w:left="0" w:firstLine="0"/>
        <w:outlineLvl w:val="9"/>
        <w:rPr>
          <w:rFonts w:hint="eastAsia"/>
          <w:szCs w:val="24"/>
        </w:rPr>
      </w:pPr>
      <w:r w:rsidRPr="00FA2D76">
        <w:rPr>
          <w:rFonts w:hint="eastAsia"/>
          <w:szCs w:val="24"/>
        </w:rPr>
        <w:t>因承包</w:t>
      </w:r>
      <w:r w:rsidR="008C7163">
        <w:rPr>
          <w:rFonts w:hint="eastAsia"/>
          <w:szCs w:val="24"/>
        </w:rPr>
        <w:t>人</w:t>
      </w:r>
      <w:r w:rsidRPr="00FA2D76">
        <w:rPr>
          <w:rFonts w:hint="eastAsia"/>
          <w:szCs w:val="24"/>
        </w:rPr>
        <w:t>原因使合同装置未能通过最终性能考核，但达到最低性能指标时，</w:t>
      </w:r>
      <w:r w:rsidRPr="00DF1A40">
        <w:rPr>
          <w:rFonts w:hint="eastAsia"/>
          <w:szCs w:val="24"/>
        </w:rPr>
        <w:t>按照本合同第</w:t>
      </w:r>
      <w:r w:rsidR="008C7163" w:rsidRPr="00DF1A40">
        <w:rPr>
          <w:rFonts w:hint="eastAsia"/>
          <w:szCs w:val="24"/>
        </w:rPr>
        <w:t>15.2</w:t>
      </w:r>
      <w:r w:rsidR="00E55425" w:rsidRPr="00DF1A40">
        <w:rPr>
          <w:rFonts w:hint="eastAsia"/>
          <w:szCs w:val="24"/>
        </w:rPr>
        <w:t>.3</w:t>
      </w:r>
      <w:r w:rsidRPr="00DF1A40">
        <w:rPr>
          <w:rFonts w:hint="eastAsia"/>
          <w:szCs w:val="24"/>
        </w:rPr>
        <w:t>款</w:t>
      </w:r>
      <w:r w:rsidR="008C7163" w:rsidRPr="00DF1A40">
        <w:rPr>
          <w:rFonts w:hint="eastAsia"/>
          <w:szCs w:val="24"/>
        </w:rPr>
        <w:t>[承包人违约]</w:t>
      </w:r>
      <w:r w:rsidRPr="00DF1A40">
        <w:rPr>
          <w:rFonts w:hint="eastAsia"/>
          <w:szCs w:val="24"/>
        </w:rPr>
        <w:t>第（</w:t>
      </w:r>
      <w:r w:rsidR="008C7163" w:rsidRPr="00DF1A40">
        <w:rPr>
          <w:rFonts w:hint="eastAsia"/>
          <w:szCs w:val="24"/>
        </w:rPr>
        <w:t>6</w:t>
      </w:r>
      <w:r w:rsidRPr="00DF1A40">
        <w:rPr>
          <w:rFonts w:hint="eastAsia"/>
          <w:szCs w:val="24"/>
        </w:rPr>
        <w:t>）</w:t>
      </w:r>
      <w:r w:rsidR="008C7163" w:rsidRPr="00DF1A40">
        <w:rPr>
          <w:rFonts w:hint="eastAsia"/>
          <w:szCs w:val="24"/>
        </w:rPr>
        <w:t>目</w:t>
      </w:r>
      <w:r w:rsidRPr="00DF1A40">
        <w:rPr>
          <w:rFonts w:hint="eastAsia"/>
          <w:szCs w:val="24"/>
        </w:rPr>
        <w:t>的相关约定，接受承包</w:t>
      </w:r>
      <w:r w:rsidR="008C7163" w:rsidRPr="00DF1A40">
        <w:rPr>
          <w:rFonts w:hint="eastAsia"/>
          <w:szCs w:val="24"/>
        </w:rPr>
        <w:t>人</w:t>
      </w:r>
      <w:r w:rsidRPr="00DF1A40">
        <w:rPr>
          <w:rFonts w:hint="eastAsia"/>
          <w:szCs w:val="24"/>
        </w:rPr>
        <w:t>依据本合同</w:t>
      </w:r>
      <w:r w:rsidR="008C7163" w:rsidRPr="00DF1A40">
        <w:rPr>
          <w:rFonts w:hint="eastAsia"/>
          <w:szCs w:val="24"/>
        </w:rPr>
        <w:t>附件01《工作范围及要求》及其它</w:t>
      </w:r>
      <w:r w:rsidRPr="00DF1A40">
        <w:rPr>
          <w:rFonts w:hint="eastAsia"/>
          <w:szCs w:val="24"/>
        </w:rPr>
        <w:t>合同附件有关性能考核不达标违</w:t>
      </w:r>
      <w:r w:rsidRPr="00DF1A40">
        <w:rPr>
          <w:rFonts w:hint="eastAsia"/>
          <w:szCs w:val="24"/>
        </w:rPr>
        <w:lastRenderedPageBreak/>
        <w:t>约金的相关约定支付全部赔偿金额，</w:t>
      </w:r>
      <w:r w:rsidR="008C7163" w:rsidRPr="00DF1A40">
        <w:rPr>
          <w:rFonts w:hint="eastAsia"/>
          <w:szCs w:val="24"/>
        </w:rPr>
        <w:t>发包人</w:t>
      </w:r>
      <w:r w:rsidRPr="00DF1A40">
        <w:rPr>
          <w:rFonts w:hint="eastAsia"/>
          <w:szCs w:val="24"/>
        </w:rPr>
        <w:t>接受了承包</w:t>
      </w:r>
      <w:r w:rsidR="008C7163" w:rsidRPr="00DF1A40">
        <w:rPr>
          <w:rFonts w:hint="eastAsia"/>
          <w:szCs w:val="24"/>
        </w:rPr>
        <w:t>人</w:t>
      </w:r>
      <w:r w:rsidRPr="00DF1A40">
        <w:rPr>
          <w:rFonts w:hint="eastAsia"/>
          <w:szCs w:val="24"/>
        </w:rPr>
        <w:t>的</w:t>
      </w:r>
      <w:r w:rsidR="0014030C">
        <w:rPr>
          <w:rFonts w:hint="eastAsia"/>
          <w:szCs w:val="24"/>
        </w:rPr>
        <w:t>违约金</w:t>
      </w:r>
      <w:r w:rsidRPr="00DF1A40">
        <w:rPr>
          <w:rFonts w:hint="eastAsia"/>
          <w:szCs w:val="24"/>
        </w:rPr>
        <w:t>后，视为承包</w:t>
      </w:r>
      <w:r w:rsidR="008033C3">
        <w:rPr>
          <w:rFonts w:hint="eastAsia"/>
          <w:szCs w:val="24"/>
        </w:rPr>
        <w:t>人</w:t>
      </w:r>
      <w:r w:rsidRPr="00DF1A40">
        <w:rPr>
          <w:rFonts w:hint="eastAsia"/>
          <w:szCs w:val="24"/>
        </w:rPr>
        <w:t>通过了性能考核</w:t>
      </w:r>
      <w:r w:rsidR="00DF1A40">
        <w:rPr>
          <w:rFonts w:hint="eastAsia"/>
          <w:szCs w:val="24"/>
        </w:rPr>
        <w:t>。</w:t>
      </w:r>
    </w:p>
    <w:p w14:paraId="260232A1" w14:textId="77777777" w:rsidR="00FA2D76" w:rsidRPr="00FA2D76" w:rsidRDefault="00FA2D76" w:rsidP="00774DF8">
      <w:pPr>
        <w:pStyle w:val="41"/>
        <w:numPr>
          <w:ilvl w:val="2"/>
          <w:numId w:val="101"/>
        </w:numPr>
        <w:tabs>
          <w:tab w:val="clear" w:pos="851"/>
          <w:tab w:val="left" w:pos="840"/>
        </w:tabs>
        <w:spacing w:afterLines="0" w:after="0"/>
        <w:ind w:left="0" w:firstLine="0"/>
        <w:outlineLvl w:val="9"/>
        <w:rPr>
          <w:rFonts w:hint="eastAsia"/>
          <w:szCs w:val="24"/>
        </w:rPr>
      </w:pPr>
      <w:r w:rsidRPr="00FA2D76">
        <w:rPr>
          <w:rFonts w:hint="eastAsia"/>
          <w:szCs w:val="24"/>
        </w:rPr>
        <w:t>因承包</w:t>
      </w:r>
      <w:r w:rsidR="00E55425">
        <w:rPr>
          <w:rFonts w:hint="eastAsia"/>
          <w:szCs w:val="24"/>
        </w:rPr>
        <w:t>人</w:t>
      </w:r>
      <w:r w:rsidRPr="00FA2D76">
        <w:rPr>
          <w:rFonts w:hint="eastAsia"/>
          <w:szCs w:val="24"/>
        </w:rPr>
        <w:t>原因使合同装置未能最终通过性能考核，并且未达到最低性能指标时，</w:t>
      </w:r>
      <w:r w:rsidR="00E55425">
        <w:rPr>
          <w:rFonts w:hint="eastAsia"/>
          <w:szCs w:val="24"/>
        </w:rPr>
        <w:t>发包人</w:t>
      </w:r>
      <w:r w:rsidRPr="00FA2D76">
        <w:rPr>
          <w:rFonts w:hint="eastAsia"/>
          <w:szCs w:val="24"/>
        </w:rPr>
        <w:t>应有权：</w:t>
      </w:r>
    </w:p>
    <w:p w14:paraId="3D5D0861" w14:textId="77777777" w:rsidR="00FA2D76" w:rsidRPr="00FA2D76" w:rsidRDefault="00FA2D76" w:rsidP="00774DF8">
      <w:pPr>
        <w:numPr>
          <w:ilvl w:val="0"/>
          <w:numId w:val="122"/>
        </w:numPr>
        <w:tabs>
          <w:tab w:val="left" w:pos="960"/>
        </w:tabs>
        <w:wordWrap/>
        <w:topLinePunct w:val="0"/>
        <w:spacing w:afterLines="0" w:after="0"/>
        <w:ind w:leftChars="0" w:left="0" w:firstLine="480"/>
        <w:rPr>
          <w:rFonts w:hint="eastAsia"/>
          <w:szCs w:val="24"/>
        </w:rPr>
      </w:pPr>
      <w:r w:rsidRPr="00FA2D76">
        <w:rPr>
          <w:rFonts w:hint="eastAsia"/>
          <w:szCs w:val="24"/>
        </w:rPr>
        <w:t>再次进行性能考核，</w:t>
      </w:r>
      <w:r w:rsidR="00DF1A40" w:rsidRPr="00DF1A40">
        <w:rPr>
          <w:rFonts w:hint="eastAsia"/>
          <w:szCs w:val="24"/>
        </w:rPr>
        <w:t>但是：承包</w:t>
      </w:r>
      <w:r w:rsidR="008033C3">
        <w:rPr>
          <w:rFonts w:hint="eastAsia"/>
          <w:szCs w:val="24"/>
        </w:rPr>
        <w:t>人</w:t>
      </w:r>
      <w:r w:rsidR="00DF1A40" w:rsidRPr="00DF1A40">
        <w:rPr>
          <w:rFonts w:hint="eastAsia"/>
          <w:szCs w:val="24"/>
        </w:rPr>
        <w:t>必须提出合同装置整改方案并被发包人接受；双方商定相应的整改和性能考核期限；而执行该整改以及最终性能考核的时间须由双方相互协商确定。该整改和因该整改而产生的所有费用以及重新进行性能考核和</w:t>
      </w:r>
      <w:proofErr w:type="gramStart"/>
      <w:r w:rsidR="00DF1A40" w:rsidRPr="00DF1A40">
        <w:rPr>
          <w:rFonts w:hint="eastAsia"/>
          <w:szCs w:val="24"/>
        </w:rPr>
        <w:t>因重新</w:t>
      </w:r>
      <w:proofErr w:type="gramEnd"/>
      <w:r w:rsidR="00DF1A40" w:rsidRPr="00DF1A40">
        <w:rPr>
          <w:rFonts w:hint="eastAsia"/>
          <w:szCs w:val="24"/>
        </w:rPr>
        <w:t>进行性能考核而造成发包人损失的所有费用，全部由承包人承担</w:t>
      </w:r>
      <w:r w:rsidRPr="00FA2D76">
        <w:rPr>
          <w:rFonts w:hint="eastAsia"/>
          <w:szCs w:val="24"/>
        </w:rPr>
        <w:t>；或</w:t>
      </w:r>
    </w:p>
    <w:p w14:paraId="35174C6D" w14:textId="77777777" w:rsidR="00FA2D76" w:rsidRPr="00FA2D76" w:rsidRDefault="00FA2D76" w:rsidP="00774DF8">
      <w:pPr>
        <w:numPr>
          <w:ilvl w:val="0"/>
          <w:numId w:val="122"/>
        </w:numPr>
        <w:tabs>
          <w:tab w:val="left" w:pos="960"/>
        </w:tabs>
        <w:wordWrap/>
        <w:topLinePunct w:val="0"/>
        <w:spacing w:afterLines="0" w:after="0"/>
        <w:ind w:leftChars="0" w:left="0" w:firstLine="480"/>
        <w:rPr>
          <w:rFonts w:hint="eastAsia"/>
          <w:szCs w:val="24"/>
        </w:rPr>
      </w:pPr>
      <w:r w:rsidRPr="00FA2D76">
        <w:rPr>
          <w:rFonts w:hint="eastAsia"/>
          <w:szCs w:val="24"/>
        </w:rPr>
        <w:t xml:space="preserve">拒收合同装置，在此情况下, </w:t>
      </w:r>
      <w:r w:rsidR="008033C3">
        <w:rPr>
          <w:rFonts w:hint="eastAsia"/>
          <w:szCs w:val="24"/>
        </w:rPr>
        <w:t>发包人</w:t>
      </w:r>
      <w:r w:rsidRPr="00FA2D76">
        <w:rPr>
          <w:rFonts w:hint="eastAsia"/>
          <w:szCs w:val="24"/>
        </w:rPr>
        <w:t>应与承包</w:t>
      </w:r>
      <w:r w:rsidR="00E55425">
        <w:rPr>
          <w:rFonts w:hint="eastAsia"/>
          <w:szCs w:val="24"/>
        </w:rPr>
        <w:t>人</w:t>
      </w:r>
      <w:r w:rsidRPr="00FA2D76">
        <w:rPr>
          <w:rFonts w:hint="eastAsia"/>
          <w:szCs w:val="24"/>
        </w:rPr>
        <w:t>立即解除本合同</w:t>
      </w:r>
      <w:r w:rsidR="00E55425">
        <w:rPr>
          <w:rFonts w:hint="eastAsia"/>
          <w:szCs w:val="24"/>
        </w:rPr>
        <w:t>。</w:t>
      </w:r>
      <w:r w:rsidRPr="00FA2D76">
        <w:rPr>
          <w:rFonts w:hint="eastAsia"/>
          <w:szCs w:val="24"/>
        </w:rPr>
        <w:t>在不损害根据合同（包括但不限于本合同</w:t>
      </w:r>
      <w:r w:rsidR="00E55425">
        <w:rPr>
          <w:rFonts w:hint="eastAsia"/>
          <w:szCs w:val="24"/>
        </w:rPr>
        <w:t>第16.1款[由发包人解除合同]</w:t>
      </w:r>
      <w:r w:rsidRPr="00FA2D76">
        <w:rPr>
          <w:rFonts w:hint="eastAsia"/>
          <w:szCs w:val="24"/>
        </w:rPr>
        <w:t>）和/或其他规定所约定</w:t>
      </w:r>
      <w:r w:rsidR="00E55425">
        <w:rPr>
          <w:rFonts w:hint="eastAsia"/>
          <w:szCs w:val="24"/>
        </w:rPr>
        <w:t>的发包人</w:t>
      </w:r>
      <w:r w:rsidRPr="00FA2D76">
        <w:rPr>
          <w:rFonts w:hint="eastAsia"/>
          <w:szCs w:val="24"/>
        </w:rPr>
        <w:t>的权利及承包</w:t>
      </w:r>
      <w:r w:rsidR="00E55425">
        <w:rPr>
          <w:rFonts w:hint="eastAsia"/>
          <w:szCs w:val="24"/>
        </w:rPr>
        <w:t>人</w:t>
      </w:r>
      <w:r w:rsidRPr="00FA2D76">
        <w:rPr>
          <w:rFonts w:hint="eastAsia"/>
          <w:szCs w:val="24"/>
        </w:rPr>
        <w:t>的义务的情况下，</w:t>
      </w:r>
      <w:r w:rsidR="00DF1A40">
        <w:rPr>
          <w:rFonts w:hint="eastAsia"/>
          <w:szCs w:val="24"/>
        </w:rPr>
        <w:t>发包人</w:t>
      </w:r>
      <w:r w:rsidRPr="00FA2D76">
        <w:rPr>
          <w:rFonts w:hint="eastAsia"/>
          <w:szCs w:val="24"/>
        </w:rPr>
        <w:t>还应有权，收回支付给承包</w:t>
      </w:r>
      <w:r w:rsidR="00E55425">
        <w:rPr>
          <w:rFonts w:hint="eastAsia"/>
          <w:szCs w:val="24"/>
        </w:rPr>
        <w:t>人</w:t>
      </w:r>
      <w:r w:rsidRPr="00FA2D76">
        <w:rPr>
          <w:rFonts w:hint="eastAsia"/>
          <w:szCs w:val="24"/>
        </w:rPr>
        <w:t>的全部合同价款；除此之外，承包</w:t>
      </w:r>
      <w:r w:rsidR="00E55425">
        <w:rPr>
          <w:rFonts w:hint="eastAsia"/>
          <w:szCs w:val="24"/>
        </w:rPr>
        <w:t>人</w:t>
      </w:r>
      <w:r w:rsidRPr="00FA2D76">
        <w:rPr>
          <w:rFonts w:hint="eastAsia"/>
          <w:szCs w:val="24"/>
        </w:rPr>
        <w:t>还应偿还</w:t>
      </w:r>
      <w:r w:rsidR="00E55425">
        <w:rPr>
          <w:rFonts w:hint="eastAsia"/>
          <w:szCs w:val="24"/>
        </w:rPr>
        <w:t>发包人</w:t>
      </w:r>
      <w:r w:rsidRPr="00FA2D76">
        <w:rPr>
          <w:rFonts w:hint="eastAsia"/>
          <w:szCs w:val="24"/>
        </w:rPr>
        <w:t>融资费用和拆除工程、清理现场、以及将工程设备退还给承包</w:t>
      </w:r>
      <w:r w:rsidR="00E55425">
        <w:rPr>
          <w:rFonts w:hint="eastAsia"/>
          <w:szCs w:val="24"/>
        </w:rPr>
        <w:t>人</w:t>
      </w:r>
      <w:r w:rsidRPr="00FA2D76">
        <w:rPr>
          <w:rFonts w:hint="eastAsia"/>
          <w:szCs w:val="24"/>
        </w:rPr>
        <w:t>等产生的全部费用;或</w:t>
      </w:r>
    </w:p>
    <w:p w14:paraId="59DBCD9C" w14:textId="77777777" w:rsidR="00D2464D" w:rsidRPr="00D17CF5" w:rsidRDefault="00FA2D76" w:rsidP="00774DF8">
      <w:pPr>
        <w:numPr>
          <w:ilvl w:val="0"/>
          <w:numId w:val="122"/>
        </w:numPr>
        <w:tabs>
          <w:tab w:val="left" w:pos="960"/>
        </w:tabs>
        <w:wordWrap/>
        <w:topLinePunct w:val="0"/>
        <w:spacing w:afterLines="0" w:after="0"/>
        <w:ind w:leftChars="0" w:left="0" w:firstLine="480"/>
        <w:rPr>
          <w:rFonts w:hint="eastAsia"/>
          <w:szCs w:val="24"/>
        </w:rPr>
      </w:pPr>
      <w:r w:rsidRPr="00D17CF5">
        <w:rPr>
          <w:rFonts w:hint="eastAsia"/>
          <w:szCs w:val="24"/>
        </w:rPr>
        <w:t>双方代表签署性能考核合格证书。但承包</w:t>
      </w:r>
      <w:r w:rsidR="00E55425" w:rsidRPr="00D17CF5">
        <w:rPr>
          <w:rFonts w:hint="eastAsia"/>
          <w:szCs w:val="24"/>
        </w:rPr>
        <w:t>人</w:t>
      </w:r>
      <w:r w:rsidRPr="00D17CF5">
        <w:rPr>
          <w:rFonts w:hint="eastAsia"/>
          <w:szCs w:val="24"/>
        </w:rPr>
        <w:t>应继续履行合同约定的所有其他义务并且合同价格应予降低，减少的金额应足以弥补此项考核未通过的后果给</w:t>
      </w:r>
      <w:r w:rsidR="00E55425" w:rsidRPr="00D17CF5">
        <w:rPr>
          <w:rFonts w:hint="eastAsia"/>
          <w:szCs w:val="24"/>
        </w:rPr>
        <w:t>发包人</w:t>
      </w:r>
      <w:r w:rsidRPr="00D17CF5">
        <w:rPr>
          <w:rFonts w:hint="eastAsia"/>
          <w:szCs w:val="24"/>
        </w:rPr>
        <w:t>带来的价值损失。</w:t>
      </w:r>
      <w:bookmarkStart w:id="1271" w:name="_Ref4415801"/>
      <w:r w:rsidR="001024BB" w:rsidRPr="00D17CF5">
        <w:rPr>
          <w:rFonts w:hint="eastAsia"/>
          <w:szCs w:val="24"/>
        </w:rPr>
        <w:t>具体要求详见合同附件11《性能保证与考核》。</w:t>
      </w:r>
    </w:p>
    <w:p w14:paraId="606BB59B"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272" w:name="_Toc177652900"/>
      <w:bookmarkStart w:id="1273" w:name="_Toc186824401"/>
      <w:r w:rsidRPr="009B5514">
        <w:rPr>
          <w:rFonts w:ascii="宋体" w:eastAsia="宋体" w:hAnsi="宋体" w:hint="eastAsia"/>
          <w:sz w:val="24"/>
          <w:szCs w:val="24"/>
        </w:rPr>
        <w:t>第1</w:t>
      </w:r>
      <w:r w:rsidRPr="009B5514">
        <w:rPr>
          <w:rFonts w:ascii="宋体" w:eastAsia="宋体" w:hAnsi="宋体"/>
          <w:sz w:val="24"/>
          <w:szCs w:val="24"/>
        </w:rPr>
        <w:t>3</w:t>
      </w:r>
      <w:r w:rsidRPr="009B5514">
        <w:rPr>
          <w:rFonts w:ascii="宋体" w:eastAsia="宋体" w:hAnsi="宋体" w:hint="eastAsia"/>
          <w:sz w:val="24"/>
          <w:szCs w:val="24"/>
        </w:rPr>
        <w:t>条 变更与调整</w:t>
      </w:r>
      <w:bookmarkEnd w:id="1271"/>
      <w:bookmarkEnd w:id="1272"/>
      <w:bookmarkEnd w:id="1273"/>
    </w:p>
    <w:p w14:paraId="1F22F6A5" w14:textId="77777777" w:rsidR="00664EAC" w:rsidRPr="009B5514" w:rsidRDefault="00664EAC">
      <w:pPr>
        <w:pStyle w:val="a"/>
        <w:numPr>
          <w:ilvl w:val="0"/>
          <w:numId w:val="16"/>
        </w:numPr>
        <w:tabs>
          <w:tab w:val="clear" w:pos="993"/>
        </w:tabs>
        <w:spacing w:afterLines="0" w:after="0"/>
        <w:ind w:leftChars="0"/>
        <w:outlineLvl w:val="2"/>
        <w:rPr>
          <w:rFonts w:cs="Times New Roman" w:hint="eastAsia"/>
          <w:b/>
          <w:vanish/>
          <w:kern w:val="2"/>
          <w:szCs w:val="24"/>
        </w:rPr>
      </w:pPr>
      <w:bookmarkStart w:id="1274" w:name="_Toc170133350"/>
      <w:bookmarkStart w:id="1275" w:name="_Toc170133654"/>
      <w:bookmarkStart w:id="1276" w:name="_Toc170134014"/>
      <w:bookmarkStart w:id="1277" w:name="_Toc170224950"/>
      <w:bookmarkStart w:id="1278" w:name="_Toc170391876"/>
      <w:bookmarkStart w:id="1279" w:name="_Toc171169682"/>
      <w:bookmarkStart w:id="1280" w:name="_Toc174114873"/>
      <w:bookmarkStart w:id="1281" w:name="_Toc175897226"/>
      <w:bookmarkStart w:id="1282" w:name="_Toc175897442"/>
      <w:bookmarkStart w:id="1283" w:name="_Toc175897659"/>
      <w:bookmarkStart w:id="1284" w:name="_Toc175897870"/>
      <w:bookmarkStart w:id="1285" w:name="_Toc175898081"/>
      <w:bookmarkStart w:id="1286" w:name="_Toc175898292"/>
      <w:bookmarkStart w:id="1287" w:name="_Toc175898509"/>
      <w:bookmarkStart w:id="1288" w:name="_Toc177652901"/>
      <w:bookmarkStart w:id="1289" w:name="_Toc177653120"/>
      <w:bookmarkStart w:id="1290" w:name="_Toc177653331"/>
      <w:bookmarkStart w:id="1291" w:name="_Toc177653542"/>
      <w:bookmarkStart w:id="1292" w:name="_Toc177653964"/>
      <w:bookmarkStart w:id="1293" w:name="_Toc177654176"/>
      <w:bookmarkStart w:id="1294" w:name="_Toc178176979"/>
      <w:bookmarkStart w:id="1295" w:name="_Toc184737357"/>
      <w:bookmarkStart w:id="1296" w:name="_Toc184738137"/>
      <w:bookmarkStart w:id="1297" w:name="_Toc184883765"/>
      <w:bookmarkStart w:id="1298" w:name="_Toc186028461"/>
      <w:bookmarkStart w:id="1299" w:name="_Toc186276560"/>
      <w:bookmarkStart w:id="1300" w:name="_Toc186824402"/>
      <w:bookmarkStart w:id="1301" w:name="_Ref532677087"/>
      <w:bookmarkStart w:id="1302" w:name="_Ref532668573"/>
      <w:bookmarkStart w:id="1303" w:name="_Ref532668569"/>
      <w:bookmarkStart w:id="1304" w:name="_Ref532670395"/>
      <w:bookmarkStart w:id="1305" w:name="_Ref532670393"/>
      <w:bookmarkStart w:id="1306" w:name="_Ref532677084"/>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14:paraId="1B5CCAAC"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07" w:name="_Toc177652902"/>
      <w:bookmarkStart w:id="1308" w:name="_Toc186824403"/>
      <w:r w:rsidRPr="009B5514">
        <w:rPr>
          <w:rFonts w:ascii="宋体" w:eastAsia="宋体" w:hAnsi="宋体" w:hint="eastAsia"/>
        </w:rPr>
        <w:t>发包人变更权</w:t>
      </w:r>
      <w:bookmarkEnd w:id="1301"/>
      <w:bookmarkEnd w:id="1302"/>
      <w:bookmarkEnd w:id="1303"/>
      <w:bookmarkEnd w:id="1304"/>
      <w:bookmarkEnd w:id="1305"/>
      <w:bookmarkEnd w:id="1306"/>
      <w:bookmarkEnd w:id="1307"/>
      <w:bookmarkEnd w:id="1308"/>
      <w:r w:rsidRPr="009B5514">
        <w:rPr>
          <w:rFonts w:ascii="宋体" w:eastAsia="宋体" w:hAnsi="宋体" w:hint="eastAsia"/>
        </w:rPr>
        <w:t xml:space="preserve"> </w:t>
      </w:r>
    </w:p>
    <w:p w14:paraId="51D7DAD6"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bookmarkStart w:id="1309" w:name="_Ref4534979"/>
    </w:p>
    <w:p w14:paraId="60F31FFA"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6A1EAAA9"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3586045D"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71623DFF"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60F15426"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25362107"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289DE09D"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4BBE9D0F"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6A9C20DD"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02A5A504"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27B83F0E"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6257C332" w14:textId="77777777" w:rsidR="00664EAC" w:rsidRPr="009B5514" w:rsidRDefault="00664EA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5BE82E1A" w14:textId="77777777" w:rsidR="00664EAC" w:rsidRPr="009B5514" w:rsidRDefault="00664EAC" w:rsidP="00774DF8">
      <w:pPr>
        <w:pStyle w:val="a"/>
        <w:numPr>
          <w:ilvl w:val="1"/>
          <w:numId w:val="19"/>
        </w:numPr>
        <w:tabs>
          <w:tab w:val="clear" w:pos="993"/>
        </w:tabs>
        <w:spacing w:afterLines="0" w:after="0"/>
        <w:ind w:leftChars="0"/>
        <w:outlineLvl w:val="3"/>
        <w:rPr>
          <w:rFonts w:cs="Times New Roman" w:hint="eastAsia"/>
          <w:vanish/>
          <w:kern w:val="2"/>
          <w:szCs w:val="24"/>
        </w:rPr>
      </w:pPr>
    </w:p>
    <w:bookmarkEnd w:id="1309"/>
    <w:p w14:paraId="753D8C96" w14:textId="77777777" w:rsidR="001767F0" w:rsidRPr="001767F0" w:rsidRDefault="001767F0" w:rsidP="00774DF8">
      <w:pPr>
        <w:pStyle w:val="a"/>
        <w:numPr>
          <w:ilvl w:val="0"/>
          <w:numId w:val="101"/>
        </w:numPr>
        <w:tabs>
          <w:tab w:val="clear" w:pos="993"/>
          <w:tab w:val="left" w:pos="840"/>
        </w:tabs>
        <w:spacing w:afterLines="0" w:after="0"/>
        <w:ind w:leftChars="0"/>
        <w:rPr>
          <w:rFonts w:cs="Times New Roman" w:hint="eastAsia"/>
          <w:vanish/>
          <w:kern w:val="2"/>
          <w:szCs w:val="24"/>
        </w:rPr>
      </w:pPr>
    </w:p>
    <w:p w14:paraId="55473AF8" w14:textId="77777777" w:rsidR="001767F0" w:rsidRPr="001767F0" w:rsidRDefault="001767F0" w:rsidP="00774DF8">
      <w:pPr>
        <w:pStyle w:val="a"/>
        <w:numPr>
          <w:ilvl w:val="1"/>
          <w:numId w:val="101"/>
        </w:numPr>
        <w:tabs>
          <w:tab w:val="clear" w:pos="993"/>
          <w:tab w:val="left" w:pos="840"/>
        </w:tabs>
        <w:spacing w:afterLines="0" w:after="0"/>
        <w:ind w:leftChars="0"/>
        <w:rPr>
          <w:rFonts w:cs="Times New Roman" w:hint="eastAsia"/>
          <w:vanish/>
          <w:kern w:val="2"/>
          <w:szCs w:val="24"/>
        </w:rPr>
      </w:pPr>
    </w:p>
    <w:p w14:paraId="28AE2C43" w14:textId="77777777" w:rsidR="008A74DD" w:rsidRPr="008033C3" w:rsidRDefault="008A74DD" w:rsidP="008033C3">
      <w:pPr>
        <w:wordWrap/>
        <w:topLinePunct w:val="0"/>
        <w:spacing w:afterLines="0" w:after="0"/>
        <w:ind w:leftChars="0" w:left="0" w:firstLine="480"/>
        <w:rPr>
          <w:rFonts w:hint="eastAsia"/>
          <w:kern w:val="2"/>
        </w:rPr>
      </w:pPr>
      <w:r w:rsidRPr="001767F0">
        <w:rPr>
          <w:rFonts w:hint="eastAsia"/>
          <w:szCs w:val="24"/>
        </w:rPr>
        <w:t>发包人拥有</w:t>
      </w:r>
      <w:r w:rsidR="00DA4863">
        <w:rPr>
          <w:rFonts w:hint="eastAsia"/>
          <w:szCs w:val="24"/>
        </w:rPr>
        <w:t>提出和</w:t>
      </w:r>
      <w:r w:rsidRPr="001767F0">
        <w:rPr>
          <w:rFonts w:hint="eastAsia"/>
          <w:szCs w:val="24"/>
        </w:rPr>
        <w:t>批准变更的权限。自合同生效后至性能考核前的任何时间内，发包人有权依据</w:t>
      </w:r>
      <w:r w:rsidR="00DA4863">
        <w:rPr>
          <w:rFonts w:hint="eastAsia"/>
          <w:szCs w:val="24"/>
        </w:rPr>
        <w:t>自身需求或</w:t>
      </w:r>
      <w:r w:rsidRPr="001767F0">
        <w:rPr>
          <w:rFonts w:hint="eastAsia"/>
          <w:szCs w:val="24"/>
        </w:rPr>
        <w:t>监理人、承包人的建议下达变更指令。</w:t>
      </w:r>
      <w:bookmarkStart w:id="1310" w:name="_Ref531955587"/>
      <w:bookmarkStart w:id="1311" w:name="_Ref531955590"/>
      <w:bookmarkStart w:id="1312" w:name="_Ref4623207"/>
    </w:p>
    <w:p w14:paraId="3CE4DCF5"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13" w:name="_Toc177652903"/>
      <w:bookmarkStart w:id="1314" w:name="_Toc186824404"/>
      <w:r w:rsidRPr="009B5514">
        <w:rPr>
          <w:rFonts w:ascii="宋体" w:eastAsia="宋体" w:hAnsi="宋体" w:hint="eastAsia"/>
        </w:rPr>
        <w:t>承</w:t>
      </w:r>
      <w:bookmarkEnd w:id="1310"/>
      <w:bookmarkEnd w:id="1311"/>
      <w:r w:rsidRPr="009B5514">
        <w:rPr>
          <w:rFonts w:ascii="宋体" w:eastAsia="宋体" w:hAnsi="宋体" w:hint="eastAsia"/>
        </w:rPr>
        <w:t>包人的合理化建议</w:t>
      </w:r>
      <w:bookmarkEnd w:id="1312"/>
      <w:bookmarkEnd w:id="1313"/>
      <w:bookmarkEnd w:id="1314"/>
    </w:p>
    <w:p w14:paraId="32FD7BF2" w14:textId="77777777" w:rsidR="00BF1F03" w:rsidRPr="009B5514" w:rsidRDefault="00BF1F03" w:rsidP="00774DF8">
      <w:pPr>
        <w:pStyle w:val="a"/>
        <w:numPr>
          <w:ilvl w:val="1"/>
          <w:numId w:val="19"/>
        </w:numPr>
        <w:tabs>
          <w:tab w:val="clear" w:pos="993"/>
        </w:tabs>
        <w:spacing w:afterLines="0" w:after="0"/>
        <w:ind w:leftChars="0"/>
        <w:outlineLvl w:val="3"/>
        <w:rPr>
          <w:rFonts w:cs="Times New Roman" w:hint="eastAsia"/>
          <w:vanish/>
          <w:kern w:val="2"/>
          <w:szCs w:val="24"/>
        </w:rPr>
      </w:pPr>
    </w:p>
    <w:p w14:paraId="4188BDB1"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承包人提出合理化建议的，应向</w:t>
      </w:r>
      <w:r w:rsidR="00952E3F" w:rsidRPr="009B5514">
        <w:rPr>
          <w:rFonts w:hint="eastAsia"/>
          <w:szCs w:val="24"/>
        </w:rPr>
        <w:t>发包人</w:t>
      </w:r>
      <w:r w:rsidRPr="009B5514">
        <w:rPr>
          <w:rFonts w:hint="eastAsia"/>
          <w:szCs w:val="24"/>
        </w:rPr>
        <w:t>提交合理化建议说明，说明建议的内容、理由以及实施该建议对合同价格和工期的影响。</w:t>
      </w:r>
    </w:p>
    <w:p w14:paraId="35E213C8" w14:textId="77777777" w:rsidR="000F18BB" w:rsidRPr="009B5514" w:rsidRDefault="00323952" w:rsidP="009B5514">
      <w:pPr>
        <w:wordWrap/>
        <w:topLinePunct w:val="0"/>
        <w:spacing w:afterLines="0" w:after="0"/>
        <w:ind w:leftChars="0" w:left="0" w:firstLine="480"/>
        <w:rPr>
          <w:rFonts w:hint="eastAsia"/>
          <w:szCs w:val="24"/>
        </w:rPr>
      </w:pPr>
      <w:r w:rsidRPr="009B5514">
        <w:rPr>
          <w:rFonts w:hint="eastAsia"/>
          <w:szCs w:val="24"/>
        </w:rPr>
        <w:t>承包人有权向发包人提交书面变更建议，</w:t>
      </w:r>
      <w:r w:rsidR="000F18BB" w:rsidRPr="009B5514">
        <w:rPr>
          <w:rFonts w:hint="eastAsia"/>
          <w:szCs w:val="24"/>
        </w:rPr>
        <w:t>提出其认为采纳该建议后将得到下列成果的说明：</w:t>
      </w:r>
    </w:p>
    <w:p w14:paraId="3D1DA963" w14:textId="77777777" w:rsidR="000F18BB" w:rsidRPr="009B5514" w:rsidRDefault="000F18BB" w:rsidP="00774DF8">
      <w:pPr>
        <w:numPr>
          <w:ilvl w:val="1"/>
          <w:numId w:val="102"/>
        </w:numPr>
        <w:tabs>
          <w:tab w:val="left" w:pos="960"/>
        </w:tabs>
        <w:wordWrap/>
        <w:topLinePunct w:val="0"/>
        <w:spacing w:afterLines="0" w:after="0"/>
        <w:ind w:leftChars="0" w:left="0" w:firstLine="480"/>
        <w:rPr>
          <w:rFonts w:hint="eastAsia"/>
          <w:szCs w:val="24"/>
        </w:rPr>
      </w:pPr>
      <w:r w:rsidRPr="009B5514">
        <w:rPr>
          <w:szCs w:val="24"/>
        </w:rPr>
        <w:t>缩短工期；或</w:t>
      </w:r>
    </w:p>
    <w:p w14:paraId="35F80A9D" w14:textId="77777777" w:rsidR="000F18BB" w:rsidRPr="009B5514" w:rsidRDefault="000F18BB" w:rsidP="00774DF8">
      <w:pPr>
        <w:numPr>
          <w:ilvl w:val="1"/>
          <w:numId w:val="102"/>
        </w:numPr>
        <w:tabs>
          <w:tab w:val="left" w:pos="960"/>
        </w:tabs>
        <w:wordWrap/>
        <w:topLinePunct w:val="0"/>
        <w:spacing w:afterLines="0" w:after="0"/>
        <w:ind w:leftChars="0" w:left="0" w:firstLine="480"/>
        <w:rPr>
          <w:rFonts w:hint="eastAsia"/>
          <w:szCs w:val="24"/>
        </w:rPr>
      </w:pPr>
      <w:r w:rsidRPr="009B5514">
        <w:rPr>
          <w:szCs w:val="24"/>
        </w:rPr>
        <w:t>降低合同价格；或</w:t>
      </w:r>
    </w:p>
    <w:p w14:paraId="07BC061A" w14:textId="77777777" w:rsidR="000F18BB" w:rsidRPr="009B5514" w:rsidRDefault="000F18BB" w:rsidP="00774DF8">
      <w:pPr>
        <w:numPr>
          <w:ilvl w:val="1"/>
          <w:numId w:val="102"/>
        </w:numPr>
        <w:tabs>
          <w:tab w:val="left" w:pos="960"/>
        </w:tabs>
        <w:wordWrap/>
        <w:topLinePunct w:val="0"/>
        <w:spacing w:afterLines="0" w:after="0"/>
        <w:ind w:leftChars="0" w:left="0" w:firstLine="480"/>
        <w:rPr>
          <w:rFonts w:hint="eastAsia"/>
          <w:szCs w:val="24"/>
        </w:rPr>
      </w:pPr>
      <w:r w:rsidRPr="009B5514">
        <w:rPr>
          <w:szCs w:val="24"/>
        </w:rPr>
        <w:t>提高工程经济效益。</w:t>
      </w:r>
    </w:p>
    <w:p w14:paraId="5342B77C" w14:textId="77777777" w:rsidR="00323952" w:rsidRPr="009B5514" w:rsidRDefault="00323952" w:rsidP="009B5514">
      <w:pPr>
        <w:wordWrap/>
        <w:topLinePunct w:val="0"/>
        <w:spacing w:afterLines="0" w:after="0"/>
        <w:ind w:leftChars="0" w:left="0" w:firstLine="480"/>
        <w:rPr>
          <w:rFonts w:hint="eastAsia"/>
          <w:szCs w:val="24"/>
        </w:rPr>
      </w:pPr>
      <w:r w:rsidRPr="009B5514">
        <w:rPr>
          <w:rFonts w:hint="eastAsia"/>
          <w:szCs w:val="24"/>
        </w:rPr>
        <w:lastRenderedPageBreak/>
        <w:t>发包人接到此类建议后，应发出不采纳、采纳或补充进一步资料的书面通知。</w:t>
      </w:r>
    </w:p>
    <w:p w14:paraId="4185F80C" w14:textId="77777777" w:rsidR="00323952" w:rsidRPr="009B5514" w:rsidRDefault="00323952" w:rsidP="009B5514">
      <w:pPr>
        <w:wordWrap/>
        <w:topLinePunct w:val="0"/>
        <w:spacing w:afterLines="0" w:after="0"/>
        <w:ind w:leftChars="0" w:left="0" w:firstLine="480"/>
        <w:rPr>
          <w:rFonts w:hint="eastAsia"/>
          <w:szCs w:val="24"/>
        </w:rPr>
      </w:pPr>
      <w:r w:rsidRPr="009B5514">
        <w:rPr>
          <w:rFonts w:hint="eastAsia"/>
          <w:szCs w:val="24"/>
        </w:rPr>
        <w:t>承包人出于对项目进行合理优化的目的对发包人提出的书面变更建议，经发包人批准后实施。</w:t>
      </w:r>
    </w:p>
    <w:p w14:paraId="4B89C2B2" w14:textId="77777777" w:rsidR="00952E3F" w:rsidRPr="009B5514" w:rsidRDefault="00952E3F" w:rsidP="00774DF8">
      <w:pPr>
        <w:pStyle w:val="41"/>
        <w:numPr>
          <w:ilvl w:val="2"/>
          <w:numId w:val="19"/>
        </w:numPr>
        <w:tabs>
          <w:tab w:val="clear" w:pos="851"/>
          <w:tab w:val="left" w:pos="840"/>
        </w:tabs>
        <w:spacing w:afterLines="0" w:after="0"/>
        <w:ind w:left="0" w:firstLine="0"/>
        <w:outlineLvl w:val="9"/>
        <w:rPr>
          <w:rFonts w:hint="eastAsia"/>
          <w:szCs w:val="24"/>
        </w:rPr>
      </w:pPr>
      <w:bookmarkStart w:id="1315" w:name="_Hlk4682273"/>
      <w:r w:rsidRPr="009B5514">
        <w:rPr>
          <w:rFonts w:hint="eastAsia"/>
          <w:szCs w:val="24"/>
        </w:rPr>
        <w:t>发包人</w:t>
      </w:r>
      <w:r w:rsidRPr="009B5514">
        <w:rPr>
          <w:szCs w:val="24"/>
        </w:rPr>
        <w:t>应在收到承包人提交的合理化建议后 7 日内审查完毕并报送发包人，发现其中存在技术上的缺陷，应通知承包人修改。发包人应在收到</w:t>
      </w:r>
      <w:r w:rsidR="003614AA" w:rsidRPr="009B5514">
        <w:rPr>
          <w:szCs w:val="24"/>
        </w:rPr>
        <w:t>监理人</w:t>
      </w:r>
      <w:r w:rsidRPr="009B5514">
        <w:rPr>
          <w:szCs w:val="24"/>
        </w:rPr>
        <w:t>报送的合理化建议后 7日内审批完毕。合理化建议经发包人批准的，</w:t>
      </w:r>
      <w:r w:rsidR="003614AA" w:rsidRPr="009B5514">
        <w:rPr>
          <w:szCs w:val="24"/>
        </w:rPr>
        <w:t>监理人</w:t>
      </w:r>
      <w:r w:rsidRPr="009B5514">
        <w:rPr>
          <w:szCs w:val="24"/>
        </w:rPr>
        <w:t>应及时发出变更指示，由此引起的合同价格调整按照第13.3.3.1</w:t>
      </w:r>
      <w:r w:rsidRPr="009B5514">
        <w:rPr>
          <w:rFonts w:hint="eastAsia"/>
          <w:szCs w:val="24"/>
        </w:rPr>
        <w:t>项[</w:t>
      </w:r>
      <w:r w:rsidRPr="009B5514">
        <w:rPr>
          <w:szCs w:val="24"/>
        </w:rPr>
        <w:t>变更估价原则</w:t>
      </w:r>
      <w:r w:rsidRPr="009B5514">
        <w:rPr>
          <w:rFonts w:hint="eastAsia"/>
          <w:szCs w:val="24"/>
        </w:rPr>
        <w:t>]</w:t>
      </w:r>
      <w:r w:rsidRPr="009B5514">
        <w:rPr>
          <w:szCs w:val="24"/>
        </w:rPr>
        <w:t>执行。发包人不同意变更的，应书面通知承包人。</w:t>
      </w:r>
    </w:p>
    <w:p w14:paraId="7EFEF470" w14:textId="22DC5171" w:rsidR="00952E3F" w:rsidRDefault="00952E3F"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合理化建议降低了合同价格或者提高了工程经济效益的，双方可以进行利益分享</w:t>
      </w:r>
      <w:r w:rsidR="00DA6E44">
        <w:rPr>
          <w:rFonts w:hint="eastAsia"/>
          <w:szCs w:val="24"/>
        </w:rPr>
        <w:t>，</w:t>
      </w:r>
      <w:r w:rsidRPr="00DA6E44">
        <w:rPr>
          <w:rFonts w:hint="eastAsia"/>
          <w:szCs w:val="24"/>
        </w:rPr>
        <w:t>约定</w:t>
      </w:r>
      <w:r w:rsidR="00DA6E44">
        <w:rPr>
          <w:rFonts w:hint="eastAsia"/>
          <w:szCs w:val="24"/>
        </w:rPr>
        <w:t>为</w:t>
      </w:r>
      <w:bookmarkStart w:id="1316" w:name="OLE_LINK7"/>
      <w:r w:rsidRPr="00DA6E44">
        <w:rPr>
          <w:rFonts w:hint="eastAsia"/>
          <w:szCs w:val="24"/>
        </w:rPr>
        <w:t>对于降低的费用在发包人和承包人之间按照</w:t>
      </w:r>
      <w:r w:rsidR="002F0297" w:rsidRPr="002F0297">
        <w:rPr>
          <w:rFonts w:hint="eastAsia"/>
          <w:color w:val="FF0000"/>
          <w:szCs w:val="24"/>
        </w:rPr>
        <w:t>8</w:t>
      </w:r>
      <w:r w:rsidRPr="002F0297">
        <w:rPr>
          <w:color w:val="FF0000"/>
          <w:szCs w:val="24"/>
        </w:rPr>
        <w:t>：</w:t>
      </w:r>
      <w:r w:rsidR="002F0297" w:rsidRPr="002F0297">
        <w:rPr>
          <w:rFonts w:hint="eastAsia"/>
          <w:color w:val="FF0000"/>
          <w:szCs w:val="24"/>
        </w:rPr>
        <w:t>2</w:t>
      </w:r>
      <w:r w:rsidRPr="00DA6E44">
        <w:rPr>
          <w:szCs w:val="24"/>
        </w:rPr>
        <w:t>的比例进行分成。</w:t>
      </w:r>
      <w:bookmarkEnd w:id="1316"/>
      <w:r w:rsidR="00EF4C1D">
        <w:rPr>
          <w:rFonts w:hint="eastAsia"/>
          <w:szCs w:val="24"/>
        </w:rPr>
        <w:t>合理化建议经发包人批准以变更指</w:t>
      </w:r>
      <w:r w:rsidR="00DB4637">
        <w:rPr>
          <w:rFonts w:hint="eastAsia"/>
          <w:szCs w:val="24"/>
        </w:rPr>
        <w:t>示发出</w:t>
      </w:r>
      <w:r w:rsidR="00EF4C1D">
        <w:rPr>
          <w:rFonts w:hint="eastAsia"/>
          <w:szCs w:val="24"/>
        </w:rPr>
        <w:t>。</w:t>
      </w:r>
      <w:r w:rsidR="00C74044">
        <w:rPr>
          <w:rFonts w:hint="eastAsia"/>
          <w:szCs w:val="24"/>
        </w:rPr>
        <w:t>承包人由此获得的利益</w:t>
      </w:r>
      <w:r w:rsidR="00650892">
        <w:rPr>
          <w:rFonts w:hint="eastAsia"/>
          <w:szCs w:val="24"/>
        </w:rPr>
        <w:t>累计金额不得超过</w:t>
      </w:r>
      <w:r w:rsidR="00C74044">
        <w:rPr>
          <w:rFonts w:hint="eastAsia"/>
          <w:szCs w:val="24"/>
        </w:rPr>
        <w:t>签约合同价的2%。</w:t>
      </w:r>
    </w:p>
    <w:p w14:paraId="15F45B5C" w14:textId="77777777" w:rsidR="00D17146" w:rsidRPr="00D17146" w:rsidRDefault="00D17146" w:rsidP="00774DF8">
      <w:pPr>
        <w:pStyle w:val="41"/>
        <w:numPr>
          <w:ilvl w:val="2"/>
          <w:numId w:val="19"/>
        </w:numPr>
        <w:tabs>
          <w:tab w:val="clear" w:pos="851"/>
          <w:tab w:val="left" w:pos="840"/>
        </w:tabs>
        <w:spacing w:afterLines="0" w:after="0"/>
        <w:ind w:left="0" w:firstLine="0"/>
        <w:outlineLvl w:val="9"/>
        <w:rPr>
          <w:rFonts w:hint="eastAsia"/>
        </w:rPr>
      </w:pPr>
      <w:r w:rsidRPr="00D17146">
        <w:rPr>
          <w:szCs w:val="24"/>
        </w:rPr>
        <w:t>承包人作为合格的、有着丰富项目经验的承包商，具有对招标人提供的基础设计文件及其他招标文件识别、</w:t>
      </w:r>
      <w:r w:rsidRPr="00D17146">
        <w:rPr>
          <w:rFonts w:hint="eastAsia"/>
          <w:szCs w:val="24"/>
        </w:rPr>
        <w:t>分析、</w:t>
      </w:r>
      <w:r w:rsidRPr="00D17146">
        <w:rPr>
          <w:szCs w:val="24"/>
        </w:rPr>
        <w:t>判断的能力，合同履行中任何</w:t>
      </w:r>
      <w:r w:rsidRPr="00D17146">
        <w:rPr>
          <w:rFonts w:hint="eastAsia"/>
          <w:szCs w:val="24"/>
        </w:rPr>
        <w:t>因满足生产工艺需要或符合</w:t>
      </w:r>
      <w:r w:rsidRPr="00D17146">
        <w:rPr>
          <w:szCs w:val="24"/>
        </w:rPr>
        <w:t>安全、质量、环境保护和职业健康等强制性标准、规范的规定</w:t>
      </w:r>
      <w:r w:rsidRPr="00D17146">
        <w:rPr>
          <w:rFonts w:hint="eastAsia"/>
          <w:szCs w:val="24"/>
        </w:rPr>
        <w:t>而</w:t>
      </w:r>
      <w:r w:rsidRPr="00D17146">
        <w:rPr>
          <w:szCs w:val="24"/>
        </w:rPr>
        <w:t>对发包人提供的基础设计文件的完善、</w:t>
      </w:r>
      <w:r w:rsidRPr="00D17146">
        <w:rPr>
          <w:rFonts w:hint="eastAsia"/>
          <w:szCs w:val="24"/>
        </w:rPr>
        <w:t>补充</w:t>
      </w:r>
      <w:r w:rsidRPr="00D17146">
        <w:rPr>
          <w:szCs w:val="24"/>
        </w:rPr>
        <w:t>、</w:t>
      </w:r>
      <w:r w:rsidRPr="00D17146">
        <w:rPr>
          <w:rFonts w:hint="eastAsia"/>
          <w:szCs w:val="24"/>
        </w:rPr>
        <w:t>修改</w:t>
      </w:r>
      <w:r w:rsidRPr="00D17146">
        <w:rPr>
          <w:szCs w:val="24"/>
        </w:rPr>
        <w:t>均不构成设计变更</w:t>
      </w:r>
      <w:r w:rsidRPr="00D17146">
        <w:rPr>
          <w:rFonts w:hint="eastAsia"/>
          <w:szCs w:val="24"/>
        </w:rPr>
        <w:t>。</w:t>
      </w:r>
    </w:p>
    <w:p w14:paraId="5A6196D6" w14:textId="77777777" w:rsidR="00DC3AE2" w:rsidRPr="009B5514" w:rsidRDefault="00CB6786">
      <w:pPr>
        <w:pStyle w:val="36"/>
        <w:numPr>
          <w:ilvl w:val="1"/>
          <w:numId w:val="16"/>
        </w:numPr>
        <w:tabs>
          <w:tab w:val="clear" w:pos="851"/>
          <w:tab w:val="left" w:pos="600"/>
        </w:tabs>
        <w:spacing w:afterLines="0" w:after="0"/>
        <w:ind w:left="567"/>
        <w:rPr>
          <w:rFonts w:ascii="宋体" w:eastAsia="宋体" w:hAnsi="宋体" w:hint="eastAsia"/>
        </w:rPr>
      </w:pPr>
      <w:bookmarkStart w:id="1317" w:name="_Ref532669305"/>
      <w:bookmarkStart w:id="1318" w:name="_Ref532673538"/>
      <w:bookmarkStart w:id="1319" w:name="_Ref532671480"/>
      <w:bookmarkStart w:id="1320" w:name="_Ref532673541"/>
      <w:bookmarkStart w:id="1321" w:name="_Ref532671484"/>
      <w:bookmarkStart w:id="1322" w:name="_Ref532669302"/>
      <w:bookmarkStart w:id="1323" w:name="_Toc177652904"/>
      <w:bookmarkStart w:id="1324" w:name="_Toc186824405"/>
      <w:bookmarkEnd w:id="1315"/>
      <w:r w:rsidRPr="009B5514">
        <w:rPr>
          <w:rFonts w:ascii="宋体" w:eastAsia="宋体" w:hAnsi="宋体" w:hint="eastAsia"/>
        </w:rPr>
        <w:t>变更程序</w:t>
      </w:r>
      <w:bookmarkEnd w:id="1317"/>
      <w:bookmarkEnd w:id="1318"/>
      <w:bookmarkEnd w:id="1319"/>
      <w:bookmarkEnd w:id="1320"/>
      <w:bookmarkEnd w:id="1321"/>
      <w:bookmarkEnd w:id="1322"/>
      <w:bookmarkEnd w:id="1323"/>
      <w:bookmarkEnd w:id="1324"/>
    </w:p>
    <w:p w14:paraId="6CE47558" w14:textId="77777777" w:rsidR="00BF1F03" w:rsidRPr="009B5514" w:rsidRDefault="00BF1F03"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325" w:name="_Ref4534600"/>
    </w:p>
    <w:p w14:paraId="13769680" w14:textId="77777777" w:rsidR="00DC3AE2" w:rsidRPr="00570749" w:rsidRDefault="00DC3AE2" w:rsidP="00A21CE5">
      <w:pPr>
        <w:pStyle w:val="36"/>
        <w:numPr>
          <w:ilvl w:val="2"/>
          <w:numId w:val="16"/>
        </w:numPr>
        <w:tabs>
          <w:tab w:val="clear" w:pos="851"/>
          <w:tab w:val="left" w:pos="600"/>
        </w:tabs>
        <w:spacing w:afterLines="0" w:after="0"/>
        <w:ind w:left="0" w:firstLine="0"/>
        <w:outlineLvl w:val="9"/>
        <w:rPr>
          <w:rFonts w:ascii="宋体" w:eastAsia="宋体" w:hAnsi="宋体" w:hint="eastAsia"/>
          <w:b w:val="0"/>
          <w:bCs/>
        </w:rPr>
      </w:pPr>
      <w:r w:rsidRPr="00570749">
        <w:rPr>
          <w:rFonts w:ascii="宋体" w:eastAsia="宋体" w:hAnsi="宋体" w:hint="eastAsia"/>
          <w:b w:val="0"/>
          <w:bCs/>
        </w:rPr>
        <w:t>发包人提出变更</w:t>
      </w:r>
      <w:bookmarkEnd w:id="1325"/>
    </w:p>
    <w:p w14:paraId="477864C5" w14:textId="77777777" w:rsidR="000733FF"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发包人提出变更的，应向承包人发出书面形式的变更指示，变更指示应说明计划变更的工程范围和变更的内容。</w:t>
      </w:r>
    </w:p>
    <w:p w14:paraId="70BEC336" w14:textId="77777777" w:rsidR="00015C2E" w:rsidRPr="009B5514" w:rsidRDefault="00015C2E" w:rsidP="00774DF8">
      <w:pPr>
        <w:numPr>
          <w:ilvl w:val="1"/>
          <w:numId w:val="51"/>
        </w:numPr>
        <w:tabs>
          <w:tab w:val="left" w:pos="960"/>
        </w:tabs>
        <w:wordWrap/>
        <w:topLinePunct w:val="0"/>
        <w:spacing w:afterLines="0" w:after="0"/>
        <w:ind w:leftChars="0" w:left="0" w:firstLineChars="0" w:firstLine="442"/>
        <w:rPr>
          <w:rFonts w:hint="eastAsia"/>
          <w:szCs w:val="24"/>
        </w:rPr>
      </w:pPr>
      <w:r w:rsidRPr="009B5514">
        <w:rPr>
          <w:szCs w:val="24"/>
        </w:rPr>
        <w:t>发包人的变更</w:t>
      </w:r>
      <w:r w:rsidRPr="00D7030E">
        <w:rPr>
          <w:szCs w:val="24"/>
        </w:rPr>
        <w:t>应事先以变更联络单</w:t>
      </w:r>
      <w:r w:rsidRPr="009B5514">
        <w:rPr>
          <w:szCs w:val="24"/>
        </w:rPr>
        <w:t>的形式通知承包人，</w:t>
      </w:r>
      <w:r w:rsidR="00192747" w:rsidRPr="009B5514">
        <w:rPr>
          <w:rFonts w:hint="eastAsia"/>
          <w:szCs w:val="24"/>
        </w:rPr>
        <w:t>变更指示应说明变更的目的、范围、变更内容以及变更的工程量及其进度和技术要求，并附有关图纸和文件。</w:t>
      </w:r>
    </w:p>
    <w:p w14:paraId="6153F32A" w14:textId="77777777" w:rsidR="00015C2E" w:rsidRPr="009B5514" w:rsidRDefault="00015C2E" w:rsidP="00774DF8">
      <w:pPr>
        <w:numPr>
          <w:ilvl w:val="1"/>
          <w:numId w:val="51"/>
        </w:numPr>
        <w:tabs>
          <w:tab w:val="left" w:pos="960"/>
        </w:tabs>
        <w:wordWrap/>
        <w:topLinePunct w:val="0"/>
        <w:spacing w:afterLines="0" w:after="0"/>
        <w:ind w:leftChars="0" w:left="0" w:firstLineChars="0" w:firstLine="442"/>
        <w:rPr>
          <w:rFonts w:hint="eastAsia"/>
          <w:szCs w:val="24"/>
        </w:rPr>
      </w:pPr>
      <w:r w:rsidRPr="009B5514">
        <w:rPr>
          <w:szCs w:val="24"/>
        </w:rPr>
        <w:t>承包人接到发包人的变更</w:t>
      </w:r>
      <w:r w:rsidR="00502F22" w:rsidRPr="009B5514">
        <w:rPr>
          <w:rFonts w:hint="eastAsia"/>
          <w:szCs w:val="24"/>
        </w:rPr>
        <w:t>通知</w:t>
      </w:r>
      <w:r w:rsidRPr="009B5514">
        <w:rPr>
          <w:szCs w:val="24"/>
        </w:rPr>
        <w:t>后，</w:t>
      </w:r>
      <w:r w:rsidR="003F5C0C" w:rsidRPr="009B5514">
        <w:rPr>
          <w:rFonts w:hint="eastAsia"/>
          <w:szCs w:val="24"/>
        </w:rPr>
        <w:t>应</w:t>
      </w:r>
      <w:r w:rsidRPr="009B5514">
        <w:rPr>
          <w:szCs w:val="24"/>
        </w:rPr>
        <w:t>在1</w:t>
      </w:r>
      <w:r w:rsidR="00534F3E">
        <w:rPr>
          <w:rFonts w:hint="eastAsia"/>
          <w:szCs w:val="24"/>
        </w:rPr>
        <w:t>4</w:t>
      </w:r>
      <w:r w:rsidRPr="009B5514">
        <w:rPr>
          <w:szCs w:val="24"/>
        </w:rPr>
        <w:t>日内向发包人提交变更通知单</w:t>
      </w:r>
      <w:r w:rsidR="003F5C0C" w:rsidRPr="009B5514">
        <w:rPr>
          <w:rFonts w:hint="eastAsia"/>
          <w:szCs w:val="24"/>
        </w:rPr>
        <w:t>，变更通知单中应包括：支持此项变更的理由、变更执行方案及实施计划、执行变更对进度计划影响、实施此项变更的工作内容、设备、材料、人力、机具、周转材料、消耗材料等资源消耗，以及相关管理费用和合理利润的估算。此项变更引起工期延长时，应说明理由，并提交与此项变更相关的进度调整计划；若承包人未在变更通知单中列出实际消耗的估算、和（或）延长工期等内</w:t>
      </w:r>
      <w:r w:rsidR="003F5C0C" w:rsidRPr="009B5514">
        <w:rPr>
          <w:rFonts w:hint="eastAsia"/>
          <w:szCs w:val="24"/>
        </w:rPr>
        <w:lastRenderedPageBreak/>
        <w:t>容，视为该项变更不涉及合同价格调整和工期延长，发包人不再承担此项变更的任何责任</w:t>
      </w:r>
      <w:r w:rsidR="00615BA5" w:rsidRPr="009B5514">
        <w:rPr>
          <w:rFonts w:hint="eastAsia"/>
          <w:szCs w:val="24"/>
        </w:rPr>
        <w:t>；发包人对此变更通知单进行审批，在未获得批准之前，承包人不应当执行任何变更</w:t>
      </w:r>
      <w:r w:rsidR="00091197" w:rsidRPr="009B5514">
        <w:rPr>
          <w:rFonts w:hint="eastAsia"/>
          <w:szCs w:val="24"/>
        </w:rPr>
        <w:t>。</w:t>
      </w:r>
    </w:p>
    <w:p w14:paraId="6CA47888" w14:textId="77777777" w:rsidR="007319E8" w:rsidRPr="00570749" w:rsidRDefault="007319E8" w:rsidP="00A21CE5">
      <w:pPr>
        <w:pStyle w:val="36"/>
        <w:numPr>
          <w:ilvl w:val="2"/>
          <w:numId w:val="16"/>
        </w:numPr>
        <w:tabs>
          <w:tab w:val="clear" w:pos="851"/>
          <w:tab w:val="left" w:pos="600"/>
        </w:tabs>
        <w:spacing w:afterLines="0" w:after="0"/>
        <w:ind w:left="0" w:firstLine="0"/>
        <w:outlineLvl w:val="9"/>
        <w:rPr>
          <w:rFonts w:ascii="宋体" w:eastAsia="宋体" w:hAnsi="宋体" w:hint="eastAsia"/>
          <w:b w:val="0"/>
          <w:bCs/>
        </w:rPr>
      </w:pPr>
      <w:r w:rsidRPr="00570749">
        <w:rPr>
          <w:rFonts w:ascii="宋体" w:eastAsia="宋体" w:hAnsi="宋体" w:hint="eastAsia"/>
          <w:b w:val="0"/>
          <w:bCs/>
        </w:rPr>
        <w:t>变更执行</w:t>
      </w:r>
    </w:p>
    <w:p w14:paraId="7CB0F748" w14:textId="77777777" w:rsidR="000733FF" w:rsidRPr="009B5514" w:rsidRDefault="00615BA5" w:rsidP="009B5514">
      <w:pPr>
        <w:wordWrap/>
        <w:topLinePunct w:val="0"/>
        <w:spacing w:afterLines="0" w:after="0"/>
        <w:ind w:leftChars="0" w:left="0" w:firstLine="480"/>
        <w:rPr>
          <w:rFonts w:hint="eastAsia"/>
          <w:szCs w:val="24"/>
        </w:rPr>
      </w:pPr>
      <w:r w:rsidRPr="009B5514">
        <w:rPr>
          <w:rFonts w:hint="eastAsia"/>
          <w:szCs w:val="24"/>
        </w:rPr>
        <w:t>承包人不接受发包人变更通知中的变更时，应出具书面报告，其内容应包括不支持此项变更的理由，理由只限于：</w:t>
      </w:r>
    </w:p>
    <w:p w14:paraId="2C0B8B5B" w14:textId="77777777" w:rsidR="00615BA5" w:rsidRPr="009B5514" w:rsidRDefault="00615BA5"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rFonts w:hint="eastAsia"/>
          <w:szCs w:val="24"/>
        </w:rPr>
        <w:t>此变更不符合法律、法规等有关规定；</w:t>
      </w:r>
    </w:p>
    <w:p w14:paraId="51EDE1D2" w14:textId="77777777" w:rsidR="00615BA5" w:rsidRPr="009B5514" w:rsidRDefault="00615BA5"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rFonts w:hint="eastAsia"/>
          <w:szCs w:val="24"/>
        </w:rPr>
        <w:t>承包人难以取得变更所需的特殊设备、材料、部件；</w:t>
      </w:r>
    </w:p>
    <w:p w14:paraId="2DFD253C" w14:textId="77777777" w:rsidR="00615BA5" w:rsidRPr="009B5514" w:rsidRDefault="00615BA5"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rFonts w:hint="eastAsia"/>
          <w:szCs w:val="24"/>
        </w:rPr>
        <w:t>承包人难以取得变更所需的工艺、技术；</w:t>
      </w:r>
    </w:p>
    <w:p w14:paraId="638A3082" w14:textId="77777777" w:rsidR="00615BA5" w:rsidRPr="009B5514" w:rsidRDefault="00615BA5"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rFonts w:hint="eastAsia"/>
          <w:szCs w:val="24"/>
        </w:rPr>
        <w:t>变更将降低工程的安全性、稳定性、适用性；</w:t>
      </w:r>
    </w:p>
    <w:p w14:paraId="4773D088" w14:textId="77777777" w:rsidR="000733FF" w:rsidRPr="009B5514" w:rsidRDefault="00615BA5" w:rsidP="00774DF8">
      <w:pPr>
        <w:numPr>
          <w:ilvl w:val="2"/>
          <w:numId w:val="63"/>
        </w:numPr>
        <w:tabs>
          <w:tab w:val="left" w:pos="1080"/>
        </w:tabs>
        <w:wordWrap/>
        <w:topLinePunct w:val="0"/>
        <w:spacing w:afterLines="0" w:after="0"/>
        <w:ind w:leftChars="0" w:left="0" w:firstLineChars="300" w:firstLine="720"/>
        <w:rPr>
          <w:rFonts w:hint="eastAsia"/>
          <w:szCs w:val="24"/>
        </w:rPr>
      </w:pPr>
      <w:r w:rsidRPr="009B5514">
        <w:rPr>
          <w:rFonts w:hint="eastAsia"/>
          <w:szCs w:val="24"/>
        </w:rPr>
        <w:t>对生产性能保证值、使用功能保证的实现产生不利影响等。</w:t>
      </w:r>
    </w:p>
    <w:p w14:paraId="4113BB10" w14:textId="77777777" w:rsidR="00DC3AE2" w:rsidRPr="00570749" w:rsidRDefault="00DC3AE2" w:rsidP="00A21CE5">
      <w:pPr>
        <w:pStyle w:val="36"/>
        <w:numPr>
          <w:ilvl w:val="2"/>
          <w:numId w:val="16"/>
        </w:numPr>
        <w:tabs>
          <w:tab w:val="clear" w:pos="851"/>
          <w:tab w:val="left" w:pos="600"/>
        </w:tabs>
        <w:spacing w:afterLines="0" w:after="0"/>
        <w:ind w:left="0" w:firstLine="0"/>
        <w:outlineLvl w:val="9"/>
        <w:rPr>
          <w:rFonts w:ascii="宋体" w:eastAsia="宋体" w:hAnsi="宋体" w:hint="eastAsia"/>
          <w:b w:val="0"/>
          <w:bCs/>
        </w:rPr>
      </w:pPr>
      <w:bookmarkStart w:id="1326" w:name="_Ref3835481"/>
      <w:r w:rsidRPr="00570749">
        <w:rPr>
          <w:rFonts w:ascii="宋体" w:eastAsia="宋体" w:hAnsi="宋体" w:hint="eastAsia"/>
          <w:b w:val="0"/>
          <w:bCs/>
        </w:rPr>
        <w:t>变更估价</w:t>
      </w:r>
      <w:bookmarkEnd w:id="1326"/>
    </w:p>
    <w:p w14:paraId="2CFC1D7F"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5F044BF4"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42E2C009"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0FEDDE6E"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337AEE8A"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0E1DF00A"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2D8E632F"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4A7FDAB7"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25F673C0"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7AC35B59"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339453ED"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5C6488D5"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17E23623" w14:textId="77777777" w:rsidR="001767F0" w:rsidRPr="001767F0" w:rsidRDefault="001767F0" w:rsidP="00774DF8">
      <w:pPr>
        <w:pStyle w:val="a"/>
        <w:numPr>
          <w:ilvl w:val="0"/>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5C439FA0" w14:textId="77777777" w:rsidR="001767F0" w:rsidRPr="001767F0" w:rsidRDefault="001767F0" w:rsidP="00774DF8">
      <w:pPr>
        <w:pStyle w:val="a"/>
        <w:numPr>
          <w:ilvl w:val="1"/>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294F9ED5" w14:textId="77777777" w:rsidR="001767F0" w:rsidRPr="001767F0" w:rsidRDefault="001767F0" w:rsidP="00774DF8">
      <w:pPr>
        <w:pStyle w:val="a"/>
        <w:numPr>
          <w:ilvl w:val="1"/>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6E8D25D2" w14:textId="77777777" w:rsidR="001767F0" w:rsidRPr="001767F0" w:rsidRDefault="001767F0" w:rsidP="00774DF8">
      <w:pPr>
        <w:pStyle w:val="a"/>
        <w:numPr>
          <w:ilvl w:val="1"/>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37F0DE54" w14:textId="77777777" w:rsidR="001767F0" w:rsidRPr="001767F0" w:rsidRDefault="001767F0" w:rsidP="00774DF8">
      <w:pPr>
        <w:pStyle w:val="a"/>
        <w:numPr>
          <w:ilvl w:val="2"/>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2E8E0BDE" w14:textId="77777777" w:rsidR="001767F0" w:rsidRPr="001767F0" w:rsidRDefault="001767F0" w:rsidP="00774DF8">
      <w:pPr>
        <w:pStyle w:val="a"/>
        <w:numPr>
          <w:ilvl w:val="2"/>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1A6A04D7" w14:textId="77777777" w:rsidR="001767F0" w:rsidRPr="001767F0" w:rsidRDefault="001767F0" w:rsidP="00774DF8">
      <w:pPr>
        <w:pStyle w:val="a"/>
        <w:numPr>
          <w:ilvl w:val="2"/>
          <w:numId w:val="103"/>
        </w:numPr>
        <w:tabs>
          <w:tab w:val="clear" w:pos="993"/>
          <w:tab w:val="left" w:pos="1134"/>
        </w:tabs>
        <w:autoSpaceDE w:val="0"/>
        <w:autoSpaceDN w:val="0"/>
        <w:spacing w:afterLines="0" w:after="0"/>
        <w:ind w:leftChars="0"/>
        <w:jc w:val="left"/>
        <w:rPr>
          <w:rFonts w:cs="Times New Roman" w:hint="eastAsia"/>
          <w:vanish/>
          <w:kern w:val="2"/>
          <w:szCs w:val="24"/>
        </w:rPr>
      </w:pPr>
    </w:p>
    <w:p w14:paraId="704860A1" w14:textId="77777777" w:rsidR="00DC3AE2" w:rsidRPr="00570749" w:rsidRDefault="00DC3AE2" w:rsidP="00A21CE5">
      <w:pPr>
        <w:pStyle w:val="36"/>
        <w:numPr>
          <w:ilvl w:val="3"/>
          <w:numId w:val="16"/>
        </w:numPr>
        <w:tabs>
          <w:tab w:val="clear" w:pos="851"/>
          <w:tab w:val="left" w:pos="600"/>
        </w:tabs>
        <w:spacing w:afterLines="0" w:after="0"/>
        <w:ind w:left="0" w:firstLine="0"/>
        <w:outlineLvl w:val="9"/>
        <w:rPr>
          <w:rFonts w:ascii="宋体" w:eastAsia="宋体" w:hAnsi="宋体" w:hint="eastAsia"/>
          <w:b w:val="0"/>
          <w:bCs/>
        </w:rPr>
      </w:pPr>
      <w:r w:rsidRPr="00570749">
        <w:rPr>
          <w:rFonts w:ascii="宋体" w:eastAsia="宋体" w:hAnsi="宋体" w:hint="eastAsia"/>
          <w:b w:val="0"/>
          <w:bCs/>
        </w:rPr>
        <w:t>变更估价原则</w:t>
      </w:r>
    </w:p>
    <w:p w14:paraId="23AFE6FE" w14:textId="77777777" w:rsidR="003C58D4" w:rsidRDefault="003C58D4" w:rsidP="009B5514">
      <w:pPr>
        <w:wordWrap/>
        <w:topLinePunct w:val="0"/>
        <w:spacing w:afterLines="0" w:after="0"/>
        <w:ind w:leftChars="0" w:left="0" w:firstLine="480"/>
        <w:rPr>
          <w:rFonts w:hint="eastAsia"/>
          <w:szCs w:val="24"/>
        </w:rPr>
      </w:pPr>
      <w:r>
        <w:rPr>
          <w:rFonts w:hint="eastAsia"/>
          <w:szCs w:val="24"/>
        </w:rPr>
        <w:t>详见合同附件02《合同价格与支付》。</w:t>
      </w:r>
    </w:p>
    <w:p w14:paraId="2E3D6455" w14:textId="77777777" w:rsidR="00DC3AE2" w:rsidRPr="00570749" w:rsidRDefault="00DC3AE2" w:rsidP="00A21CE5">
      <w:pPr>
        <w:pStyle w:val="36"/>
        <w:numPr>
          <w:ilvl w:val="3"/>
          <w:numId w:val="16"/>
        </w:numPr>
        <w:tabs>
          <w:tab w:val="clear" w:pos="851"/>
          <w:tab w:val="left" w:pos="600"/>
        </w:tabs>
        <w:spacing w:afterLines="0" w:after="0"/>
        <w:ind w:left="0" w:firstLine="0"/>
        <w:outlineLvl w:val="9"/>
        <w:rPr>
          <w:rFonts w:ascii="宋体" w:eastAsia="宋体" w:hAnsi="宋体" w:hint="eastAsia"/>
          <w:b w:val="0"/>
          <w:bCs/>
        </w:rPr>
      </w:pPr>
      <w:r w:rsidRPr="00570749">
        <w:rPr>
          <w:rFonts w:ascii="宋体" w:eastAsia="宋体" w:hAnsi="宋体" w:hint="eastAsia"/>
          <w:b w:val="0"/>
          <w:bCs/>
        </w:rPr>
        <w:t>变更估价程序</w:t>
      </w:r>
    </w:p>
    <w:p w14:paraId="043EE45A" w14:textId="77777777" w:rsidR="00DC3AE2" w:rsidRPr="009B5514" w:rsidRDefault="00DC3AE2" w:rsidP="009B5514">
      <w:pPr>
        <w:wordWrap/>
        <w:topLinePunct w:val="0"/>
        <w:spacing w:afterLines="0" w:after="0"/>
        <w:ind w:leftChars="0" w:left="0" w:firstLine="480"/>
        <w:rPr>
          <w:rFonts w:hint="eastAsia"/>
          <w:szCs w:val="24"/>
        </w:rPr>
      </w:pPr>
      <w:bookmarkStart w:id="1327" w:name="_Ref531955605"/>
      <w:bookmarkStart w:id="1328" w:name="_Ref531955607"/>
      <w:bookmarkStart w:id="1329" w:name="_Toc337558844"/>
      <w:bookmarkStart w:id="1330" w:name="_Toc296346651"/>
      <w:bookmarkStart w:id="1331" w:name="_Toc296503150"/>
      <w:r w:rsidRPr="009B5514">
        <w:rPr>
          <w:rFonts w:hint="eastAsia"/>
          <w:szCs w:val="24"/>
        </w:rPr>
        <w:t>承包人应在收到变更指示后14天内，向</w:t>
      </w:r>
      <w:r w:rsidR="00504D72" w:rsidRPr="009B5514">
        <w:rPr>
          <w:rFonts w:hint="eastAsia"/>
          <w:szCs w:val="24"/>
        </w:rPr>
        <w:t>发包人</w:t>
      </w:r>
      <w:r w:rsidRPr="009B5514">
        <w:rPr>
          <w:rFonts w:hint="eastAsia"/>
          <w:szCs w:val="24"/>
        </w:rPr>
        <w:t>提交变更估价申请。</w:t>
      </w:r>
      <w:r w:rsidR="00504D72" w:rsidRPr="009B5514">
        <w:rPr>
          <w:rFonts w:hint="eastAsia"/>
          <w:szCs w:val="24"/>
        </w:rPr>
        <w:t>发包人</w:t>
      </w:r>
      <w:r w:rsidRPr="009B5514">
        <w:rPr>
          <w:rFonts w:hint="eastAsia"/>
          <w:szCs w:val="24"/>
        </w:rPr>
        <w:t>对变更估价申请有异议，通知承包人修改后重新提交。发包人应在承包人提交变更估价申请后14天内审批完毕。</w:t>
      </w:r>
    </w:p>
    <w:p w14:paraId="7BCB1181" w14:textId="77777777" w:rsidR="00DC3AE2" w:rsidRPr="00570749" w:rsidRDefault="00DC3AE2" w:rsidP="00A21CE5">
      <w:pPr>
        <w:pStyle w:val="36"/>
        <w:numPr>
          <w:ilvl w:val="2"/>
          <w:numId w:val="16"/>
        </w:numPr>
        <w:tabs>
          <w:tab w:val="clear" w:pos="851"/>
          <w:tab w:val="left" w:pos="600"/>
        </w:tabs>
        <w:spacing w:afterLines="0" w:after="0"/>
        <w:ind w:left="0" w:firstLine="0"/>
        <w:outlineLvl w:val="9"/>
        <w:rPr>
          <w:rFonts w:ascii="宋体" w:eastAsia="宋体" w:hAnsi="宋体" w:hint="eastAsia"/>
          <w:b w:val="0"/>
          <w:bCs/>
        </w:rPr>
      </w:pPr>
      <w:r w:rsidRPr="00570749">
        <w:rPr>
          <w:rFonts w:ascii="宋体" w:eastAsia="宋体" w:hAnsi="宋体" w:hint="eastAsia"/>
          <w:b w:val="0"/>
          <w:bCs/>
        </w:rPr>
        <w:t>变更引起的工期调整</w:t>
      </w:r>
    </w:p>
    <w:p w14:paraId="386B86A3"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因变更引起工期变化的，合同当事人均可要求调整合同工期，由合同当事人按照第</w:t>
      </w:r>
      <w:r w:rsidRPr="009B5514">
        <w:rPr>
          <w:szCs w:val="24"/>
        </w:rPr>
        <w:t>3.6</w:t>
      </w:r>
      <w:r w:rsidRPr="009B5514">
        <w:rPr>
          <w:rFonts w:hint="eastAsia"/>
          <w:szCs w:val="24"/>
        </w:rPr>
        <w:t>款[商定或确定]并参考工程所在地的</w:t>
      </w:r>
      <w:bookmarkStart w:id="1332" w:name="OLE_LINK8"/>
      <w:r w:rsidRPr="009B5514">
        <w:rPr>
          <w:rFonts w:hint="eastAsia"/>
          <w:szCs w:val="24"/>
        </w:rPr>
        <w:t>工期定额</w:t>
      </w:r>
      <w:bookmarkEnd w:id="1332"/>
      <w:r w:rsidRPr="009B5514">
        <w:rPr>
          <w:rFonts w:hint="eastAsia"/>
          <w:szCs w:val="24"/>
        </w:rPr>
        <w:t>标准确定增减工期天数。</w:t>
      </w:r>
    </w:p>
    <w:p w14:paraId="1018EFF6" w14:textId="77777777" w:rsidR="006E7951" w:rsidRDefault="006E7951" w:rsidP="00A21CE5">
      <w:pPr>
        <w:pStyle w:val="36"/>
        <w:numPr>
          <w:ilvl w:val="2"/>
          <w:numId w:val="16"/>
        </w:numPr>
        <w:tabs>
          <w:tab w:val="clear" w:pos="851"/>
          <w:tab w:val="left" w:pos="600"/>
        </w:tabs>
        <w:spacing w:afterLines="0" w:after="0"/>
        <w:ind w:left="0" w:firstLine="0"/>
        <w:outlineLvl w:val="9"/>
        <w:rPr>
          <w:rFonts w:ascii="宋体" w:eastAsia="宋体" w:hAnsi="宋体" w:hint="eastAsia"/>
          <w:b w:val="0"/>
          <w:bCs/>
        </w:rPr>
      </w:pPr>
      <w:r w:rsidRPr="006E7951">
        <w:rPr>
          <w:rFonts w:ascii="宋体" w:eastAsia="宋体" w:hAnsi="宋体" w:hint="eastAsia"/>
          <w:b w:val="0"/>
          <w:bCs/>
        </w:rPr>
        <w:t>无变更费用和工期变化的情形</w:t>
      </w:r>
    </w:p>
    <w:p w14:paraId="27BA748E" w14:textId="77777777" w:rsidR="006E7951" w:rsidRDefault="006E7951" w:rsidP="00034E35">
      <w:pPr>
        <w:wordWrap/>
        <w:topLinePunct w:val="0"/>
        <w:spacing w:afterLines="0" w:after="0"/>
        <w:ind w:leftChars="0" w:left="0" w:firstLine="480"/>
        <w:rPr>
          <w:rFonts w:hint="eastAsia"/>
        </w:rPr>
      </w:pPr>
      <w:r w:rsidRPr="006E7951">
        <w:rPr>
          <w:rFonts w:hint="eastAsia"/>
          <w:szCs w:val="24"/>
        </w:rPr>
        <w:t>发包人提出的设计变更、承包人提出的合理化建议以及法律法规调整引起的变更才会可能导致变更费用变化和工期调整。由</w:t>
      </w:r>
      <w:proofErr w:type="gramStart"/>
      <w:r w:rsidRPr="006E7951">
        <w:rPr>
          <w:rFonts w:hint="eastAsia"/>
          <w:szCs w:val="24"/>
        </w:rPr>
        <w:t>以下但</w:t>
      </w:r>
      <w:proofErr w:type="gramEnd"/>
      <w:r w:rsidRPr="006E7951">
        <w:rPr>
          <w:rFonts w:hint="eastAsia"/>
          <w:szCs w:val="24"/>
        </w:rPr>
        <w:t>不限于下列情形引起的任何合同工作的增加或其他修改没有费用变化和工期调整；</w:t>
      </w:r>
    </w:p>
    <w:p w14:paraId="37162A4D" w14:textId="77777777" w:rsidR="006E7951" w:rsidRDefault="006E7951" w:rsidP="00034E35">
      <w:pPr>
        <w:wordWrap/>
        <w:spacing w:afterLines="0" w:after="0"/>
        <w:ind w:leftChars="0" w:left="0" w:firstLine="480"/>
        <w:rPr>
          <w:rFonts w:hint="eastAsia"/>
        </w:rPr>
      </w:pPr>
      <w:r>
        <w:rPr>
          <w:rFonts w:hint="eastAsia"/>
        </w:rPr>
        <w:t>（1）</w:t>
      </w:r>
      <w:r>
        <w:rPr>
          <w:rFonts w:hint="eastAsia"/>
        </w:rPr>
        <w:tab/>
        <w:t>因承包人自身原因导致的任何改变、修改或修正；或</w:t>
      </w:r>
    </w:p>
    <w:p w14:paraId="6861A715" w14:textId="77777777" w:rsidR="006E7951" w:rsidRDefault="006E7951" w:rsidP="00034E35">
      <w:pPr>
        <w:wordWrap/>
        <w:spacing w:afterLines="0" w:after="0"/>
        <w:ind w:leftChars="0" w:left="0" w:firstLine="480"/>
        <w:rPr>
          <w:rFonts w:hint="eastAsia"/>
        </w:rPr>
      </w:pPr>
      <w:r>
        <w:rPr>
          <w:rFonts w:hint="eastAsia"/>
        </w:rPr>
        <w:t>（2）</w:t>
      </w:r>
      <w:r>
        <w:rPr>
          <w:rFonts w:hint="eastAsia"/>
        </w:rPr>
        <w:tab/>
        <w:t>由于承包人自身原因，承包人对其不符合本合同约定的工作或缺陷工作的纠正和/或造成工作的暂停；或</w:t>
      </w:r>
    </w:p>
    <w:p w14:paraId="0553CC0A" w14:textId="77777777" w:rsidR="006E7951" w:rsidRDefault="006E7951" w:rsidP="00034E35">
      <w:pPr>
        <w:wordWrap/>
        <w:spacing w:afterLines="0" w:after="0"/>
        <w:ind w:leftChars="0" w:left="0" w:firstLine="480"/>
        <w:rPr>
          <w:rFonts w:hint="eastAsia"/>
        </w:rPr>
      </w:pPr>
      <w:r>
        <w:rPr>
          <w:rFonts w:hint="eastAsia"/>
        </w:rPr>
        <w:lastRenderedPageBreak/>
        <w:t>（3）</w:t>
      </w:r>
      <w:r>
        <w:rPr>
          <w:rFonts w:hint="eastAsia"/>
        </w:rPr>
        <w:tab/>
        <w:t>由于承包人自身原因，承包人通过替换的方式对其工作和/或服务所做的优化；或</w:t>
      </w:r>
    </w:p>
    <w:p w14:paraId="7AC75553" w14:textId="77777777" w:rsidR="006E7951" w:rsidRDefault="006E7951" w:rsidP="00034E35">
      <w:pPr>
        <w:wordWrap/>
        <w:spacing w:afterLines="0" w:after="0"/>
        <w:ind w:leftChars="0" w:left="0" w:firstLine="480"/>
        <w:rPr>
          <w:rFonts w:hint="eastAsia"/>
        </w:rPr>
      </w:pPr>
      <w:r>
        <w:rPr>
          <w:rFonts w:hint="eastAsia"/>
        </w:rPr>
        <w:t>（4）</w:t>
      </w:r>
      <w:r>
        <w:rPr>
          <w:rFonts w:hint="eastAsia"/>
        </w:rPr>
        <w:tab/>
        <w:t>为</w:t>
      </w:r>
      <w:r w:rsidR="00275A30" w:rsidRPr="00620114">
        <w:rPr>
          <w:rFonts w:hint="eastAsia"/>
        </w:rPr>
        <w:t>未能</w:t>
      </w:r>
      <w:r>
        <w:rPr>
          <w:rFonts w:hint="eastAsia"/>
        </w:rPr>
        <w:t>满足有关法律规范和/或政府部门的要求而导致工作或服务的任何改变和/或费用增加和/或关键日期延误的；或</w:t>
      </w:r>
    </w:p>
    <w:p w14:paraId="4C214C1C" w14:textId="77777777" w:rsidR="006E7951" w:rsidRDefault="006E7951" w:rsidP="00034E35">
      <w:pPr>
        <w:wordWrap/>
        <w:spacing w:afterLines="0" w:after="0"/>
        <w:ind w:leftChars="0" w:left="0" w:firstLine="480"/>
        <w:rPr>
          <w:rFonts w:hint="eastAsia"/>
        </w:rPr>
      </w:pPr>
      <w:r>
        <w:rPr>
          <w:rFonts w:hint="eastAsia"/>
        </w:rPr>
        <w:t>（5）</w:t>
      </w:r>
      <w:r>
        <w:rPr>
          <w:rFonts w:hint="eastAsia"/>
        </w:rPr>
        <w:tab/>
        <w:t>按照第1.12</w:t>
      </w:r>
      <w:r>
        <w:rPr>
          <w:rFonts w:hint="eastAsia"/>
        </w:rPr>
        <w:tab/>
        <w:t>款[基础资料中的错误]的约定承包人对发包人提交的项目基础资料负有审验、建议义务以及第4.7款[承包人现场查勘]的约定承包人对现场查勘基础资料应当进行分析和推断，由于承包人没有尽到这些义务而导致工作或服务的任何改变和/或费用增加和/或关键日期延误的；或</w:t>
      </w:r>
    </w:p>
    <w:p w14:paraId="3471AADC" w14:textId="77777777" w:rsidR="006E7951" w:rsidRPr="006E7951" w:rsidRDefault="006E7951" w:rsidP="00034E35">
      <w:pPr>
        <w:wordWrap/>
        <w:topLinePunct w:val="0"/>
        <w:spacing w:afterLines="0" w:after="0"/>
        <w:ind w:leftChars="0" w:left="0" w:firstLine="480"/>
        <w:rPr>
          <w:rFonts w:hint="eastAsia"/>
        </w:rPr>
      </w:pPr>
      <w:r w:rsidRPr="006E7951">
        <w:rPr>
          <w:rFonts w:hint="eastAsia"/>
          <w:szCs w:val="24"/>
        </w:rPr>
        <w:t>承包人理解并接受，合同关于合同工作的要求为最低要求，承包人为达到合同装置性能要求、合同目的以及合同装置操作安全和便利要求而进行的设计深化以及任何工程设备及其相应的安装施工标准提高，或者增加某项工作，或者增加设备、材料等，只要是经验丰富的合格承包人在投标时或签订合同时能够或者应当能够知道或发现或预见到的，都将</w:t>
      </w:r>
      <w:proofErr w:type="gramStart"/>
      <w:r w:rsidRPr="006E7951">
        <w:rPr>
          <w:rFonts w:hint="eastAsia"/>
          <w:szCs w:val="24"/>
        </w:rPr>
        <w:t>不</w:t>
      </w:r>
      <w:proofErr w:type="gramEnd"/>
      <w:r w:rsidRPr="006E7951">
        <w:rPr>
          <w:rFonts w:hint="eastAsia"/>
          <w:szCs w:val="24"/>
        </w:rPr>
        <w:t>视为变更。</w:t>
      </w:r>
    </w:p>
    <w:p w14:paraId="07B487DA"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33" w:name="_Ref4431237"/>
      <w:bookmarkStart w:id="1334" w:name="_Toc177652905"/>
      <w:bookmarkStart w:id="1335" w:name="_Toc186824406"/>
      <w:r w:rsidRPr="009B5514">
        <w:rPr>
          <w:rFonts w:ascii="宋体" w:eastAsia="宋体" w:hAnsi="宋体" w:hint="eastAsia"/>
        </w:rPr>
        <w:t>暂估价</w:t>
      </w:r>
      <w:bookmarkEnd w:id="1333"/>
      <w:bookmarkEnd w:id="1334"/>
      <w:bookmarkEnd w:id="1335"/>
    </w:p>
    <w:p w14:paraId="33CC6613" w14:textId="77777777" w:rsidR="00C15DFF" w:rsidRPr="009B5514" w:rsidRDefault="00C15DFF"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336" w:name="_Ref4616729"/>
    </w:p>
    <w:p w14:paraId="4374C35D"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依法必须招标的暂估价项目</w:t>
      </w:r>
      <w:bookmarkEnd w:id="1336"/>
    </w:p>
    <w:p w14:paraId="7177A62B" w14:textId="77777777" w:rsidR="00DC3AE2" w:rsidRDefault="00B204A7" w:rsidP="00B204A7">
      <w:pPr>
        <w:wordWrap/>
        <w:topLinePunct w:val="0"/>
        <w:spacing w:afterLines="0" w:after="0"/>
        <w:ind w:leftChars="0" w:left="0" w:firstLine="480"/>
        <w:rPr>
          <w:rFonts w:hint="eastAsia"/>
          <w:szCs w:val="24"/>
        </w:rPr>
      </w:pPr>
      <w:r w:rsidRPr="00B204A7">
        <w:rPr>
          <w:rFonts w:hint="eastAsia"/>
          <w:szCs w:val="24"/>
        </w:rPr>
        <w:t>依法必须招标</w:t>
      </w:r>
      <w:r>
        <w:rPr>
          <w:rFonts w:hint="eastAsia"/>
          <w:szCs w:val="24"/>
        </w:rPr>
        <w:t>的</w:t>
      </w:r>
      <w:r w:rsidRPr="00B204A7">
        <w:rPr>
          <w:rFonts w:hint="eastAsia"/>
          <w:szCs w:val="24"/>
        </w:rPr>
        <w:t>暂估价项目，</w:t>
      </w:r>
      <w:r w:rsidR="00DC3AE2" w:rsidRPr="00B204A7">
        <w:rPr>
          <w:rFonts w:hint="eastAsia"/>
          <w:szCs w:val="24"/>
        </w:rPr>
        <w:t>招标文件</w:t>
      </w:r>
      <w:r w:rsidR="007A419C" w:rsidRPr="00B204A7">
        <w:rPr>
          <w:rFonts w:hint="eastAsia"/>
          <w:szCs w:val="24"/>
        </w:rPr>
        <w:t>等由承包人组织编制，</w:t>
      </w:r>
      <w:r w:rsidR="00F02FDD" w:rsidRPr="00620114">
        <w:rPr>
          <w:rFonts w:hint="eastAsia"/>
          <w:szCs w:val="24"/>
        </w:rPr>
        <w:t>由承包人按法律规定组织招标，发包人参与招标工作，并最终审定招标结果，具体要求详见合同附件 05《采购管理》</w:t>
      </w:r>
      <w:r w:rsidR="00DC3AE2" w:rsidRPr="00B204A7">
        <w:rPr>
          <w:rFonts w:hint="eastAsia"/>
          <w:szCs w:val="24"/>
        </w:rPr>
        <w:t>。与</w:t>
      </w:r>
      <w:r w:rsidR="007A419C" w:rsidRPr="00B204A7">
        <w:rPr>
          <w:rFonts w:hint="eastAsia"/>
          <w:szCs w:val="24"/>
        </w:rPr>
        <w:t>承包人与</w:t>
      </w:r>
      <w:r w:rsidR="00DC3AE2" w:rsidRPr="00B204A7">
        <w:rPr>
          <w:rFonts w:hint="eastAsia"/>
          <w:szCs w:val="24"/>
        </w:rPr>
        <w:t>招标工作有关的费用已经包括在承包人的签约合同价中。</w:t>
      </w:r>
    </w:p>
    <w:p w14:paraId="5AEF8DBB" w14:textId="696E4782" w:rsidR="00FC765D" w:rsidRDefault="00FC765D" w:rsidP="00515355">
      <w:pPr>
        <w:wordWrap/>
        <w:topLinePunct w:val="0"/>
        <w:spacing w:afterLines="0" w:after="0"/>
        <w:ind w:leftChars="0" w:left="0" w:firstLine="480"/>
        <w:rPr>
          <w:rFonts w:hint="eastAsia"/>
          <w:szCs w:val="24"/>
        </w:rPr>
      </w:pPr>
      <w:r>
        <w:rPr>
          <w:rFonts w:hint="eastAsia"/>
          <w:szCs w:val="24"/>
        </w:rPr>
        <w:t>招标文件应包括招标公告、投标人须知、评标办法、合同主要条款、技术要求、投标商承诺（</w:t>
      </w:r>
      <w:r w:rsidRPr="00FC765D">
        <w:rPr>
          <w:rFonts w:hint="eastAsia"/>
          <w:szCs w:val="24"/>
        </w:rPr>
        <w:t>包括无关联单位共同投标及其他不良行为</w:t>
      </w:r>
      <w:r>
        <w:rPr>
          <w:rFonts w:hint="eastAsia"/>
          <w:szCs w:val="24"/>
        </w:rPr>
        <w:t>）等主要内容。</w:t>
      </w:r>
    </w:p>
    <w:p w14:paraId="331D12A1"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bookmarkStart w:id="1337" w:name="_Ref4682312"/>
      <w:r w:rsidRPr="009B5514">
        <w:rPr>
          <w:rFonts w:hint="eastAsia"/>
          <w:szCs w:val="24"/>
        </w:rPr>
        <w:t>不属于依法必须招标的暂估价项目</w:t>
      </w:r>
      <w:bookmarkEnd w:id="1337"/>
    </w:p>
    <w:p w14:paraId="7D608034" w14:textId="77777777" w:rsidR="00DC3AE2" w:rsidRPr="009B5514" w:rsidRDefault="00DC3AE2" w:rsidP="009B5514">
      <w:pPr>
        <w:wordWrap/>
        <w:topLinePunct w:val="0"/>
        <w:spacing w:afterLines="0" w:after="0"/>
        <w:ind w:leftChars="0" w:left="0" w:firstLine="480"/>
        <w:rPr>
          <w:rFonts w:hint="eastAsia"/>
          <w:szCs w:val="24"/>
        </w:rPr>
      </w:pPr>
      <w:r w:rsidRPr="00620114">
        <w:rPr>
          <w:rFonts w:hint="eastAsia"/>
          <w:szCs w:val="24"/>
        </w:rPr>
        <w:t>不属于依法必须招标的暂估价项目，</w:t>
      </w:r>
      <w:r w:rsidR="007A419C" w:rsidRPr="00620114">
        <w:rPr>
          <w:rFonts w:hint="eastAsia"/>
          <w:szCs w:val="24"/>
        </w:rPr>
        <w:t>由承包人组织采购，</w:t>
      </w:r>
      <w:r w:rsidR="002C7ADC" w:rsidRPr="00620114">
        <w:rPr>
          <w:rFonts w:hint="eastAsia"/>
          <w:szCs w:val="24"/>
        </w:rPr>
        <w:t>采购</w:t>
      </w:r>
      <w:r w:rsidR="007A419C" w:rsidRPr="00620114">
        <w:rPr>
          <w:rFonts w:hint="eastAsia"/>
          <w:szCs w:val="24"/>
        </w:rPr>
        <w:t>管理要求详见合同附件</w:t>
      </w:r>
      <w:r w:rsidR="00A40BBE" w:rsidRPr="00620114">
        <w:rPr>
          <w:rFonts w:hint="eastAsia"/>
          <w:szCs w:val="24"/>
        </w:rPr>
        <w:t xml:space="preserve"> 05</w:t>
      </w:r>
      <w:r w:rsidR="007A419C" w:rsidRPr="00620114">
        <w:rPr>
          <w:rFonts w:hint="eastAsia"/>
          <w:szCs w:val="24"/>
        </w:rPr>
        <w:t>《采购管理》</w:t>
      </w:r>
      <w:r w:rsidRPr="00620114">
        <w:rPr>
          <w:rFonts w:hint="eastAsia"/>
          <w:szCs w:val="24"/>
        </w:rPr>
        <w:t>。</w:t>
      </w:r>
    </w:p>
    <w:p w14:paraId="7A23434C"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38" w:name="_Ref4431250"/>
      <w:bookmarkStart w:id="1339" w:name="_Toc177652906"/>
      <w:bookmarkStart w:id="1340" w:name="_Toc186824407"/>
      <w:r w:rsidRPr="009B5514">
        <w:rPr>
          <w:rFonts w:ascii="宋体" w:eastAsia="宋体" w:hAnsi="宋体" w:hint="eastAsia"/>
        </w:rPr>
        <w:t>暂列金额</w:t>
      </w:r>
      <w:bookmarkEnd w:id="1338"/>
      <w:bookmarkEnd w:id="1339"/>
      <w:bookmarkEnd w:id="1340"/>
      <w:r w:rsidRPr="009B5514">
        <w:rPr>
          <w:rFonts w:ascii="宋体" w:eastAsia="宋体" w:hAnsi="宋体" w:hint="eastAsia"/>
        </w:rPr>
        <w:t xml:space="preserve"> </w:t>
      </w:r>
      <w:bookmarkEnd w:id="1327"/>
      <w:bookmarkEnd w:id="1328"/>
    </w:p>
    <w:bookmarkEnd w:id="1329"/>
    <w:bookmarkEnd w:id="1330"/>
    <w:bookmarkEnd w:id="1331"/>
    <w:p w14:paraId="35D9B6EB" w14:textId="77777777" w:rsidR="00FC765D" w:rsidRPr="00D17CF5" w:rsidRDefault="00CB28E9" w:rsidP="001E456F">
      <w:pPr>
        <w:wordWrap/>
        <w:topLinePunct w:val="0"/>
        <w:spacing w:afterLines="0" w:after="0"/>
        <w:ind w:leftChars="0" w:left="0" w:firstLine="480"/>
        <w:rPr>
          <w:rFonts w:hint="eastAsia"/>
          <w:szCs w:val="24"/>
        </w:rPr>
      </w:pPr>
      <w:r w:rsidRPr="00D17CF5">
        <w:rPr>
          <w:rFonts w:hint="eastAsia"/>
          <w:szCs w:val="24"/>
        </w:rPr>
        <w:t>详见</w:t>
      </w:r>
      <w:r w:rsidR="00D17CF5" w:rsidRPr="00D17CF5">
        <w:rPr>
          <w:rFonts w:hint="eastAsia"/>
          <w:szCs w:val="24"/>
        </w:rPr>
        <w:t>招标文件中的</w:t>
      </w:r>
      <w:r w:rsidRPr="00D17CF5">
        <w:rPr>
          <w:rFonts w:hint="eastAsia"/>
          <w:szCs w:val="24"/>
        </w:rPr>
        <w:t>报价要求</w:t>
      </w:r>
      <w:r w:rsidR="00FC765D" w:rsidRPr="00D17CF5">
        <w:rPr>
          <w:rFonts w:hint="eastAsia"/>
          <w:szCs w:val="24"/>
        </w:rPr>
        <w:t>。</w:t>
      </w:r>
    </w:p>
    <w:p w14:paraId="7C4B1608"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41" w:name="_Ref4431438"/>
      <w:bookmarkStart w:id="1342" w:name="_Toc337558845"/>
      <w:bookmarkStart w:id="1343" w:name="_Toc296346653"/>
      <w:bookmarkStart w:id="1344" w:name="_Toc296503152"/>
      <w:bookmarkStart w:id="1345" w:name="_Toc177652907"/>
      <w:bookmarkStart w:id="1346" w:name="_Toc186824408"/>
      <w:bookmarkStart w:id="1347" w:name="OLE_LINK10"/>
      <w:r w:rsidRPr="009B5514">
        <w:rPr>
          <w:rFonts w:ascii="宋体" w:eastAsia="宋体" w:hAnsi="宋体" w:hint="eastAsia"/>
        </w:rPr>
        <w:t>计日工</w:t>
      </w:r>
      <w:bookmarkEnd w:id="1341"/>
      <w:bookmarkEnd w:id="1342"/>
      <w:bookmarkEnd w:id="1343"/>
      <w:bookmarkEnd w:id="1344"/>
      <w:bookmarkEnd w:id="1345"/>
      <w:bookmarkEnd w:id="1346"/>
    </w:p>
    <w:p w14:paraId="679927BE" w14:textId="77777777" w:rsidR="00D40B5A" w:rsidRPr="009B5514" w:rsidRDefault="00D40B5A" w:rsidP="00774DF8">
      <w:pPr>
        <w:pStyle w:val="a"/>
        <w:numPr>
          <w:ilvl w:val="1"/>
          <w:numId w:val="19"/>
        </w:numPr>
        <w:tabs>
          <w:tab w:val="clear" w:pos="993"/>
        </w:tabs>
        <w:spacing w:afterLines="0" w:after="0"/>
        <w:ind w:leftChars="0"/>
        <w:outlineLvl w:val="3"/>
        <w:rPr>
          <w:rFonts w:cs="Times New Roman" w:hint="eastAsia"/>
          <w:vanish/>
          <w:kern w:val="2"/>
          <w:szCs w:val="24"/>
        </w:rPr>
      </w:pPr>
    </w:p>
    <w:p w14:paraId="79968128" w14:textId="77777777" w:rsidR="00D40B5A" w:rsidRPr="009B5514" w:rsidRDefault="00D40B5A" w:rsidP="00774DF8">
      <w:pPr>
        <w:pStyle w:val="a"/>
        <w:numPr>
          <w:ilvl w:val="1"/>
          <w:numId w:val="19"/>
        </w:numPr>
        <w:tabs>
          <w:tab w:val="clear" w:pos="993"/>
        </w:tabs>
        <w:spacing w:afterLines="0" w:after="0"/>
        <w:ind w:leftChars="0"/>
        <w:outlineLvl w:val="3"/>
        <w:rPr>
          <w:rFonts w:cs="Times New Roman" w:hint="eastAsia"/>
          <w:vanish/>
          <w:kern w:val="2"/>
          <w:szCs w:val="24"/>
        </w:rPr>
      </w:pPr>
    </w:p>
    <w:p w14:paraId="1DE5D345"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14E6BBBC"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72BCE194"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5326D324"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137EE6F8"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066F783C"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7D645BDA"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0E24B408"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311B57DF"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0106CC00"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7CCCC223"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5640A403"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08E0F0AB" w14:textId="77777777" w:rsidR="000525EE" w:rsidRPr="000525EE" w:rsidRDefault="000525EE" w:rsidP="00774DF8">
      <w:pPr>
        <w:pStyle w:val="a"/>
        <w:numPr>
          <w:ilvl w:val="0"/>
          <w:numId w:val="113"/>
        </w:numPr>
        <w:tabs>
          <w:tab w:val="clear" w:pos="993"/>
        </w:tabs>
        <w:spacing w:afterLines="0" w:after="0"/>
        <w:ind w:leftChars="0"/>
        <w:rPr>
          <w:rFonts w:cs="Times New Roman" w:hint="eastAsia"/>
          <w:vanish/>
          <w:szCs w:val="24"/>
        </w:rPr>
      </w:pPr>
    </w:p>
    <w:p w14:paraId="387D80FA"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41C9BAC8"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730F5AD4"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2F1C5E7E"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6E61DBC4"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3B38DFCC" w14:textId="77777777" w:rsidR="000525EE" w:rsidRPr="000525EE" w:rsidRDefault="000525EE" w:rsidP="00774DF8">
      <w:pPr>
        <w:pStyle w:val="a"/>
        <w:numPr>
          <w:ilvl w:val="1"/>
          <w:numId w:val="113"/>
        </w:numPr>
        <w:tabs>
          <w:tab w:val="clear" w:pos="993"/>
        </w:tabs>
        <w:spacing w:afterLines="0" w:after="0"/>
        <w:ind w:leftChars="0"/>
        <w:rPr>
          <w:rFonts w:cs="Times New Roman" w:hint="eastAsia"/>
          <w:vanish/>
          <w:szCs w:val="24"/>
        </w:rPr>
      </w:pPr>
    </w:p>
    <w:p w14:paraId="0FEE56AD" w14:textId="77777777" w:rsidR="00DC3AE2" w:rsidRDefault="00FC765D" w:rsidP="00774DF8">
      <w:pPr>
        <w:numPr>
          <w:ilvl w:val="2"/>
          <w:numId w:val="113"/>
        </w:numPr>
        <w:wordWrap/>
        <w:topLinePunct w:val="0"/>
        <w:spacing w:afterLines="0" w:after="0"/>
        <w:ind w:leftChars="0" w:left="0" w:firstLineChars="0" w:firstLine="0"/>
        <w:rPr>
          <w:rFonts w:hint="eastAsia"/>
          <w:szCs w:val="24"/>
        </w:rPr>
      </w:pPr>
      <w:r w:rsidRPr="00AA1967">
        <w:rPr>
          <w:rFonts w:hint="eastAsia"/>
          <w:szCs w:val="24"/>
        </w:rPr>
        <w:t>需要采用计日工方式的，经发包人同意后，通知承包人以计日工计价方式实施相应的工作，其价款按列入价格清单的</w:t>
      </w:r>
      <w:r w:rsidRPr="00515355">
        <w:rPr>
          <w:rFonts w:hint="eastAsia"/>
          <w:szCs w:val="24"/>
        </w:rPr>
        <w:t>计日工计价项目及其单价</w:t>
      </w:r>
      <w:r w:rsidRPr="00AA1967">
        <w:rPr>
          <w:rFonts w:hint="eastAsia"/>
          <w:szCs w:val="24"/>
        </w:rPr>
        <w:t>进行计</w:t>
      </w:r>
      <w:r w:rsidRPr="00AA1967">
        <w:rPr>
          <w:rFonts w:hint="eastAsia"/>
          <w:szCs w:val="24"/>
        </w:rPr>
        <w:lastRenderedPageBreak/>
        <w:t>算；</w:t>
      </w:r>
      <w:r w:rsidRPr="00FC765D">
        <w:rPr>
          <w:rFonts w:hint="eastAsia"/>
          <w:szCs w:val="24"/>
        </w:rPr>
        <w:t>价格清单或预算书中无相应的计日工单价的，</w:t>
      </w:r>
      <w:r w:rsidR="00C37DE0">
        <w:rPr>
          <w:rFonts w:hint="eastAsia"/>
          <w:szCs w:val="24"/>
        </w:rPr>
        <w:t>按照合同附件2《合同价款与支付》中的要求进行计算</w:t>
      </w:r>
      <w:r w:rsidRPr="00FC765D">
        <w:rPr>
          <w:rFonts w:hint="eastAsia"/>
          <w:szCs w:val="24"/>
        </w:rPr>
        <w:t>。</w:t>
      </w:r>
      <w:bookmarkEnd w:id="1347"/>
    </w:p>
    <w:p w14:paraId="457FDBDA" w14:textId="77777777" w:rsidR="00FC765D" w:rsidRPr="00FC765D" w:rsidRDefault="00FC765D" w:rsidP="00774DF8">
      <w:pPr>
        <w:numPr>
          <w:ilvl w:val="2"/>
          <w:numId w:val="113"/>
        </w:numPr>
        <w:wordWrap/>
        <w:topLinePunct w:val="0"/>
        <w:spacing w:afterLines="0" w:after="0"/>
        <w:ind w:leftChars="0" w:left="0" w:firstLineChars="0" w:firstLine="0"/>
        <w:rPr>
          <w:rFonts w:hint="eastAsia"/>
          <w:szCs w:val="24"/>
        </w:rPr>
      </w:pPr>
      <w:r w:rsidRPr="00FC765D">
        <w:rPr>
          <w:rFonts w:hint="eastAsia"/>
          <w:szCs w:val="24"/>
        </w:rPr>
        <w:t>采用计日工计价的任何一项工作，在实际发生的72小时内由承包人提交以下报表和有关凭证报送</w:t>
      </w:r>
      <w:r>
        <w:rPr>
          <w:rFonts w:hint="eastAsia"/>
          <w:szCs w:val="24"/>
        </w:rPr>
        <w:t>发包人</w:t>
      </w:r>
      <w:r w:rsidRPr="00FC765D">
        <w:rPr>
          <w:rFonts w:hint="eastAsia"/>
          <w:szCs w:val="24"/>
        </w:rPr>
        <w:t>审批方可生效：</w:t>
      </w:r>
    </w:p>
    <w:p w14:paraId="55220C17" w14:textId="77777777" w:rsidR="00FC765D" w:rsidRPr="00FC765D" w:rsidRDefault="00FC765D" w:rsidP="00774DF8">
      <w:pPr>
        <w:numPr>
          <w:ilvl w:val="1"/>
          <w:numId w:val="114"/>
        </w:numPr>
        <w:tabs>
          <w:tab w:val="left" w:pos="960"/>
        </w:tabs>
        <w:wordWrap/>
        <w:topLinePunct w:val="0"/>
        <w:spacing w:afterLines="0" w:after="0"/>
        <w:ind w:leftChars="0" w:left="0" w:firstLine="480"/>
        <w:rPr>
          <w:rFonts w:hint="eastAsia"/>
          <w:szCs w:val="24"/>
        </w:rPr>
      </w:pPr>
      <w:r w:rsidRPr="00FC765D">
        <w:rPr>
          <w:rFonts w:hint="eastAsia"/>
          <w:szCs w:val="24"/>
        </w:rPr>
        <w:t>工作名称、内容和数量；</w:t>
      </w:r>
    </w:p>
    <w:p w14:paraId="1636BCA7" w14:textId="77777777" w:rsidR="00FC765D" w:rsidRPr="00FC765D" w:rsidRDefault="00FC765D" w:rsidP="00774DF8">
      <w:pPr>
        <w:numPr>
          <w:ilvl w:val="1"/>
          <w:numId w:val="114"/>
        </w:numPr>
        <w:tabs>
          <w:tab w:val="left" w:pos="960"/>
        </w:tabs>
        <w:wordWrap/>
        <w:topLinePunct w:val="0"/>
        <w:spacing w:afterLines="0" w:after="0"/>
        <w:ind w:leftChars="0" w:left="0" w:firstLine="480"/>
        <w:rPr>
          <w:rFonts w:hint="eastAsia"/>
          <w:szCs w:val="24"/>
        </w:rPr>
      </w:pPr>
      <w:r w:rsidRPr="00FC765D">
        <w:rPr>
          <w:rFonts w:hint="eastAsia"/>
          <w:szCs w:val="24"/>
        </w:rPr>
        <w:t>投入该工作的所有人员的姓名、专业、工种、级别和耗用工时；</w:t>
      </w:r>
    </w:p>
    <w:p w14:paraId="4CF01488" w14:textId="77777777" w:rsidR="00FC765D" w:rsidRPr="00FC765D" w:rsidRDefault="00FC765D" w:rsidP="00774DF8">
      <w:pPr>
        <w:numPr>
          <w:ilvl w:val="1"/>
          <w:numId w:val="114"/>
        </w:numPr>
        <w:tabs>
          <w:tab w:val="left" w:pos="960"/>
        </w:tabs>
        <w:wordWrap/>
        <w:topLinePunct w:val="0"/>
        <w:spacing w:afterLines="0" w:after="0"/>
        <w:ind w:leftChars="0" w:left="0" w:firstLine="480"/>
        <w:rPr>
          <w:rFonts w:hint="eastAsia"/>
          <w:szCs w:val="24"/>
        </w:rPr>
      </w:pPr>
      <w:r w:rsidRPr="00FC765D">
        <w:rPr>
          <w:rFonts w:hint="eastAsia"/>
          <w:szCs w:val="24"/>
        </w:rPr>
        <w:t>投入该工作的材料类别和数量；</w:t>
      </w:r>
    </w:p>
    <w:p w14:paraId="31507249" w14:textId="77777777" w:rsidR="00FC765D" w:rsidRPr="00FC765D" w:rsidRDefault="00FC765D" w:rsidP="00774DF8">
      <w:pPr>
        <w:numPr>
          <w:ilvl w:val="1"/>
          <w:numId w:val="114"/>
        </w:numPr>
        <w:tabs>
          <w:tab w:val="left" w:pos="960"/>
        </w:tabs>
        <w:wordWrap/>
        <w:topLinePunct w:val="0"/>
        <w:spacing w:afterLines="0" w:after="0"/>
        <w:ind w:leftChars="0" w:left="0" w:firstLine="480"/>
        <w:rPr>
          <w:rFonts w:hint="eastAsia"/>
          <w:szCs w:val="24"/>
        </w:rPr>
      </w:pPr>
      <w:r w:rsidRPr="00FC765D">
        <w:rPr>
          <w:rFonts w:hint="eastAsia"/>
          <w:szCs w:val="24"/>
        </w:rPr>
        <w:t>投入该工作的施工设备型号、台数和</w:t>
      </w:r>
      <w:proofErr w:type="gramStart"/>
      <w:r w:rsidRPr="00FC765D">
        <w:rPr>
          <w:rFonts w:hint="eastAsia"/>
          <w:szCs w:val="24"/>
        </w:rPr>
        <w:t>耗用台</w:t>
      </w:r>
      <w:proofErr w:type="gramEnd"/>
      <w:r w:rsidRPr="00FC765D">
        <w:rPr>
          <w:rFonts w:hint="eastAsia"/>
          <w:szCs w:val="24"/>
        </w:rPr>
        <w:t>时；</w:t>
      </w:r>
    </w:p>
    <w:p w14:paraId="763D1BEE" w14:textId="77777777" w:rsidR="00FC765D" w:rsidRPr="009B5514" w:rsidRDefault="00FC765D" w:rsidP="00774DF8">
      <w:pPr>
        <w:numPr>
          <w:ilvl w:val="1"/>
          <w:numId w:val="114"/>
        </w:numPr>
        <w:tabs>
          <w:tab w:val="left" w:pos="960"/>
        </w:tabs>
        <w:wordWrap/>
        <w:topLinePunct w:val="0"/>
        <w:spacing w:afterLines="0" w:after="0"/>
        <w:ind w:leftChars="0" w:left="0" w:firstLine="480"/>
        <w:rPr>
          <w:rFonts w:hint="eastAsia"/>
          <w:szCs w:val="24"/>
        </w:rPr>
      </w:pPr>
      <w:r w:rsidRPr="00FC765D">
        <w:rPr>
          <w:rFonts w:hint="eastAsia"/>
          <w:szCs w:val="24"/>
        </w:rPr>
        <w:t>其他有关资料和凭证。</w:t>
      </w:r>
    </w:p>
    <w:p w14:paraId="21656942"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48" w:name="_Ref4617331"/>
      <w:bookmarkStart w:id="1349" w:name="_Ref4617318"/>
      <w:bookmarkStart w:id="1350" w:name="_Toc177652908"/>
      <w:bookmarkStart w:id="1351" w:name="_Toc186824409"/>
      <w:r w:rsidRPr="009B5514">
        <w:rPr>
          <w:rFonts w:ascii="宋体" w:eastAsia="宋体" w:hAnsi="宋体" w:hint="eastAsia"/>
        </w:rPr>
        <w:t>法律变化引起的调整</w:t>
      </w:r>
      <w:bookmarkEnd w:id="1348"/>
      <w:bookmarkEnd w:id="1349"/>
      <w:bookmarkEnd w:id="1350"/>
      <w:bookmarkEnd w:id="1351"/>
    </w:p>
    <w:p w14:paraId="4A83BCC0" w14:textId="77777777" w:rsidR="00231DC7" w:rsidRPr="009B5514" w:rsidRDefault="00231DC7" w:rsidP="00774DF8">
      <w:pPr>
        <w:pStyle w:val="a"/>
        <w:numPr>
          <w:ilvl w:val="1"/>
          <w:numId w:val="19"/>
        </w:numPr>
        <w:tabs>
          <w:tab w:val="clear" w:pos="993"/>
        </w:tabs>
        <w:spacing w:afterLines="0" w:after="0"/>
        <w:ind w:leftChars="0"/>
        <w:outlineLvl w:val="3"/>
        <w:rPr>
          <w:rFonts w:cs="Times New Roman" w:hint="eastAsia"/>
          <w:vanish/>
          <w:kern w:val="2"/>
          <w:szCs w:val="24"/>
        </w:rPr>
      </w:pPr>
    </w:p>
    <w:p w14:paraId="3AECFF4C"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基准日期后，法律变化导致承包人在合同履行过程中所需要的费用发生除第13.</w:t>
      </w:r>
      <w:r w:rsidRPr="009B5514">
        <w:rPr>
          <w:szCs w:val="24"/>
        </w:rPr>
        <w:t>8</w:t>
      </w:r>
      <w:r w:rsidRPr="009B5514">
        <w:rPr>
          <w:rFonts w:hint="eastAsia"/>
          <w:szCs w:val="24"/>
        </w:rPr>
        <w:t>款[市场价格波动引起的调整]约定以外的增加时，由发包人承担由此增加的费用；减少时，应从合同价格中予以扣减。基准日期后，因法律变化造成工期延误时，工期应予以顺延。</w:t>
      </w:r>
    </w:p>
    <w:p w14:paraId="310ACF84"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因法律变化引起的合同价格和工期调整，</w:t>
      </w:r>
      <w:r w:rsidR="00FB0130" w:rsidRPr="009B5514">
        <w:rPr>
          <w:rFonts w:hint="eastAsia"/>
          <w:szCs w:val="24"/>
        </w:rPr>
        <w:t>双方</w:t>
      </w:r>
      <w:r w:rsidRPr="009B5514">
        <w:rPr>
          <w:rFonts w:hint="eastAsia"/>
          <w:szCs w:val="24"/>
        </w:rPr>
        <w:t>无法达成一致</w:t>
      </w:r>
      <w:r w:rsidR="00FB0130" w:rsidRPr="009B5514">
        <w:rPr>
          <w:rFonts w:hint="eastAsia"/>
          <w:szCs w:val="24"/>
        </w:rPr>
        <w:t>时</w:t>
      </w:r>
      <w:r w:rsidRPr="009B5514">
        <w:rPr>
          <w:rFonts w:hint="eastAsia"/>
          <w:szCs w:val="24"/>
        </w:rPr>
        <w:t>，按第</w:t>
      </w:r>
      <w:r w:rsidR="00FB0130" w:rsidRPr="009B5514">
        <w:rPr>
          <w:rFonts w:hint="eastAsia"/>
          <w:szCs w:val="24"/>
        </w:rPr>
        <w:t>20.4</w:t>
      </w:r>
      <w:r w:rsidRPr="009B5514">
        <w:rPr>
          <w:rFonts w:hint="eastAsia"/>
          <w:szCs w:val="24"/>
        </w:rPr>
        <w:t>款[</w:t>
      </w:r>
      <w:r w:rsidR="00FB0130" w:rsidRPr="009B5514">
        <w:rPr>
          <w:rFonts w:hint="eastAsia"/>
          <w:szCs w:val="24"/>
        </w:rPr>
        <w:t>仲裁或诉讼</w:t>
      </w:r>
      <w:r w:rsidRPr="009B5514">
        <w:rPr>
          <w:rFonts w:hint="eastAsia"/>
          <w:szCs w:val="24"/>
        </w:rPr>
        <w:t>]的约定处理。</w:t>
      </w:r>
    </w:p>
    <w:p w14:paraId="06C7CAAE"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因承包人原因造成工期延误，在工期延误期间出现法律变化的，由此增加的费用和（或）延误的工期由承包人承担。</w:t>
      </w:r>
    </w:p>
    <w:p w14:paraId="39B732E1" w14:textId="77777777" w:rsidR="00DC3AE2" w:rsidRPr="009B5514" w:rsidRDefault="00DC3AE2"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因法律变化而需要对工程的实施进行任何调整的，承包人应迅速通知发包人，或者发包人应迅速通知承包人，并附上详细的辅助资料。发包人接到通知后，应根据第</w:t>
      </w:r>
      <w:r w:rsidRPr="009B5514">
        <w:rPr>
          <w:szCs w:val="24"/>
        </w:rPr>
        <w:t>13.3</w:t>
      </w:r>
      <w:r w:rsidRPr="009B5514">
        <w:rPr>
          <w:rFonts w:hint="eastAsia"/>
          <w:szCs w:val="24"/>
        </w:rPr>
        <w:t>款[</w:t>
      </w:r>
      <w:r w:rsidRPr="009B5514">
        <w:rPr>
          <w:szCs w:val="24"/>
        </w:rPr>
        <w:t>变更程序</w:t>
      </w:r>
      <w:r w:rsidRPr="009B5514">
        <w:rPr>
          <w:rFonts w:hint="eastAsia"/>
          <w:szCs w:val="24"/>
        </w:rPr>
        <w:t>]发出变更指示。</w:t>
      </w:r>
    </w:p>
    <w:p w14:paraId="4427A805"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52" w:name="_Ref18977613"/>
      <w:bookmarkStart w:id="1353" w:name="_Ref531955627"/>
      <w:bookmarkStart w:id="1354" w:name="_Ref531955630"/>
      <w:bookmarkStart w:id="1355" w:name="_Toc177652909"/>
      <w:bookmarkStart w:id="1356" w:name="_Toc186824410"/>
      <w:r w:rsidRPr="009B5514">
        <w:rPr>
          <w:rFonts w:ascii="宋体" w:eastAsia="宋体" w:hAnsi="宋体" w:hint="eastAsia"/>
        </w:rPr>
        <w:t>市场价格波动引起的调整</w:t>
      </w:r>
      <w:bookmarkEnd w:id="1352"/>
      <w:bookmarkEnd w:id="1353"/>
      <w:bookmarkEnd w:id="1354"/>
      <w:bookmarkEnd w:id="1355"/>
      <w:bookmarkEnd w:id="1356"/>
    </w:p>
    <w:p w14:paraId="4065B031" w14:textId="1AAC792D" w:rsidR="004B774C" w:rsidRPr="009B5514" w:rsidRDefault="004E684A" w:rsidP="009B5514">
      <w:pPr>
        <w:wordWrap/>
        <w:topLinePunct w:val="0"/>
        <w:spacing w:afterLines="0" w:after="0"/>
        <w:ind w:leftChars="0" w:left="0" w:firstLine="480"/>
        <w:rPr>
          <w:rFonts w:hint="eastAsia"/>
          <w:szCs w:val="24"/>
        </w:rPr>
      </w:pPr>
      <w:r w:rsidRPr="004E684A">
        <w:rPr>
          <w:rFonts w:hint="eastAsia"/>
          <w:szCs w:val="24"/>
        </w:rPr>
        <w:t>详见合同附件02《合同价格与支付》。</w:t>
      </w:r>
    </w:p>
    <w:p w14:paraId="1825229E" w14:textId="77777777" w:rsidR="00231DC7" w:rsidRPr="009B5514" w:rsidRDefault="00231DC7"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357" w:name="_Ref4709841"/>
    </w:p>
    <w:p w14:paraId="63ADC091"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358" w:name="_Ref531955885"/>
      <w:bookmarkStart w:id="1359" w:name="_Ref531955880"/>
      <w:bookmarkStart w:id="1360" w:name="_Toc177652910"/>
      <w:bookmarkStart w:id="1361" w:name="_Toc186824411"/>
      <w:bookmarkEnd w:id="1357"/>
      <w:r w:rsidRPr="009B5514">
        <w:rPr>
          <w:rFonts w:ascii="宋体" w:eastAsia="宋体" w:hAnsi="宋体" w:hint="eastAsia"/>
          <w:sz w:val="24"/>
          <w:szCs w:val="24"/>
        </w:rPr>
        <w:t>第1</w:t>
      </w:r>
      <w:r w:rsidRPr="009B5514">
        <w:rPr>
          <w:rFonts w:ascii="宋体" w:eastAsia="宋体" w:hAnsi="宋体"/>
          <w:sz w:val="24"/>
          <w:szCs w:val="24"/>
        </w:rPr>
        <w:t>4</w:t>
      </w:r>
      <w:r w:rsidRPr="009B5514">
        <w:rPr>
          <w:rFonts w:ascii="宋体" w:eastAsia="宋体" w:hAnsi="宋体" w:hint="eastAsia"/>
          <w:sz w:val="24"/>
          <w:szCs w:val="24"/>
        </w:rPr>
        <w:t>条 合同价格与支付</w:t>
      </w:r>
      <w:bookmarkEnd w:id="1358"/>
      <w:bookmarkEnd w:id="1359"/>
      <w:bookmarkEnd w:id="1360"/>
      <w:bookmarkEnd w:id="1361"/>
    </w:p>
    <w:p w14:paraId="1BC16B38" w14:textId="77777777" w:rsidR="00BD3B7C" w:rsidRPr="009B5514" w:rsidRDefault="00BD3B7C">
      <w:pPr>
        <w:pStyle w:val="a"/>
        <w:numPr>
          <w:ilvl w:val="0"/>
          <w:numId w:val="16"/>
        </w:numPr>
        <w:tabs>
          <w:tab w:val="clear" w:pos="993"/>
        </w:tabs>
        <w:spacing w:afterLines="0" w:after="0"/>
        <w:ind w:leftChars="0"/>
        <w:outlineLvl w:val="2"/>
        <w:rPr>
          <w:rFonts w:cs="Times New Roman" w:hint="eastAsia"/>
          <w:b/>
          <w:vanish/>
          <w:kern w:val="2"/>
          <w:szCs w:val="24"/>
        </w:rPr>
      </w:pPr>
      <w:bookmarkStart w:id="1362" w:name="_Toc170133360"/>
      <w:bookmarkStart w:id="1363" w:name="_Toc170133664"/>
      <w:bookmarkStart w:id="1364" w:name="_Toc170134024"/>
      <w:bookmarkStart w:id="1365" w:name="_Toc170224960"/>
      <w:bookmarkStart w:id="1366" w:name="_Toc170391886"/>
      <w:bookmarkStart w:id="1367" w:name="_Toc171169692"/>
      <w:bookmarkStart w:id="1368" w:name="_Toc174114883"/>
      <w:bookmarkStart w:id="1369" w:name="_Toc175897238"/>
      <w:bookmarkStart w:id="1370" w:name="_Toc175897452"/>
      <w:bookmarkStart w:id="1371" w:name="_Toc175897669"/>
      <w:bookmarkStart w:id="1372" w:name="_Toc175897880"/>
      <w:bookmarkStart w:id="1373" w:name="_Toc175898091"/>
      <w:bookmarkStart w:id="1374" w:name="_Toc175898302"/>
      <w:bookmarkStart w:id="1375" w:name="_Toc175898519"/>
      <w:bookmarkStart w:id="1376" w:name="_Toc177652911"/>
      <w:bookmarkStart w:id="1377" w:name="_Toc177653130"/>
      <w:bookmarkStart w:id="1378" w:name="_Toc177653341"/>
      <w:bookmarkStart w:id="1379" w:name="_Toc177653552"/>
      <w:bookmarkStart w:id="1380" w:name="_Toc177653974"/>
      <w:bookmarkStart w:id="1381" w:name="_Toc177654186"/>
      <w:bookmarkStart w:id="1382" w:name="_Toc178176989"/>
      <w:bookmarkStart w:id="1383" w:name="_Toc184737367"/>
      <w:bookmarkStart w:id="1384" w:name="_Toc184738147"/>
      <w:bookmarkStart w:id="1385" w:name="_Toc184883775"/>
      <w:bookmarkStart w:id="1386" w:name="_Toc186028471"/>
      <w:bookmarkStart w:id="1387" w:name="_Toc186276570"/>
      <w:bookmarkStart w:id="1388" w:name="_Toc186824412"/>
      <w:bookmarkStart w:id="1389" w:name="_Ref4431521"/>
      <w:bookmarkStart w:id="1390" w:name="_Ref443153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p>
    <w:bookmarkEnd w:id="1389"/>
    <w:bookmarkEnd w:id="1390"/>
    <w:p w14:paraId="1D0A5346" w14:textId="6AB0E50B" w:rsidR="00CE04F6" w:rsidRPr="009B5514" w:rsidRDefault="00CE04F6" w:rsidP="00CE04F6">
      <w:pPr>
        <w:wordWrap/>
        <w:topLinePunct w:val="0"/>
        <w:spacing w:afterLines="0" w:after="0"/>
        <w:ind w:leftChars="0" w:left="0" w:firstLine="480"/>
        <w:jc w:val="left"/>
        <w:rPr>
          <w:rFonts w:hint="eastAsia"/>
          <w:szCs w:val="24"/>
        </w:rPr>
      </w:pPr>
      <w:r>
        <w:rPr>
          <w:rFonts w:hint="eastAsia"/>
          <w:szCs w:val="24"/>
        </w:rPr>
        <w:t>详见</w:t>
      </w:r>
      <w:r w:rsidR="00F30602" w:rsidRPr="00F30602">
        <w:rPr>
          <w:rFonts w:hint="eastAsia"/>
          <w:szCs w:val="24"/>
        </w:rPr>
        <w:t>合同附件02《合同价款及支付》</w:t>
      </w:r>
      <w:r>
        <w:rPr>
          <w:rFonts w:hint="eastAsia"/>
          <w:szCs w:val="24"/>
        </w:rPr>
        <w:t>。</w:t>
      </w:r>
    </w:p>
    <w:p w14:paraId="5F85FD2D" w14:textId="77777777" w:rsidR="00BD3B7C" w:rsidRPr="009B5514" w:rsidRDefault="00BD3B7C" w:rsidP="00774DF8">
      <w:pPr>
        <w:pStyle w:val="a"/>
        <w:numPr>
          <w:ilvl w:val="0"/>
          <w:numId w:val="19"/>
        </w:numPr>
        <w:tabs>
          <w:tab w:val="clear" w:pos="993"/>
        </w:tabs>
        <w:spacing w:afterLines="0" w:after="0"/>
        <w:ind w:leftChars="0"/>
        <w:outlineLvl w:val="3"/>
        <w:rPr>
          <w:rFonts w:cs="Times New Roman" w:hint="eastAsia"/>
          <w:vanish/>
          <w:kern w:val="2"/>
          <w:szCs w:val="24"/>
        </w:rPr>
      </w:pPr>
    </w:p>
    <w:p w14:paraId="324E99D7" w14:textId="77777777" w:rsidR="00BD3B7C" w:rsidRPr="009B5514" w:rsidRDefault="00BD3B7C" w:rsidP="00774DF8">
      <w:pPr>
        <w:pStyle w:val="a"/>
        <w:numPr>
          <w:ilvl w:val="1"/>
          <w:numId w:val="19"/>
        </w:numPr>
        <w:tabs>
          <w:tab w:val="clear" w:pos="993"/>
        </w:tabs>
        <w:spacing w:afterLines="0" w:after="0"/>
        <w:ind w:leftChars="0"/>
        <w:outlineLvl w:val="3"/>
        <w:rPr>
          <w:rFonts w:cs="Times New Roman" w:hint="eastAsia"/>
          <w:vanish/>
          <w:kern w:val="2"/>
          <w:szCs w:val="24"/>
        </w:rPr>
      </w:pPr>
    </w:p>
    <w:p w14:paraId="1757A299" w14:textId="77777777" w:rsidR="004C6F21" w:rsidRPr="009B5514" w:rsidRDefault="004C6F21"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391" w:name="_Toc4784193"/>
      <w:bookmarkStart w:id="1392" w:name="_Toc4784195"/>
      <w:bookmarkStart w:id="1393" w:name="_Toc4784194"/>
      <w:bookmarkStart w:id="1394" w:name="_Ref532679934"/>
      <w:bookmarkStart w:id="1395" w:name="_Ref531956987"/>
      <w:bookmarkEnd w:id="1391"/>
      <w:bookmarkEnd w:id="1392"/>
      <w:bookmarkEnd w:id="1393"/>
    </w:p>
    <w:p w14:paraId="6FC53AA8" w14:textId="77777777" w:rsidR="00DC3AE2" w:rsidRPr="00FC09A8" w:rsidRDefault="00DC3AE2" w:rsidP="00FC09A8">
      <w:pPr>
        <w:pStyle w:val="36"/>
        <w:numPr>
          <w:ilvl w:val="1"/>
          <w:numId w:val="16"/>
        </w:numPr>
        <w:tabs>
          <w:tab w:val="clear" w:pos="851"/>
          <w:tab w:val="left" w:pos="600"/>
        </w:tabs>
        <w:spacing w:afterLines="0" w:after="0"/>
        <w:ind w:left="567"/>
        <w:rPr>
          <w:rFonts w:ascii="宋体" w:eastAsia="宋体" w:hAnsi="宋体" w:hint="eastAsia"/>
        </w:rPr>
      </w:pPr>
      <w:bookmarkStart w:id="1396" w:name="_Ref531957608"/>
      <w:bookmarkEnd w:id="1394"/>
      <w:bookmarkEnd w:id="1395"/>
      <w:r w:rsidRPr="00FC09A8">
        <w:rPr>
          <w:rFonts w:ascii="宋体" w:eastAsia="宋体" w:hAnsi="宋体" w:hint="eastAsia"/>
        </w:rPr>
        <w:t>进度付款审核和支付</w:t>
      </w:r>
      <w:bookmarkEnd w:id="1396"/>
    </w:p>
    <w:p w14:paraId="7C682262" w14:textId="77777777" w:rsidR="001D39C1" w:rsidRPr="009B5514" w:rsidRDefault="001D39C1" w:rsidP="009B5514">
      <w:pPr>
        <w:pStyle w:val="61"/>
        <w:spacing w:afterLines="0" w:after="0"/>
        <w:ind w:firstLineChars="200" w:firstLine="480"/>
        <w:rPr>
          <w:rFonts w:cs="宋体" w:hint="eastAsia"/>
          <w:szCs w:val="24"/>
        </w:rPr>
      </w:pPr>
      <w:r w:rsidRPr="009B5514">
        <w:rPr>
          <w:rFonts w:cs="宋体" w:hint="eastAsia"/>
          <w:szCs w:val="24"/>
        </w:rPr>
        <w:t>工程实施期间，承包人必须确保本工程项目进度款专款专用，发包人随时有权到承包人处核查工程进度款使用情况，承包人须全力配合不得以任何理由拒绝。</w:t>
      </w:r>
    </w:p>
    <w:p w14:paraId="41FC0469" w14:textId="77777777" w:rsidR="00392357" w:rsidRPr="009B5514" w:rsidRDefault="00392357" w:rsidP="009B5514">
      <w:pPr>
        <w:pStyle w:val="61"/>
        <w:spacing w:afterLines="0" w:after="0"/>
        <w:ind w:firstLineChars="200" w:firstLine="480"/>
        <w:rPr>
          <w:rFonts w:hint="eastAsia"/>
          <w:szCs w:val="24"/>
        </w:rPr>
      </w:pPr>
      <w:r w:rsidRPr="009B5514">
        <w:rPr>
          <w:rFonts w:hint="eastAsia"/>
          <w:szCs w:val="24"/>
        </w:rPr>
        <w:lastRenderedPageBreak/>
        <w:t>安全生产、文明施工相关费用在工程实施过程中必须足额投入，承包人在进度结算时提交安全文明施工措施费用的支付明细及支持性文件，若承包人未全额投入安全文明施工措施费用导致现场安全及文明施工管理措施缺失、管理不符合发包人要求的，发包人有权扣除未发生的费用。</w:t>
      </w:r>
    </w:p>
    <w:p w14:paraId="7C41FEE4" w14:textId="77777777" w:rsidR="00DC3AE2" w:rsidRPr="009B5514" w:rsidRDefault="00A672B8" w:rsidP="009B5514">
      <w:pPr>
        <w:wordWrap/>
        <w:topLinePunct w:val="0"/>
        <w:spacing w:afterLines="0" w:after="0"/>
        <w:ind w:leftChars="0" w:left="0" w:firstLine="480"/>
        <w:rPr>
          <w:rFonts w:hint="eastAsia"/>
          <w:szCs w:val="24"/>
        </w:rPr>
      </w:pPr>
      <w:r w:rsidRPr="009B5514">
        <w:rPr>
          <w:rFonts w:hint="eastAsia"/>
          <w:szCs w:val="24"/>
        </w:rPr>
        <w:t>发包人</w:t>
      </w:r>
      <w:r w:rsidR="00DC3AE2" w:rsidRPr="009B5514">
        <w:rPr>
          <w:rFonts w:hint="eastAsia"/>
          <w:szCs w:val="24"/>
        </w:rPr>
        <w:t>对承包人</w:t>
      </w:r>
      <w:r w:rsidR="00DC3AE2" w:rsidRPr="00A80BD4">
        <w:rPr>
          <w:rFonts w:hint="eastAsia"/>
          <w:szCs w:val="24"/>
        </w:rPr>
        <w:t>的进度付款申请</w:t>
      </w:r>
      <w:r w:rsidR="00C052CE" w:rsidRPr="00A80BD4">
        <w:rPr>
          <w:rFonts w:hint="eastAsia"/>
          <w:szCs w:val="24"/>
        </w:rPr>
        <w:t>资料</w:t>
      </w:r>
      <w:r w:rsidR="00DC3AE2" w:rsidRPr="00A80BD4">
        <w:rPr>
          <w:rFonts w:hint="eastAsia"/>
          <w:szCs w:val="24"/>
        </w:rPr>
        <w:t>有异议的，有权要求承包人修正和提供补充资料，承包人应提交修正后的进度付款申请</w:t>
      </w:r>
      <w:r w:rsidR="00C052CE" w:rsidRPr="00A80BD4">
        <w:rPr>
          <w:rFonts w:hint="eastAsia"/>
          <w:szCs w:val="24"/>
        </w:rPr>
        <w:t>资料</w:t>
      </w:r>
      <w:r w:rsidR="00DC3AE2" w:rsidRPr="00A80BD4">
        <w:rPr>
          <w:rFonts w:hint="eastAsia"/>
          <w:szCs w:val="24"/>
        </w:rPr>
        <w:t>。</w:t>
      </w:r>
    </w:p>
    <w:p w14:paraId="0ADC6D5D" w14:textId="77777777" w:rsidR="007A3B47" w:rsidRDefault="00DC3AE2" w:rsidP="009B5514">
      <w:pPr>
        <w:pStyle w:val="61"/>
        <w:spacing w:afterLines="0" w:after="0"/>
        <w:ind w:firstLineChars="200" w:firstLine="480"/>
        <w:rPr>
          <w:rFonts w:hint="eastAsia"/>
          <w:szCs w:val="24"/>
        </w:rPr>
      </w:pPr>
      <w:r w:rsidRPr="009B5514">
        <w:rPr>
          <w:rFonts w:hint="eastAsia"/>
          <w:szCs w:val="24"/>
        </w:rPr>
        <w:t>发包人签发进度款支付证书，不表明发包人已同意、批准或接受了承包人完成的相应部分的工作。</w:t>
      </w:r>
    </w:p>
    <w:p w14:paraId="7DDFAF40" w14:textId="77777777" w:rsidR="00DC3AE2" w:rsidRPr="00FC09A8" w:rsidRDefault="00DC3AE2" w:rsidP="00FC09A8">
      <w:pPr>
        <w:pStyle w:val="36"/>
        <w:numPr>
          <w:ilvl w:val="1"/>
          <w:numId w:val="16"/>
        </w:numPr>
        <w:tabs>
          <w:tab w:val="clear" w:pos="851"/>
          <w:tab w:val="left" w:pos="600"/>
        </w:tabs>
        <w:spacing w:afterLines="0" w:after="0"/>
        <w:ind w:left="567"/>
        <w:rPr>
          <w:rFonts w:ascii="宋体" w:eastAsia="宋体" w:hAnsi="宋体" w:hint="eastAsia"/>
        </w:rPr>
      </w:pPr>
      <w:bookmarkStart w:id="1397" w:name="_Ref531957023"/>
      <w:r w:rsidRPr="00FC09A8">
        <w:rPr>
          <w:rFonts w:ascii="宋体" w:eastAsia="宋体" w:hAnsi="宋体" w:hint="eastAsia"/>
        </w:rPr>
        <w:t>进度付款的修正</w:t>
      </w:r>
      <w:bookmarkEnd w:id="1397"/>
    </w:p>
    <w:p w14:paraId="09532A9B"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在对已</w:t>
      </w:r>
      <w:r w:rsidR="004947CE" w:rsidRPr="009B5514">
        <w:rPr>
          <w:rFonts w:hint="eastAsia"/>
          <w:szCs w:val="24"/>
        </w:rPr>
        <w:t>完成审核的</w:t>
      </w:r>
      <w:r w:rsidRPr="009B5514">
        <w:rPr>
          <w:rFonts w:hint="eastAsia"/>
          <w:szCs w:val="24"/>
        </w:rPr>
        <w:t>进度款发现错误、遗漏或重复的，发包人和承包人均有权提出修正申请。经发包人和承包人同意的修正，应在下期进度付款中支付或扣除。</w:t>
      </w:r>
    </w:p>
    <w:p w14:paraId="6072BA29" w14:textId="77777777" w:rsidR="00CF3523" w:rsidRDefault="00CF3523" w:rsidP="00CF3523">
      <w:pPr>
        <w:pStyle w:val="36"/>
        <w:numPr>
          <w:ilvl w:val="1"/>
          <w:numId w:val="16"/>
        </w:numPr>
        <w:tabs>
          <w:tab w:val="clear" w:pos="851"/>
          <w:tab w:val="left" w:pos="600"/>
        </w:tabs>
        <w:spacing w:afterLines="0" w:after="0"/>
        <w:ind w:left="567"/>
        <w:rPr>
          <w:rFonts w:ascii="宋体" w:eastAsia="宋体" w:hAnsi="宋体" w:hint="eastAsia"/>
        </w:rPr>
      </w:pPr>
      <w:bookmarkStart w:id="1398" w:name="_Toc186824416"/>
      <w:r>
        <w:rPr>
          <w:rFonts w:ascii="宋体" w:eastAsia="宋体" w:hAnsi="宋体" w:hint="eastAsia"/>
        </w:rPr>
        <w:t>联合体支付</w:t>
      </w:r>
      <w:bookmarkEnd w:id="1398"/>
    </w:p>
    <w:p w14:paraId="2C5CA258" w14:textId="77777777" w:rsidR="00CF3523" w:rsidRPr="00CF3523" w:rsidRDefault="00CF3523" w:rsidP="00CF3523">
      <w:pPr>
        <w:wordWrap/>
        <w:topLinePunct w:val="0"/>
        <w:spacing w:afterLines="0" w:after="0"/>
        <w:ind w:leftChars="0" w:left="0" w:firstLine="480"/>
        <w:rPr>
          <w:rFonts w:hint="eastAsia"/>
        </w:rPr>
      </w:pPr>
      <w:r w:rsidRPr="00CF3523">
        <w:rPr>
          <w:rFonts w:hint="eastAsia"/>
          <w:szCs w:val="24"/>
        </w:rPr>
        <w:t>承包人A在收到发包人的预付款和工程款时，必须在七个工作日内向承包人</w:t>
      </w:r>
      <w:r w:rsidR="00AE6FDD">
        <w:rPr>
          <w:rFonts w:hint="eastAsia"/>
          <w:szCs w:val="24"/>
        </w:rPr>
        <w:t>联合体成员B和C</w:t>
      </w:r>
      <w:r w:rsidRPr="00CF3523">
        <w:rPr>
          <w:rFonts w:hint="eastAsia"/>
          <w:szCs w:val="24"/>
        </w:rPr>
        <w:t>完成相应支付，每延期支付一日发包人要求承包人A支付应付款项0.5%的违约金。</w:t>
      </w:r>
    </w:p>
    <w:p w14:paraId="78CCCF93"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399" w:name="_Ref4538578"/>
      <w:bookmarkStart w:id="1400" w:name="_Toc177652915"/>
      <w:bookmarkStart w:id="1401" w:name="_Toc186824417"/>
      <w:bookmarkStart w:id="1402" w:name="_Ref536647814"/>
      <w:bookmarkStart w:id="1403" w:name="_Ref536647822"/>
      <w:r w:rsidRPr="009B5514">
        <w:rPr>
          <w:rFonts w:ascii="宋体" w:eastAsia="宋体" w:hAnsi="宋体" w:hint="eastAsia"/>
        </w:rPr>
        <w:t>付款计划表</w:t>
      </w:r>
      <w:bookmarkEnd w:id="1399"/>
      <w:bookmarkEnd w:id="1400"/>
      <w:bookmarkEnd w:id="1401"/>
    </w:p>
    <w:p w14:paraId="644430CA" w14:textId="77777777" w:rsidR="00DB141B" w:rsidRPr="009B5514" w:rsidRDefault="00DB141B"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404" w:name="_Ref4570974"/>
    </w:p>
    <w:bookmarkEnd w:id="1404"/>
    <w:p w14:paraId="27108EED" w14:textId="77777777" w:rsidR="00DC3AE2" w:rsidRPr="009B5514" w:rsidRDefault="002B276B" w:rsidP="009B5514">
      <w:pPr>
        <w:wordWrap/>
        <w:topLinePunct w:val="0"/>
        <w:spacing w:afterLines="0" w:after="0"/>
        <w:ind w:leftChars="0" w:left="0" w:firstLine="480"/>
        <w:rPr>
          <w:rFonts w:hint="eastAsia"/>
          <w:szCs w:val="24"/>
        </w:rPr>
      </w:pPr>
      <w:r w:rsidRPr="009B5514">
        <w:rPr>
          <w:rFonts w:hint="eastAsia"/>
          <w:kern w:val="2"/>
          <w:szCs w:val="24"/>
        </w:rPr>
        <w:t>不适用</w:t>
      </w:r>
      <w:r w:rsidR="00DC3AE2" w:rsidRPr="009B5514">
        <w:rPr>
          <w:rFonts w:hint="eastAsia"/>
          <w:szCs w:val="24"/>
        </w:rPr>
        <w:t>。</w:t>
      </w:r>
    </w:p>
    <w:p w14:paraId="4147CFE5" w14:textId="77777777" w:rsidR="00DC3AE2" w:rsidRPr="009B5514" w:rsidRDefault="00C96BB1">
      <w:pPr>
        <w:pStyle w:val="36"/>
        <w:numPr>
          <w:ilvl w:val="1"/>
          <w:numId w:val="16"/>
        </w:numPr>
        <w:tabs>
          <w:tab w:val="clear" w:pos="851"/>
          <w:tab w:val="left" w:pos="600"/>
        </w:tabs>
        <w:spacing w:afterLines="0" w:after="0"/>
        <w:ind w:left="567"/>
        <w:rPr>
          <w:rFonts w:ascii="宋体" w:eastAsia="宋体" w:hAnsi="宋体" w:hint="eastAsia"/>
        </w:rPr>
      </w:pPr>
      <w:bookmarkStart w:id="1405" w:name="_Ref4538634"/>
      <w:bookmarkStart w:id="1406" w:name="_Toc177652916"/>
      <w:bookmarkStart w:id="1407" w:name="_Toc186824418"/>
      <w:r w:rsidRPr="009B5514">
        <w:rPr>
          <w:rFonts w:ascii="宋体" w:eastAsia="宋体" w:hAnsi="宋体" w:hint="eastAsia"/>
        </w:rPr>
        <w:t>工程</w:t>
      </w:r>
      <w:r w:rsidR="00DC3AE2" w:rsidRPr="009B5514">
        <w:rPr>
          <w:rFonts w:ascii="宋体" w:eastAsia="宋体" w:hAnsi="宋体" w:hint="eastAsia"/>
        </w:rPr>
        <w:t>结算</w:t>
      </w:r>
      <w:bookmarkEnd w:id="1405"/>
      <w:bookmarkEnd w:id="1406"/>
      <w:bookmarkEnd w:id="1407"/>
    </w:p>
    <w:p w14:paraId="32C64357" w14:textId="77777777" w:rsidR="004B6885" w:rsidRPr="004B6885" w:rsidRDefault="004B6885" w:rsidP="00774DF8">
      <w:pPr>
        <w:pStyle w:val="a"/>
        <w:numPr>
          <w:ilvl w:val="1"/>
          <w:numId w:val="19"/>
        </w:numPr>
        <w:tabs>
          <w:tab w:val="clear" w:pos="993"/>
          <w:tab w:val="left" w:pos="840"/>
        </w:tabs>
        <w:spacing w:afterLines="0" w:after="0"/>
        <w:ind w:leftChars="0"/>
        <w:rPr>
          <w:rFonts w:cs="Times New Roman" w:hint="eastAsia"/>
          <w:vanish/>
          <w:kern w:val="2"/>
          <w:szCs w:val="24"/>
        </w:rPr>
      </w:pPr>
      <w:bookmarkStart w:id="1408" w:name="_Ref4571361"/>
    </w:p>
    <w:p w14:paraId="060E10F1" w14:textId="77777777" w:rsidR="004B6885" w:rsidRPr="004B6885" w:rsidRDefault="004B6885" w:rsidP="00774DF8">
      <w:pPr>
        <w:pStyle w:val="a"/>
        <w:numPr>
          <w:ilvl w:val="1"/>
          <w:numId w:val="19"/>
        </w:numPr>
        <w:tabs>
          <w:tab w:val="clear" w:pos="993"/>
          <w:tab w:val="left" w:pos="840"/>
        </w:tabs>
        <w:spacing w:afterLines="0" w:after="0"/>
        <w:ind w:leftChars="0"/>
        <w:rPr>
          <w:rFonts w:cs="Times New Roman" w:hint="eastAsia"/>
          <w:vanish/>
          <w:kern w:val="2"/>
          <w:szCs w:val="24"/>
        </w:rPr>
      </w:pPr>
    </w:p>
    <w:bookmarkEnd w:id="1408"/>
    <w:p w14:paraId="5C3CAC23" w14:textId="6E25489D" w:rsidR="00D20CD1" w:rsidRPr="00D20CD1" w:rsidRDefault="000E588A" w:rsidP="00D20CD1">
      <w:pPr>
        <w:wordWrap/>
        <w:topLinePunct w:val="0"/>
        <w:spacing w:afterLines="0" w:after="0"/>
        <w:ind w:leftChars="0" w:left="0" w:firstLine="480"/>
        <w:rPr>
          <w:rFonts w:hint="eastAsia"/>
          <w:szCs w:val="24"/>
          <w:highlight w:val="yellow"/>
        </w:rPr>
      </w:pPr>
      <w:r w:rsidRPr="00E53830">
        <w:rPr>
          <w:rFonts w:hint="eastAsia"/>
          <w:szCs w:val="24"/>
        </w:rPr>
        <w:t>详见合同附件02《合同价款与支付》。</w:t>
      </w:r>
    </w:p>
    <w:p w14:paraId="012397FE"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409" w:name="_Ref4617592"/>
      <w:bookmarkStart w:id="1410" w:name="_Ref4571100"/>
      <w:bookmarkStart w:id="1411" w:name="_Ref4571127"/>
      <w:bookmarkStart w:id="1412" w:name="_Ref4617582"/>
      <w:bookmarkStart w:id="1413" w:name="_Ref15395020"/>
      <w:bookmarkStart w:id="1414" w:name="_Ref4582115"/>
      <w:bookmarkStart w:id="1415" w:name="_Toc177652917"/>
      <w:bookmarkStart w:id="1416" w:name="_Toc186824419"/>
      <w:bookmarkStart w:id="1417" w:name="_Hlk15394931"/>
      <w:r w:rsidRPr="009B5514">
        <w:rPr>
          <w:rFonts w:ascii="宋体" w:eastAsia="宋体" w:hAnsi="宋体" w:hint="eastAsia"/>
        </w:rPr>
        <w:t>质量保证金</w:t>
      </w:r>
      <w:bookmarkEnd w:id="1402"/>
      <w:bookmarkEnd w:id="1403"/>
      <w:bookmarkEnd w:id="1409"/>
      <w:bookmarkEnd w:id="1410"/>
      <w:bookmarkEnd w:id="1411"/>
      <w:bookmarkEnd w:id="1412"/>
      <w:bookmarkEnd w:id="1413"/>
      <w:bookmarkEnd w:id="1414"/>
      <w:bookmarkEnd w:id="1415"/>
      <w:bookmarkEnd w:id="1416"/>
      <w:r w:rsidRPr="009B5514">
        <w:rPr>
          <w:rFonts w:ascii="宋体" w:eastAsia="宋体" w:hAnsi="宋体" w:hint="eastAsia"/>
        </w:rPr>
        <w:t xml:space="preserve"> </w:t>
      </w:r>
    </w:p>
    <w:p w14:paraId="4D8AA1BF" w14:textId="77777777" w:rsidR="007D44F6" w:rsidRPr="007D44F6" w:rsidRDefault="007D44F6" w:rsidP="007D44F6">
      <w:pPr>
        <w:wordWrap/>
        <w:topLinePunct w:val="0"/>
        <w:spacing w:afterLines="0" w:after="0"/>
        <w:ind w:leftChars="0" w:left="0" w:firstLine="480"/>
        <w:rPr>
          <w:rFonts w:hint="eastAsia"/>
          <w:szCs w:val="24"/>
        </w:rPr>
      </w:pPr>
      <w:bookmarkStart w:id="1418" w:name="_Ref531957153"/>
      <w:bookmarkEnd w:id="1417"/>
      <w:r w:rsidRPr="007D44F6">
        <w:rPr>
          <w:rFonts w:hint="eastAsia"/>
          <w:szCs w:val="24"/>
        </w:rPr>
        <w:t>经合同当事人协商一致</w:t>
      </w:r>
      <w:r>
        <w:rPr>
          <w:rFonts w:hint="eastAsia"/>
          <w:szCs w:val="24"/>
        </w:rPr>
        <w:t>，承包人按照附件2《合同价款与支付》中的约定</w:t>
      </w:r>
      <w:r w:rsidRPr="007D44F6">
        <w:rPr>
          <w:rFonts w:hint="eastAsia"/>
          <w:szCs w:val="24"/>
        </w:rPr>
        <w:t>提供质量保证金。在工程项目竣工前，承包人已经提供履约担保的，发包人不得同时要求承包人提供质量保证金。</w:t>
      </w:r>
    </w:p>
    <w:p w14:paraId="5A6BF840" w14:textId="77777777" w:rsidR="007D44F6" w:rsidRPr="00265254" w:rsidRDefault="007D44F6" w:rsidP="00265254">
      <w:pPr>
        <w:pStyle w:val="36"/>
        <w:numPr>
          <w:ilvl w:val="2"/>
          <w:numId w:val="16"/>
        </w:numPr>
        <w:tabs>
          <w:tab w:val="clear" w:pos="851"/>
          <w:tab w:val="left" w:pos="960"/>
        </w:tabs>
        <w:spacing w:afterLines="0" w:after="0"/>
        <w:ind w:left="0" w:firstLine="0"/>
        <w:outlineLvl w:val="9"/>
        <w:rPr>
          <w:rFonts w:ascii="宋体" w:eastAsia="宋体" w:hAnsi="宋体" w:hint="eastAsia"/>
          <w:b w:val="0"/>
          <w:bCs/>
        </w:rPr>
      </w:pPr>
      <w:r w:rsidRPr="007D44F6">
        <w:rPr>
          <w:rFonts w:ascii="宋体" w:eastAsia="宋体" w:hAnsi="宋体" w:hint="eastAsia"/>
          <w:b w:val="0"/>
          <w:bCs/>
        </w:rPr>
        <w:t>承包人提供质量保证金的方式</w:t>
      </w:r>
    </w:p>
    <w:p w14:paraId="7B1F88B6"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承包人提供质量保证金有以下三种方式：</w:t>
      </w:r>
    </w:p>
    <w:p w14:paraId="03CCA9AE"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（1） 提交工程质量保证担保；</w:t>
      </w:r>
    </w:p>
    <w:p w14:paraId="5D96198D"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（2） 预留相应比例的工程款；</w:t>
      </w:r>
    </w:p>
    <w:p w14:paraId="625F2FE8"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（3） 双方约定的其他方式。</w:t>
      </w:r>
    </w:p>
    <w:p w14:paraId="78BDB085" w14:textId="77777777" w:rsidR="007D44F6" w:rsidRPr="007D44F6" w:rsidRDefault="007D44F6" w:rsidP="007D44F6">
      <w:pPr>
        <w:wordWrap/>
        <w:topLinePunct w:val="0"/>
        <w:spacing w:afterLines="0" w:after="0"/>
        <w:ind w:leftChars="0" w:left="0" w:firstLine="480"/>
        <w:rPr>
          <w:rFonts w:hint="eastAsia"/>
          <w:szCs w:val="24"/>
        </w:rPr>
      </w:pPr>
      <w:r w:rsidRPr="00DD7CF1">
        <w:rPr>
          <w:rFonts w:hint="eastAsia"/>
          <w:szCs w:val="24"/>
        </w:rPr>
        <w:lastRenderedPageBreak/>
        <w:t>质量保证金采用上述第（1）</w:t>
      </w:r>
      <w:r w:rsidR="003967F6" w:rsidRPr="00DD7CF1">
        <w:rPr>
          <w:rFonts w:hint="eastAsia"/>
          <w:szCs w:val="24"/>
        </w:rPr>
        <w:t>或（2）</w:t>
      </w:r>
      <w:r w:rsidRPr="00DD7CF1">
        <w:rPr>
          <w:rFonts w:hint="eastAsia"/>
          <w:szCs w:val="24"/>
        </w:rPr>
        <w:t>种方式，且承包人应在工程</w:t>
      </w:r>
      <w:r w:rsidR="0040314E" w:rsidRPr="00DD7CF1">
        <w:rPr>
          <w:rFonts w:hint="eastAsia"/>
          <w:szCs w:val="24"/>
        </w:rPr>
        <w:t>中间交接</w:t>
      </w:r>
      <w:r w:rsidRPr="00DD7CF1">
        <w:rPr>
          <w:rFonts w:hint="eastAsia"/>
          <w:szCs w:val="24"/>
        </w:rPr>
        <w:t>验收</w:t>
      </w:r>
      <w:r w:rsidRPr="007D44F6">
        <w:rPr>
          <w:rFonts w:hint="eastAsia"/>
          <w:szCs w:val="24"/>
        </w:rPr>
        <w:t>合格后7天内，向发包人提交工程质量保证担保。</w:t>
      </w:r>
    </w:p>
    <w:p w14:paraId="2029C4F8" w14:textId="77777777" w:rsidR="007D44F6" w:rsidRPr="007D44F6" w:rsidRDefault="007D44F6" w:rsidP="00265254">
      <w:pPr>
        <w:pStyle w:val="36"/>
        <w:numPr>
          <w:ilvl w:val="2"/>
          <w:numId w:val="16"/>
        </w:numPr>
        <w:tabs>
          <w:tab w:val="clear" w:pos="851"/>
          <w:tab w:val="left" w:pos="960"/>
        </w:tabs>
        <w:spacing w:afterLines="0" w:after="0"/>
        <w:ind w:left="0" w:firstLine="0"/>
        <w:outlineLvl w:val="9"/>
        <w:rPr>
          <w:rFonts w:ascii="宋体" w:eastAsia="宋体" w:hAnsi="宋体" w:hint="eastAsia"/>
          <w:b w:val="0"/>
          <w:bCs/>
        </w:rPr>
      </w:pPr>
      <w:r w:rsidRPr="007D44F6">
        <w:rPr>
          <w:rFonts w:ascii="宋体" w:eastAsia="宋体" w:hAnsi="宋体" w:hint="eastAsia"/>
          <w:b w:val="0"/>
          <w:bCs/>
        </w:rPr>
        <w:t>质量保证金的预留</w:t>
      </w:r>
    </w:p>
    <w:p w14:paraId="7D76323C" w14:textId="77777777" w:rsidR="007D44F6" w:rsidRPr="007B21F8" w:rsidRDefault="00256208" w:rsidP="007D44F6">
      <w:pPr>
        <w:wordWrap/>
        <w:topLinePunct w:val="0"/>
        <w:spacing w:afterLines="0" w:after="0"/>
        <w:ind w:leftChars="0" w:left="0" w:firstLine="480"/>
        <w:rPr>
          <w:rFonts w:hint="eastAsia"/>
          <w:szCs w:val="24"/>
        </w:rPr>
      </w:pPr>
      <w:r w:rsidRPr="00615C48">
        <w:rPr>
          <w:rFonts w:hint="eastAsia"/>
          <w:szCs w:val="24"/>
        </w:rPr>
        <w:t>按照第14.6.1项</w:t>
      </w:r>
      <w:r w:rsidR="00110795" w:rsidRPr="00615C48">
        <w:rPr>
          <w:rFonts w:hint="eastAsia"/>
          <w:szCs w:val="24"/>
        </w:rPr>
        <w:t>的约定</w:t>
      </w:r>
      <w:r w:rsidR="00A63C9F" w:rsidRPr="00615C48">
        <w:rPr>
          <w:rFonts w:hint="eastAsia"/>
          <w:szCs w:val="24"/>
        </w:rPr>
        <w:t>工程竣工结算时一次性</w:t>
      </w:r>
      <w:r w:rsidRPr="00615C48">
        <w:rPr>
          <w:rFonts w:hint="eastAsia"/>
          <w:szCs w:val="24"/>
        </w:rPr>
        <w:t>提供足额担保金额的工程</w:t>
      </w:r>
      <w:r w:rsidR="00A63C9F" w:rsidRPr="00615C48">
        <w:rPr>
          <w:rFonts w:hint="eastAsia"/>
          <w:szCs w:val="24"/>
        </w:rPr>
        <w:t>质量</w:t>
      </w:r>
      <w:r w:rsidR="00110795" w:rsidRPr="00615C48">
        <w:rPr>
          <w:rFonts w:hint="eastAsia"/>
          <w:szCs w:val="24"/>
        </w:rPr>
        <w:t>保证</w:t>
      </w:r>
      <w:r w:rsidR="001725F6" w:rsidRPr="00615C48">
        <w:rPr>
          <w:rFonts w:hint="eastAsia"/>
          <w:szCs w:val="24"/>
        </w:rPr>
        <w:t>金</w:t>
      </w:r>
      <w:r w:rsidR="007D44F6" w:rsidRPr="00615C48">
        <w:rPr>
          <w:rFonts w:hint="eastAsia"/>
          <w:szCs w:val="24"/>
        </w:rPr>
        <w:t>。</w:t>
      </w:r>
      <w:r w:rsidR="001725F6" w:rsidRPr="00615C48">
        <w:rPr>
          <w:rFonts w:hint="eastAsia"/>
          <w:szCs w:val="24"/>
        </w:rPr>
        <w:t>质量保证金为</w:t>
      </w:r>
      <w:r w:rsidR="00615C48" w:rsidRPr="00DD7CF1">
        <w:rPr>
          <w:rFonts w:hint="eastAsia"/>
          <w:szCs w:val="24"/>
        </w:rPr>
        <w:t>签约合同价</w:t>
      </w:r>
      <w:r w:rsidR="00110795" w:rsidRPr="00DD7CF1">
        <w:rPr>
          <w:rFonts w:hint="eastAsia"/>
          <w:szCs w:val="24"/>
        </w:rPr>
        <w:t>的</w:t>
      </w:r>
      <w:r w:rsidR="001725F6" w:rsidRPr="00DD7CF1">
        <w:rPr>
          <w:rFonts w:hint="eastAsia"/>
          <w:szCs w:val="24"/>
        </w:rPr>
        <w:t>5</w:t>
      </w:r>
      <w:r w:rsidR="00110795" w:rsidRPr="00DD7CF1">
        <w:rPr>
          <w:rFonts w:hint="eastAsia"/>
          <w:szCs w:val="24"/>
        </w:rPr>
        <w:t>%。</w:t>
      </w:r>
    </w:p>
    <w:p w14:paraId="3A722753" w14:textId="77777777" w:rsidR="007D44F6" w:rsidRPr="007D44F6" w:rsidRDefault="007D44F6" w:rsidP="00265254">
      <w:pPr>
        <w:pStyle w:val="36"/>
        <w:numPr>
          <w:ilvl w:val="2"/>
          <w:numId w:val="16"/>
        </w:numPr>
        <w:tabs>
          <w:tab w:val="clear" w:pos="851"/>
          <w:tab w:val="left" w:pos="960"/>
        </w:tabs>
        <w:spacing w:afterLines="0" w:after="0"/>
        <w:ind w:left="0" w:firstLine="0"/>
        <w:outlineLvl w:val="9"/>
        <w:rPr>
          <w:rFonts w:ascii="宋体" w:eastAsia="宋体" w:hAnsi="宋体" w:hint="eastAsia"/>
          <w:b w:val="0"/>
          <w:bCs/>
        </w:rPr>
      </w:pPr>
      <w:r w:rsidRPr="007D44F6">
        <w:rPr>
          <w:rFonts w:ascii="宋体" w:eastAsia="宋体" w:hAnsi="宋体" w:hint="eastAsia"/>
          <w:b w:val="0"/>
          <w:bCs/>
        </w:rPr>
        <w:t>质量保证金的返还</w:t>
      </w:r>
    </w:p>
    <w:p w14:paraId="485B7AFC"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缺陷责任期内，承包人认真履行合同约定的责任，缺陷责任期满，发包人根据第11.6款[缺陷责任期终止证书]向承包人颁发缺陷责任期终止证书后，承包人可向发包人申请返还质量保证金。</w:t>
      </w:r>
    </w:p>
    <w:p w14:paraId="7889FB99" w14:textId="77777777" w:rsidR="007D44F6" w:rsidRPr="007D44F6" w:rsidRDefault="007D44F6" w:rsidP="007D44F6">
      <w:pPr>
        <w:wordWrap/>
        <w:topLinePunct w:val="0"/>
        <w:spacing w:afterLines="0" w:after="0"/>
        <w:ind w:leftChars="0" w:left="0" w:firstLine="480"/>
        <w:rPr>
          <w:rFonts w:hint="eastAsia"/>
          <w:szCs w:val="24"/>
        </w:rPr>
      </w:pPr>
      <w:r w:rsidRPr="007D44F6">
        <w:rPr>
          <w:rFonts w:hint="eastAsia"/>
          <w:szCs w:val="24"/>
        </w:rPr>
        <w:t>发包人在接到承包人返还质量保证金申请后，应于7天内将质量保证金返还承包人，逾期未返还的，应承担违约责任。发包人在接到承包人返还质量保证金申请后7天内不予答复，视同认可承包人的返还质量保证金申请。</w:t>
      </w:r>
    </w:p>
    <w:p w14:paraId="6086058E" w14:textId="77777777" w:rsidR="00DC3AE2" w:rsidRPr="009B5514" w:rsidRDefault="007D44F6" w:rsidP="007D44F6">
      <w:pPr>
        <w:wordWrap/>
        <w:topLinePunct w:val="0"/>
        <w:spacing w:afterLines="0" w:after="0"/>
        <w:ind w:leftChars="0" w:left="0" w:firstLine="480"/>
        <w:rPr>
          <w:rFonts w:hint="eastAsia"/>
          <w:szCs w:val="24"/>
        </w:rPr>
      </w:pPr>
      <w:r w:rsidRPr="007D44F6">
        <w:rPr>
          <w:rFonts w:hint="eastAsia"/>
          <w:szCs w:val="24"/>
        </w:rPr>
        <w:t>发包人和承包人对质量保证金预留、返还以及工程维修质量、费用有争议的，按本合同第20条[争议解决]约定的争议和纠纷解决程序处理。</w:t>
      </w:r>
    </w:p>
    <w:p w14:paraId="109004DC"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419" w:name="_Ref531957341"/>
      <w:bookmarkStart w:id="1420" w:name="_Ref531957339"/>
      <w:bookmarkStart w:id="1421" w:name="_Toc177652918"/>
      <w:bookmarkStart w:id="1422" w:name="_Toc186824420"/>
      <w:bookmarkEnd w:id="1418"/>
      <w:r w:rsidRPr="009B5514">
        <w:rPr>
          <w:rFonts w:ascii="宋体" w:eastAsia="宋体" w:hAnsi="宋体" w:hint="eastAsia"/>
        </w:rPr>
        <w:t>最终结清</w:t>
      </w:r>
      <w:bookmarkEnd w:id="1419"/>
      <w:bookmarkEnd w:id="1420"/>
      <w:bookmarkEnd w:id="1421"/>
      <w:bookmarkEnd w:id="1422"/>
      <w:r w:rsidRPr="009B5514">
        <w:rPr>
          <w:rFonts w:ascii="宋体" w:eastAsia="宋体" w:hAnsi="宋体" w:hint="eastAsia"/>
        </w:rPr>
        <w:t xml:space="preserve"> </w:t>
      </w:r>
    </w:p>
    <w:p w14:paraId="00173176" w14:textId="77777777" w:rsidR="00CC259E" w:rsidRPr="009B5514" w:rsidRDefault="00CC259E"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423" w:name="_Ref531957350"/>
    </w:p>
    <w:bookmarkEnd w:id="1423"/>
    <w:p w14:paraId="3C22D4B5" w14:textId="7A527C4A" w:rsidR="00DA2E27" w:rsidRPr="00DA2E27" w:rsidRDefault="00D20CD1" w:rsidP="00D20CD1">
      <w:pPr>
        <w:pStyle w:val="36"/>
        <w:tabs>
          <w:tab w:val="clear" w:pos="851"/>
          <w:tab w:val="left" w:pos="600"/>
        </w:tabs>
        <w:spacing w:afterLines="0" w:after="0"/>
        <w:ind w:left="480"/>
        <w:outlineLvl w:val="9"/>
        <w:rPr>
          <w:rFonts w:ascii="宋体" w:eastAsia="宋体" w:hAnsi="宋体" w:hint="eastAsia"/>
          <w:b w:val="0"/>
          <w:bCs/>
        </w:rPr>
      </w:pPr>
      <w:r>
        <w:rPr>
          <w:rFonts w:ascii="宋体" w:eastAsia="宋体" w:hAnsi="宋体" w:hint="eastAsia"/>
          <w:b w:val="0"/>
          <w:bCs/>
        </w:rPr>
        <w:t>详见合同附件02《合同价格与支付》。</w:t>
      </w:r>
    </w:p>
    <w:p w14:paraId="1F46F37B" w14:textId="77777777" w:rsidR="000F1EE3" w:rsidRPr="009B5514" w:rsidRDefault="000F1EE3">
      <w:pPr>
        <w:pStyle w:val="36"/>
        <w:numPr>
          <w:ilvl w:val="1"/>
          <w:numId w:val="16"/>
        </w:numPr>
        <w:tabs>
          <w:tab w:val="clear" w:pos="851"/>
          <w:tab w:val="left" w:pos="600"/>
        </w:tabs>
        <w:spacing w:afterLines="0" w:after="0"/>
        <w:ind w:left="567"/>
        <w:rPr>
          <w:rFonts w:ascii="宋体" w:eastAsia="宋体" w:hAnsi="宋体" w:hint="eastAsia"/>
        </w:rPr>
      </w:pPr>
      <w:bookmarkStart w:id="1424" w:name="_Toc177652920"/>
      <w:bookmarkStart w:id="1425" w:name="_Toc186824421"/>
      <w:r w:rsidRPr="009B5514">
        <w:rPr>
          <w:rFonts w:ascii="宋体" w:eastAsia="宋体" w:hAnsi="宋体" w:hint="eastAsia"/>
        </w:rPr>
        <w:t>税率变化</w:t>
      </w:r>
      <w:bookmarkEnd w:id="1424"/>
      <w:bookmarkEnd w:id="1425"/>
    </w:p>
    <w:p w14:paraId="7FF77359" w14:textId="77777777" w:rsidR="000F1EE3" w:rsidRDefault="005C1497" w:rsidP="009B5514">
      <w:pPr>
        <w:wordWrap/>
        <w:topLinePunct w:val="0"/>
        <w:spacing w:afterLines="0" w:after="0"/>
        <w:ind w:leftChars="0" w:left="0" w:firstLine="480"/>
        <w:rPr>
          <w:rFonts w:hint="eastAsia"/>
          <w:szCs w:val="24"/>
        </w:rPr>
      </w:pPr>
      <w:bookmarkStart w:id="1426" w:name="_Hlk180075804"/>
      <w:r w:rsidRPr="00650986">
        <w:rPr>
          <w:rFonts w:hint="eastAsia"/>
          <w:szCs w:val="24"/>
        </w:rPr>
        <w:t>合同执行期间</w:t>
      </w:r>
      <w:r w:rsidR="00650986" w:rsidRPr="007B21F8">
        <w:rPr>
          <w:rFonts w:hint="eastAsia"/>
          <w:szCs w:val="24"/>
        </w:rPr>
        <w:t>国家</w:t>
      </w:r>
      <w:r w:rsidRPr="00650986">
        <w:rPr>
          <w:rFonts w:hint="eastAsia"/>
          <w:szCs w:val="24"/>
        </w:rPr>
        <w:t>税收政策变化时，未开具发票部分按最新税率执行，</w:t>
      </w:r>
      <w:r w:rsidR="00B72381" w:rsidRPr="00650986">
        <w:rPr>
          <w:rFonts w:hint="eastAsia"/>
          <w:szCs w:val="24"/>
        </w:rPr>
        <w:t>不含税金额保持不变，</w:t>
      </w:r>
      <w:r w:rsidRPr="00650986">
        <w:rPr>
          <w:rFonts w:hint="eastAsia"/>
          <w:szCs w:val="24"/>
        </w:rPr>
        <w:t>合同价格随之进行调整。</w:t>
      </w:r>
      <w:bookmarkEnd w:id="1426"/>
    </w:p>
    <w:p w14:paraId="531109FA"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427" w:name="_Ref11920396"/>
      <w:bookmarkStart w:id="1428" w:name="_Ref11874957"/>
      <w:bookmarkStart w:id="1429" w:name="_Ref11920407"/>
      <w:bookmarkStart w:id="1430" w:name="_Toc177652921"/>
      <w:bookmarkStart w:id="1431" w:name="_Toc186824422"/>
      <w:r w:rsidRPr="009B5514">
        <w:rPr>
          <w:rFonts w:ascii="宋体" w:eastAsia="宋体" w:hAnsi="宋体" w:hint="eastAsia"/>
          <w:sz w:val="24"/>
          <w:szCs w:val="24"/>
        </w:rPr>
        <w:t>第1</w:t>
      </w:r>
      <w:r w:rsidRPr="009B5514">
        <w:rPr>
          <w:rFonts w:ascii="宋体" w:eastAsia="宋体" w:hAnsi="宋体"/>
          <w:sz w:val="24"/>
          <w:szCs w:val="24"/>
        </w:rPr>
        <w:t>5</w:t>
      </w:r>
      <w:r w:rsidRPr="009B5514">
        <w:rPr>
          <w:rFonts w:ascii="宋体" w:eastAsia="宋体" w:hAnsi="宋体" w:hint="eastAsia"/>
          <w:sz w:val="24"/>
          <w:szCs w:val="24"/>
        </w:rPr>
        <w:t>条 违约</w:t>
      </w:r>
      <w:bookmarkEnd w:id="1217"/>
      <w:bookmarkEnd w:id="1222"/>
      <w:bookmarkEnd w:id="1223"/>
      <w:bookmarkEnd w:id="1427"/>
      <w:bookmarkEnd w:id="1428"/>
      <w:bookmarkEnd w:id="1429"/>
      <w:bookmarkEnd w:id="1430"/>
      <w:bookmarkEnd w:id="1431"/>
    </w:p>
    <w:p w14:paraId="4FB8A458" w14:textId="77777777" w:rsidR="00236320" w:rsidRPr="009B5514" w:rsidRDefault="00236320">
      <w:pPr>
        <w:pStyle w:val="a"/>
        <w:numPr>
          <w:ilvl w:val="0"/>
          <w:numId w:val="16"/>
        </w:numPr>
        <w:tabs>
          <w:tab w:val="clear" w:pos="993"/>
        </w:tabs>
        <w:spacing w:afterLines="0" w:after="0"/>
        <w:ind w:leftChars="0"/>
        <w:outlineLvl w:val="2"/>
        <w:rPr>
          <w:rFonts w:cs="Times New Roman" w:hint="eastAsia"/>
          <w:b/>
          <w:vanish/>
          <w:kern w:val="2"/>
          <w:szCs w:val="24"/>
        </w:rPr>
      </w:pPr>
      <w:bookmarkStart w:id="1432" w:name="_Toc170133369"/>
      <w:bookmarkStart w:id="1433" w:name="_Toc170133673"/>
      <w:bookmarkStart w:id="1434" w:name="_Toc170134033"/>
      <w:bookmarkStart w:id="1435" w:name="_Toc170224969"/>
      <w:bookmarkStart w:id="1436" w:name="_Toc170391895"/>
      <w:bookmarkStart w:id="1437" w:name="_Toc171169701"/>
      <w:bookmarkStart w:id="1438" w:name="_Toc174114892"/>
      <w:bookmarkStart w:id="1439" w:name="_Toc175897249"/>
      <w:bookmarkStart w:id="1440" w:name="_Toc175897463"/>
      <w:bookmarkStart w:id="1441" w:name="_Toc175897680"/>
      <w:bookmarkStart w:id="1442" w:name="_Toc175897891"/>
      <w:bookmarkStart w:id="1443" w:name="_Toc175898102"/>
      <w:bookmarkStart w:id="1444" w:name="_Toc175898313"/>
      <w:bookmarkStart w:id="1445" w:name="_Toc175898530"/>
      <w:bookmarkStart w:id="1446" w:name="_Toc177652922"/>
      <w:bookmarkStart w:id="1447" w:name="_Toc177653141"/>
      <w:bookmarkStart w:id="1448" w:name="_Toc177653352"/>
      <w:bookmarkStart w:id="1449" w:name="_Toc177653563"/>
      <w:bookmarkStart w:id="1450" w:name="_Toc177653985"/>
      <w:bookmarkStart w:id="1451" w:name="_Toc177654197"/>
      <w:bookmarkStart w:id="1452" w:name="_Toc178177000"/>
      <w:bookmarkStart w:id="1453" w:name="_Toc184737377"/>
      <w:bookmarkStart w:id="1454" w:name="_Toc184738157"/>
      <w:bookmarkStart w:id="1455" w:name="_Toc184883785"/>
      <w:bookmarkStart w:id="1456" w:name="_Toc186028482"/>
      <w:bookmarkStart w:id="1457" w:name="_Toc186276581"/>
      <w:bookmarkStart w:id="1458" w:name="_Toc186824423"/>
      <w:bookmarkStart w:id="1459" w:name="_Ref4534411"/>
      <w:bookmarkStart w:id="1460" w:name="_Ref4534376"/>
      <w:bookmarkStart w:id="1461" w:name="_Ref4534399"/>
      <w:bookmarkStart w:id="1462" w:name="_Ref4534384"/>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14:paraId="7985ACB7"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463" w:name="_Toc177652923"/>
      <w:bookmarkStart w:id="1464" w:name="_Toc186824424"/>
      <w:r w:rsidRPr="009B5514">
        <w:rPr>
          <w:rFonts w:ascii="宋体" w:eastAsia="宋体" w:hAnsi="宋体" w:hint="eastAsia"/>
        </w:rPr>
        <w:t>发包人违约</w:t>
      </w:r>
      <w:bookmarkEnd w:id="1459"/>
      <w:bookmarkEnd w:id="1460"/>
      <w:bookmarkEnd w:id="1461"/>
      <w:bookmarkEnd w:id="1462"/>
      <w:bookmarkEnd w:id="1463"/>
      <w:bookmarkEnd w:id="1464"/>
    </w:p>
    <w:p w14:paraId="183FE623" w14:textId="77777777" w:rsidR="00236320" w:rsidRPr="009B5514" w:rsidRDefault="00236320" w:rsidP="00774DF8">
      <w:pPr>
        <w:pStyle w:val="a"/>
        <w:numPr>
          <w:ilvl w:val="0"/>
          <w:numId w:val="19"/>
        </w:numPr>
        <w:tabs>
          <w:tab w:val="clear" w:pos="993"/>
        </w:tabs>
        <w:spacing w:afterLines="0" w:after="0"/>
        <w:ind w:leftChars="0"/>
        <w:outlineLvl w:val="3"/>
        <w:rPr>
          <w:rFonts w:cs="Times New Roman" w:hint="eastAsia"/>
          <w:vanish/>
          <w:kern w:val="2"/>
          <w:szCs w:val="24"/>
        </w:rPr>
      </w:pPr>
      <w:bookmarkStart w:id="1465" w:name="_Ref3841087"/>
    </w:p>
    <w:p w14:paraId="666C97B7" w14:textId="77777777" w:rsidR="00236320" w:rsidRPr="009B5514" w:rsidRDefault="00236320" w:rsidP="00774DF8">
      <w:pPr>
        <w:pStyle w:val="a"/>
        <w:numPr>
          <w:ilvl w:val="1"/>
          <w:numId w:val="19"/>
        </w:numPr>
        <w:tabs>
          <w:tab w:val="clear" w:pos="993"/>
        </w:tabs>
        <w:spacing w:afterLines="0" w:after="0"/>
        <w:ind w:leftChars="0"/>
        <w:outlineLvl w:val="3"/>
        <w:rPr>
          <w:rFonts w:cs="Times New Roman" w:hint="eastAsia"/>
          <w:vanish/>
          <w:kern w:val="2"/>
          <w:szCs w:val="24"/>
        </w:rPr>
      </w:pPr>
    </w:p>
    <w:p w14:paraId="6F0540DD"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发包人违约的情形</w:t>
      </w:r>
      <w:bookmarkEnd w:id="1465"/>
    </w:p>
    <w:p w14:paraId="37964204"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在合同履行过程中发生的下列情形，属于发包人违约：</w:t>
      </w:r>
    </w:p>
    <w:p w14:paraId="1A6F644E" w14:textId="77777777" w:rsidR="00DC3AE2" w:rsidRPr="009B5514" w:rsidRDefault="00DC3AE2"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 xml:space="preserve">因发包人原因导致开始工作日期延误的； </w:t>
      </w:r>
    </w:p>
    <w:p w14:paraId="3E67B770" w14:textId="77777777" w:rsidR="00DC3AE2" w:rsidRDefault="00DC3AE2"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因发包人原因未能按合同约定支付合同价款的；</w:t>
      </w:r>
    </w:p>
    <w:p w14:paraId="2BF518E2" w14:textId="77777777" w:rsidR="00DC3AE2" w:rsidRPr="009B5514" w:rsidRDefault="00DC3AE2"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因发包人违反合同约定造成工程暂停施工的；</w:t>
      </w:r>
    </w:p>
    <w:p w14:paraId="74C85DBB" w14:textId="77777777" w:rsidR="00DC3AE2" w:rsidRPr="009B5514" w:rsidRDefault="000E4E2F"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发包人</w:t>
      </w:r>
      <w:r w:rsidR="00DC3AE2" w:rsidRPr="009B5514">
        <w:rPr>
          <w:rFonts w:hint="eastAsia"/>
          <w:szCs w:val="24"/>
        </w:rPr>
        <w:t>无正当理由没有在约定期限内发出复工指示，导致承包人无法复工的；</w:t>
      </w:r>
    </w:p>
    <w:p w14:paraId="45C0C1A6" w14:textId="77777777" w:rsidR="00DC3AE2" w:rsidRPr="009B5514" w:rsidRDefault="00DC3AE2"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发包人明确表示或者以其行为表明不履行合同主要义务的；</w:t>
      </w:r>
    </w:p>
    <w:p w14:paraId="0ED1DABE" w14:textId="77777777" w:rsidR="00DC3AE2" w:rsidRPr="009B5514" w:rsidRDefault="00DC3AE2" w:rsidP="00774DF8">
      <w:pPr>
        <w:numPr>
          <w:ilvl w:val="2"/>
          <w:numId w:val="58"/>
        </w:numPr>
        <w:tabs>
          <w:tab w:val="left" w:pos="1200"/>
        </w:tabs>
        <w:wordWrap/>
        <w:topLinePunct w:val="0"/>
        <w:spacing w:afterLines="0" w:after="0"/>
        <w:ind w:leftChars="50" w:left="120" w:firstLine="480"/>
        <w:rPr>
          <w:rFonts w:hint="eastAsia"/>
          <w:szCs w:val="24"/>
        </w:rPr>
      </w:pPr>
      <w:r w:rsidRPr="009B5514">
        <w:rPr>
          <w:rFonts w:hint="eastAsia"/>
          <w:szCs w:val="24"/>
        </w:rPr>
        <w:t>发包人未能按照合同约定履行其他义务的。</w:t>
      </w:r>
    </w:p>
    <w:p w14:paraId="23C171E8"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466" w:name="_Ref4535692"/>
      <w:r w:rsidRPr="009B5514">
        <w:rPr>
          <w:rFonts w:hint="eastAsia"/>
          <w:szCs w:val="24"/>
        </w:rPr>
        <w:lastRenderedPageBreak/>
        <w:t>通知改正</w:t>
      </w:r>
      <w:bookmarkEnd w:id="1466"/>
    </w:p>
    <w:p w14:paraId="4F3BA4AD" w14:textId="77777777" w:rsidR="00DC3AE2" w:rsidRPr="009B5514" w:rsidRDefault="00DC3AE2" w:rsidP="009B5514">
      <w:pPr>
        <w:wordWrap/>
        <w:topLinePunct w:val="0"/>
        <w:spacing w:afterLines="0" w:after="0"/>
        <w:ind w:leftChars="0" w:left="0" w:firstLine="480"/>
        <w:rPr>
          <w:rFonts w:hint="eastAsia"/>
          <w:szCs w:val="24"/>
        </w:rPr>
      </w:pPr>
      <w:bookmarkStart w:id="1467" w:name="_Hlk16248297"/>
      <w:r w:rsidRPr="009B5514">
        <w:rPr>
          <w:rFonts w:hint="eastAsia"/>
          <w:szCs w:val="24"/>
        </w:rPr>
        <w:t>发包人发生除第</w:t>
      </w:r>
      <w:r w:rsidRPr="009B5514">
        <w:rPr>
          <w:szCs w:val="24"/>
        </w:rPr>
        <w:t>15.1.1</w:t>
      </w:r>
      <w:r w:rsidRPr="009B5514">
        <w:rPr>
          <w:rFonts w:hint="eastAsia"/>
          <w:szCs w:val="24"/>
        </w:rPr>
        <w:t>项第</w:t>
      </w:r>
      <w:r w:rsidRPr="00E929D1">
        <w:rPr>
          <w:rFonts w:hint="eastAsia"/>
          <w:szCs w:val="24"/>
        </w:rPr>
        <w:t>(</w:t>
      </w:r>
      <w:r w:rsidR="00D40A82">
        <w:rPr>
          <w:rFonts w:hint="eastAsia"/>
          <w:szCs w:val="24"/>
        </w:rPr>
        <w:t>5</w:t>
      </w:r>
      <w:r w:rsidRPr="00E929D1">
        <w:rPr>
          <w:rFonts w:hint="eastAsia"/>
          <w:szCs w:val="24"/>
        </w:rPr>
        <w:t>)</w:t>
      </w:r>
      <w:r w:rsidR="00DA0C54">
        <w:rPr>
          <w:rFonts w:hint="eastAsia"/>
          <w:szCs w:val="24"/>
        </w:rPr>
        <w:t>目</w:t>
      </w:r>
      <w:r w:rsidRPr="009B5514">
        <w:rPr>
          <w:rFonts w:hint="eastAsia"/>
          <w:szCs w:val="24"/>
        </w:rPr>
        <w:t>以外的违约情况时，承包人可向发包人发出通知，要求发包人采取有效措施纠正违约行为。发包人收到承包人通知</w:t>
      </w:r>
      <w:r w:rsidRPr="00DD7CF1">
        <w:rPr>
          <w:rFonts w:hint="eastAsia"/>
          <w:szCs w:val="24"/>
        </w:rPr>
        <w:t>后</w:t>
      </w:r>
      <w:r w:rsidR="00616866" w:rsidRPr="00DD7CF1">
        <w:rPr>
          <w:rFonts w:hint="eastAsia"/>
          <w:szCs w:val="24"/>
        </w:rPr>
        <w:t>56</w:t>
      </w:r>
      <w:r w:rsidRPr="00DD7CF1">
        <w:rPr>
          <w:rFonts w:hint="eastAsia"/>
          <w:szCs w:val="24"/>
        </w:rPr>
        <w:t>天内仍不纠正违约行为的，</w:t>
      </w:r>
      <w:r w:rsidR="00616866" w:rsidRPr="00DD7CF1">
        <w:rPr>
          <w:rFonts w:hint="eastAsia"/>
          <w:szCs w:val="24"/>
        </w:rPr>
        <w:t>第5</w:t>
      </w:r>
      <w:r w:rsidR="00A63C9F" w:rsidRPr="00DD7CF1">
        <w:rPr>
          <w:rFonts w:hint="eastAsia"/>
          <w:szCs w:val="24"/>
        </w:rPr>
        <w:t>7</w:t>
      </w:r>
      <w:r w:rsidR="00616866" w:rsidRPr="00DD7CF1">
        <w:rPr>
          <w:rFonts w:hint="eastAsia"/>
          <w:szCs w:val="24"/>
        </w:rPr>
        <w:t>天起</w:t>
      </w:r>
      <w:r w:rsidRPr="009B5514">
        <w:rPr>
          <w:rFonts w:hint="eastAsia"/>
          <w:szCs w:val="24"/>
        </w:rPr>
        <w:t>承包人有权暂停相应部位工程实施，并通知</w:t>
      </w:r>
      <w:r w:rsidR="000E4E2F" w:rsidRPr="009B5514">
        <w:rPr>
          <w:rFonts w:hint="eastAsia"/>
          <w:szCs w:val="24"/>
        </w:rPr>
        <w:t>发包人</w:t>
      </w:r>
      <w:r w:rsidRPr="009B5514">
        <w:rPr>
          <w:rFonts w:hint="eastAsia"/>
          <w:szCs w:val="24"/>
        </w:rPr>
        <w:t>。</w:t>
      </w:r>
      <w:bookmarkEnd w:id="1467"/>
    </w:p>
    <w:p w14:paraId="3E29610E"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468" w:name="_Ref3841132"/>
      <w:r w:rsidRPr="009B5514">
        <w:rPr>
          <w:rFonts w:hint="eastAsia"/>
          <w:szCs w:val="24"/>
        </w:rPr>
        <w:t>发包人违约的责任</w:t>
      </w:r>
      <w:bookmarkEnd w:id="1468"/>
    </w:p>
    <w:p w14:paraId="547D389E" w14:textId="77777777" w:rsidR="00236320" w:rsidRPr="009B5514" w:rsidRDefault="00DC3AE2" w:rsidP="009B5514">
      <w:pPr>
        <w:wordWrap/>
        <w:topLinePunct w:val="0"/>
        <w:spacing w:afterLines="0" w:after="0"/>
        <w:ind w:leftChars="0" w:left="0" w:firstLine="480"/>
        <w:rPr>
          <w:rFonts w:hint="eastAsia"/>
          <w:szCs w:val="24"/>
        </w:rPr>
      </w:pPr>
      <w:bookmarkStart w:id="1469" w:name="_Hlk16247984"/>
      <w:r w:rsidRPr="009B5514">
        <w:rPr>
          <w:rFonts w:hint="eastAsia"/>
          <w:szCs w:val="24"/>
        </w:rPr>
        <w:t>发包人违约</w:t>
      </w:r>
      <w:r w:rsidR="007113F1" w:rsidRPr="009B5514">
        <w:rPr>
          <w:rFonts w:hint="eastAsia"/>
          <w:szCs w:val="24"/>
        </w:rPr>
        <w:t>造成工程关键路径延误的，</w:t>
      </w:r>
      <w:r w:rsidRPr="009B5514">
        <w:rPr>
          <w:rFonts w:hint="eastAsia"/>
          <w:szCs w:val="24"/>
        </w:rPr>
        <w:t>工期</w:t>
      </w:r>
      <w:r w:rsidR="007113F1" w:rsidRPr="009B5514">
        <w:rPr>
          <w:rFonts w:hint="eastAsia"/>
          <w:szCs w:val="24"/>
        </w:rPr>
        <w:t>相应顺延</w:t>
      </w:r>
      <w:r w:rsidRPr="009B5514">
        <w:rPr>
          <w:rFonts w:hint="eastAsia"/>
          <w:szCs w:val="24"/>
        </w:rPr>
        <w:t>。</w:t>
      </w:r>
      <w:bookmarkEnd w:id="1469"/>
      <w:r w:rsidR="000E4E2F" w:rsidRPr="009B5514">
        <w:rPr>
          <w:rFonts w:hint="eastAsia"/>
          <w:szCs w:val="24"/>
        </w:rPr>
        <w:t xml:space="preserve"> </w:t>
      </w:r>
    </w:p>
    <w:p w14:paraId="62F1D9C4"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470" w:name="_Ref11958660"/>
      <w:bookmarkStart w:id="1471" w:name="_Ref11958663"/>
      <w:bookmarkStart w:id="1472" w:name="_Toc177652924"/>
      <w:bookmarkStart w:id="1473" w:name="_Toc186824425"/>
      <w:r w:rsidRPr="009B5514">
        <w:rPr>
          <w:rFonts w:ascii="宋体" w:eastAsia="宋体" w:hAnsi="宋体" w:hint="eastAsia"/>
        </w:rPr>
        <w:t>承包人违约</w:t>
      </w:r>
      <w:bookmarkEnd w:id="1470"/>
      <w:bookmarkEnd w:id="1471"/>
      <w:bookmarkEnd w:id="1472"/>
      <w:bookmarkEnd w:id="1473"/>
    </w:p>
    <w:p w14:paraId="733C2245" w14:textId="77777777" w:rsidR="00236320" w:rsidRPr="009B5514" w:rsidRDefault="00236320"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474" w:name="_Ref3841153"/>
    </w:p>
    <w:p w14:paraId="64FBAABF"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承包人违约的情形</w:t>
      </w:r>
      <w:bookmarkEnd w:id="1474"/>
    </w:p>
    <w:p w14:paraId="25D260F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在履行合同过程中发生的下列情况之一的，属于承包人违约：</w:t>
      </w:r>
    </w:p>
    <w:p w14:paraId="12DFB091"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承包人的原因导致的承包人文件、实施和竣工的工程不符合法律法规、工程质量验收标准以及合同约定；</w:t>
      </w:r>
    </w:p>
    <w:p w14:paraId="2A85584F"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承包人违反合同约定进行转包或违法分包的；</w:t>
      </w:r>
    </w:p>
    <w:p w14:paraId="589999ED"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承包人违反约定采购和使用不合格材料或工程设备；</w:t>
      </w:r>
    </w:p>
    <w:p w14:paraId="17B30107"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因承包人原因导致工程质量不符合合同要求的；</w:t>
      </w:r>
    </w:p>
    <w:p w14:paraId="493B1A8C"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承包人未经</w:t>
      </w:r>
      <w:r w:rsidR="00565D52" w:rsidRPr="009B5514">
        <w:rPr>
          <w:rFonts w:hint="eastAsia"/>
          <w:szCs w:val="24"/>
        </w:rPr>
        <w:t>发包人</w:t>
      </w:r>
      <w:r w:rsidRPr="009B5514">
        <w:rPr>
          <w:rFonts w:hint="eastAsia"/>
          <w:szCs w:val="24"/>
        </w:rPr>
        <w:t>批准，擅自将已按合同约定进入施工现场的施工设备、临时设施或材料撤离施工现场；</w:t>
      </w:r>
    </w:p>
    <w:p w14:paraId="7B763EC1"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承包人未能按项目进度计划及时完成合同约定的工作，造成工期延误；</w:t>
      </w:r>
    </w:p>
    <w:p w14:paraId="02526069"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由于承包人原因未能通过</w:t>
      </w:r>
      <w:r w:rsidR="00224B15">
        <w:rPr>
          <w:rFonts w:hint="eastAsia"/>
          <w:szCs w:val="24"/>
        </w:rPr>
        <w:t>中间交接或</w:t>
      </w:r>
      <w:r w:rsidR="00565D52" w:rsidRPr="009B5514">
        <w:rPr>
          <w:rFonts w:hint="eastAsia"/>
          <w:szCs w:val="24"/>
        </w:rPr>
        <w:t>性能考核</w:t>
      </w:r>
      <w:r w:rsidRPr="009B5514">
        <w:rPr>
          <w:rFonts w:hint="eastAsia"/>
          <w:szCs w:val="24"/>
        </w:rPr>
        <w:t>的；</w:t>
      </w:r>
    </w:p>
    <w:p w14:paraId="2D495E02"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承包人在缺陷责任期及保修期内，未能在合理期限对工程缺陷进行修复，或拒绝按发包人指示进行修复的；</w:t>
      </w:r>
    </w:p>
    <w:p w14:paraId="72A83F9A" w14:textId="77777777" w:rsidR="00DC3AE2" w:rsidRPr="009B5514" w:rsidRDefault="00DC3AE2"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承包人明确表示或者以其行为表明不履行合同主要义务的；</w:t>
      </w:r>
    </w:p>
    <w:p w14:paraId="3B9CF5B9" w14:textId="77777777" w:rsidR="00FD32D2" w:rsidRDefault="00236320" w:rsidP="00774DF8">
      <w:pPr>
        <w:numPr>
          <w:ilvl w:val="0"/>
          <w:numId w:val="59"/>
        </w:numPr>
        <w:tabs>
          <w:tab w:val="left" w:pos="960"/>
        </w:tabs>
        <w:wordWrap/>
        <w:topLinePunct w:val="0"/>
        <w:spacing w:afterLines="0" w:after="0"/>
        <w:ind w:leftChars="0" w:left="0" w:firstLine="480"/>
        <w:rPr>
          <w:rFonts w:hint="eastAsia"/>
          <w:szCs w:val="24"/>
        </w:rPr>
      </w:pPr>
      <w:r w:rsidRPr="009B5514">
        <w:rPr>
          <w:szCs w:val="24"/>
        </w:rPr>
        <w:t>承包人在未经发包</w:t>
      </w:r>
      <w:r w:rsidRPr="007B21F8">
        <w:rPr>
          <w:szCs w:val="24"/>
        </w:rPr>
        <w:t>人事先同意的情况下，撤换</w:t>
      </w:r>
      <w:r w:rsidR="00751D2F" w:rsidRPr="007B21F8">
        <w:rPr>
          <w:rFonts w:hint="eastAsia"/>
          <w:szCs w:val="24"/>
        </w:rPr>
        <w:t>工程总承包</w:t>
      </w:r>
      <w:r w:rsidR="004F5A3E" w:rsidRPr="007B21F8">
        <w:rPr>
          <w:rFonts w:hint="eastAsia"/>
          <w:szCs w:val="24"/>
        </w:rPr>
        <w:t>项目经理、</w:t>
      </w:r>
      <w:r w:rsidR="00751D2F" w:rsidRPr="007B21F8">
        <w:rPr>
          <w:rFonts w:hint="eastAsia"/>
          <w:szCs w:val="24"/>
        </w:rPr>
        <w:t>工程总承包</w:t>
      </w:r>
      <w:r w:rsidR="004F5A3E" w:rsidRPr="009B5514">
        <w:rPr>
          <w:rFonts w:hint="eastAsia"/>
          <w:szCs w:val="24"/>
        </w:rPr>
        <w:t>项目副经理、设计</w:t>
      </w:r>
      <w:r w:rsidR="000375C2">
        <w:rPr>
          <w:rFonts w:hint="eastAsia"/>
          <w:szCs w:val="24"/>
        </w:rPr>
        <w:t>经理</w:t>
      </w:r>
      <w:r w:rsidR="004F5A3E" w:rsidRPr="009B5514">
        <w:rPr>
          <w:rFonts w:hint="eastAsia"/>
          <w:szCs w:val="24"/>
        </w:rPr>
        <w:t>、采购</w:t>
      </w:r>
      <w:r w:rsidR="000375C2">
        <w:rPr>
          <w:rFonts w:hint="eastAsia"/>
          <w:szCs w:val="24"/>
        </w:rPr>
        <w:t>经理</w:t>
      </w:r>
      <w:r w:rsidR="004F5A3E" w:rsidRPr="009B5514">
        <w:rPr>
          <w:rFonts w:hint="eastAsia"/>
          <w:szCs w:val="24"/>
        </w:rPr>
        <w:t>、施工</w:t>
      </w:r>
      <w:r w:rsidR="000375C2">
        <w:rPr>
          <w:rFonts w:hint="eastAsia"/>
          <w:szCs w:val="24"/>
        </w:rPr>
        <w:t>经理</w:t>
      </w:r>
      <w:r w:rsidR="004F5A3E" w:rsidRPr="009B5514">
        <w:rPr>
          <w:rFonts w:hint="eastAsia"/>
          <w:szCs w:val="24"/>
        </w:rPr>
        <w:t>、项目控制</w:t>
      </w:r>
      <w:r w:rsidR="000375C2">
        <w:rPr>
          <w:rFonts w:hint="eastAsia"/>
          <w:szCs w:val="24"/>
        </w:rPr>
        <w:t>经理</w:t>
      </w:r>
      <w:r w:rsidR="004F5A3E" w:rsidRPr="009B5514">
        <w:rPr>
          <w:rFonts w:hint="eastAsia"/>
          <w:szCs w:val="24"/>
        </w:rPr>
        <w:t>、质量</w:t>
      </w:r>
      <w:r w:rsidR="000375C2">
        <w:rPr>
          <w:rFonts w:hint="eastAsia"/>
          <w:szCs w:val="24"/>
        </w:rPr>
        <w:t>经理</w:t>
      </w:r>
      <w:r w:rsidR="004F5A3E" w:rsidRPr="009B5514">
        <w:rPr>
          <w:rFonts w:hint="eastAsia"/>
          <w:szCs w:val="24"/>
        </w:rPr>
        <w:t>及安全</w:t>
      </w:r>
      <w:r w:rsidR="000375C2">
        <w:rPr>
          <w:rFonts w:hint="eastAsia"/>
          <w:szCs w:val="24"/>
        </w:rPr>
        <w:t>经理</w:t>
      </w:r>
      <w:r w:rsidRPr="009B5514">
        <w:rPr>
          <w:szCs w:val="24"/>
        </w:rPr>
        <w:t>等关键人员</w:t>
      </w:r>
      <w:r w:rsidR="00F37246" w:rsidRPr="009B5514">
        <w:rPr>
          <w:rFonts w:hint="eastAsia"/>
          <w:szCs w:val="24"/>
        </w:rPr>
        <w:t>；或本合同约定的</w:t>
      </w:r>
      <w:r w:rsidR="00D40A82">
        <w:rPr>
          <w:rFonts w:hint="eastAsia"/>
          <w:szCs w:val="24"/>
        </w:rPr>
        <w:t>工程总承包</w:t>
      </w:r>
      <w:r w:rsidR="00FD32D2" w:rsidRPr="009B5514">
        <w:rPr>
          <w:rFonts w:hint="eastAsia"/>
          <w:szCs w:val="24"/>
        </w:rPr>
        <w:t>项目经理</w:t>
      </w:r>
      <w:r w:rsidR="00F37246" w:rsidRPr="009B5514">
        <w:rPr>
          <w:rFonts w:hint="eastAsia"/>
          <w:szCs w:val="24"/>
        </w:rPr>
        <w:t>兼职或同时在其他项目任职</w:t>
      </w:r>
      <w:r w:rsidRPr="009B5514">
        <w:rPr>
          <w:szCs w:val="24"/>
        </w:rPr>
        <w:t>；</w:t>
      </w:r>
    </w:p>
    <w:p w14:paraId="0F8BA0F0" w14:textId="77777777" w:rsidR="002D37F8" w:rsidRDefault="002D37F8" w:rsidP="00774DF8">
      <w:pPr>
        <w:numPr>
          <w:ilvl w:val="0"/>
          <w:numId w:val="59"/>
        </w:numPr>
        <w:tabs>
          <w:tab w:val="left" w:pos="960"/>
        </w:tabs>
        <w:wordWrap/>
        <w:topLinePunct w:val="0"/>
        <w:spacing w:afterLines="0" w:after="0"/>
        <w:ind w:leftChars="0" w:left="0" w:firstLine="480"/>
        <w:rPr>
          <w:rFonts w:hint="eastAsia"/>
          <w:szCs w:val="24"/>
        </w:rPr>
      </w:pPr>
      <w:r w:rsidRPr="00616866">
        <w:rPr>
          <w:rFonts w:hint="eastAsia"/>
          <w:szCs w:val="24"/>
        </w:rPr>
        <w:t>承包人无正当理由拒绝</w:t>
      </w:r>
      <w:r w:rsidRPr="007B21F8">
        <w:rPr>
          <w:rFonts w:hint="eastAsia"/>
          <w:szCs w:val="24"/>
        </w:rPr>
        <w:t>更换</w:t>
      </w:r>
      <w:r w:rsidR="00A63C9F" w:rsidRPr="007B21F8">
        <w:rPr>
          <w:rFonts w:hint="eastAsia"/>
          <w:szCs w:val="24"/>
        </w:rPr>
        <w:t>发包人要求的</w:t>
      </w:r>
      <w:r w:rsidR="00616866" w:rsidRPr="007B21F8">
        <w:rPr>
          <w:rFonts w:hint="eastAsia"/>
          <w:szCs w:val="24"/>
        </w:rPr>
        <w:t>上述关键人员</w:t>
      </w:r>
      <w:r w:rsidR="00DA0C54" w:rsidRPr="00616866">
        <w:rPr>
          <w:rFonts w:hint="eastAsia"/>
          <w:szCs w:val="24"/>
        </w:rPr>
        <w:t>；</w:t>
      </w:r>
    </w:p>
    <w:p w14:paraId="7AA9CBC9" w14:textId="77777777" w:rsidR="00751D2F" w:rsidRPr="002D37F8" w:rsidRDefault="00751D2F" w:rsidP="00774DF8">
      <w:pPr>
        <w:numPr>
          <w:ilvl w:val="0"/>
          <w:numId w:val="59"/>
        </w:numPr>
        <w:tabs>
          <w:tab w:val="left" w:pos="960"/>
        </w:tabs>
        <w:wordWrap/>
        <w:topLinePunct w:val="0"/>
        <w:spacing w:afterLines="0" w:after="0"/>
        <w:ind w:leftChars="0" w:left="0" w:firstLine="480"/>
        <w:rPr>
          <w:rFonts w:hint="eastAsia"/>
          <w:szCs w:val="24"/>
        </w:rPr>
      </w:pPr>
      <w:r>
        <w:rPr>
          <w:rFonts w:hint="eastAsia"/>
          <w:szCs w:val="24"/>
        </w:rPr>
        <w:t>工程总承包经理擅自离开施工现场；</w:t>
      </w:r>
    </w:p>
    <w:p w14:paraId="5EFBCB7D" w14:textId="77777777" w:rsidR="00236320" w:rsidRPr="009B5514" w:rsidRDefault="00236320" w:rsidP="00774DF8">
      <w:pPr>
        <w:numPr>
          <w:ilvl w:val="0"/>
          <w:numId w:val="59"/>
        </w:numPr>
        <w:tabs>
          <w:tab w:val="left" w:pos="960"/>
        </w:tabs>
        <w:wordWrap/>
        <w:topLinePunct w:val="0"/>
        <w:spacing w:afterLines="0" w:after="0"/>
        <w:ind w:leftChars="0" w:left="0" w:firstLine="480"/>
        <w:rPr>
          <w:rFonts w:hint="eastAsia"/>
          <w:szCs w:val="24"/>
        </w:rPr>
      </w:pPr>
      <w:r w:rsidRPr="009B5514">
        <w:rPr>
          <w:szCs w:val="24"/>
        </w:rPr>
        <w:t>发生承包人或其分包人员工（其中包括农民工）群体</w:t>
      </w:r>
      <w:proofErr w:type="gramStart"/>
      <w:r w:rsidRPr="009B5514">
        <w:rPr>
          <w:szCs w:val="24"/>
        </w:rPr>
        <w:t>性讨薪</w:t>
      </w:r>
      <w:proofErr w:type="gramEnd"/>
      <w:r w:rsidRPr="009B5514">
        <w:rPr>
          <w:szCs w:val="24"/>
        </w:rPr>
        <w:t>、上访事件；</w:t>
      </w:r>
    </w:p>
    <w:p w14:paraId="7CBA62C8" w14:textId="77777777" w:rsidR="00236320" w:rsidRPr="009B5514" w:rsidRDefault="00236320" w:rsidP="00774DF8">
      <w:pPr>
        <w:numPr>
          <w:ilvl w:val="0"/>
          <w:numId w:val="59"/>
        </w:numPr>
        <w:tabs>
          <w:tab w:val="left" w:pos="960"/>
        </w:tabs>
        <w:wordWrap/>
        <w:topLinePunct w:val="0"/>
        <w:spacing w:afterLines="0" w:after="0"/>
        <w:ind w:leftChars="0" w:left="0" w:firstLine="480"/>
        <w:rPr>
          <w:rFonts w:hint="eastAsia"/>
          <w:szCs w:val="24"/>
        </w:rPr>
      </w:pPr>
      <w:bookmarkStart w:id="1475" w:name="_Hlk178511381"/>
      <w:r w:rsidRPr="009B5514">
        <w:rPr>
          <w:szCs w:val="24"/>
        </w:rPr>
        <w:lastRenderedPageBreak/>
        <w:t>承包人未按照第4.1 款</w:t>
      </w:r>
      <w:r w:rsidR="00B8721B" w:rsidRPr="009B5514">
        <w:rPr>
          <w:rFonts w:hint="eastAsia"/>
          <w:szCs w:val="24"/>
        </w:rPr>
        <w:t>[</w:t>
      </w:r>
      <w:r w:rsidRPr="009B5514">
        <w:rPr>
          <w:szCs w:val="24"/>
        </w:rPr>
        <w:t>承包人的一般义务</w:t>
      </w:r>
      <w:r w:rsidR="00B8721B" w:rsidRPr="009B5514">
        <w:rPr>
          <w:rFonts w:hint="eastAsia"/>
          <w:szCs w:val="24"/>
        </w:rPr>
        <w:t>]</w:t>
      </w:r>
      <w:r w:rsidRPr="009B5514">
        <w:rPr>
          <w:szCs w:val="24"/>
        </w:rPr>
        <w:t>约定提供交工文件的；</w:t>
      </w:r>
      <w:bookmarkEnd w:id="1475"/>
    </w:p>
    <w:p w14:paraId="156C93D6" w14:textId="77777777" w:rsidR="00236320" w:rsidRPr="009B5514" w:rsidRDefault="00236320" w:rsidP="00774DF8">
      <w:pPr>
        <w:numPr>
          <w:ilvl w:val="0"/>
          <w:numId w:val="59"/>
        </w:numPr>
        <w:tabs>
          <w:tab w:val="left" w:pos="960"/>
        </w:tabs>
        <w:wordWrap/>
        <w:topLinePunct w:val="0"/>
        <w:spacing w:afterLines="0" w:after="0"/>
        <w:ind w:leftChars="0" w:left="0" w:firstLine="480"/>
        <w:rPr>
          <w:rFonts w:hint="eastAsia"/>
          <w:szCs w:val="24"/>
        </w:rPr>
      </w:pPr>
      <w:r w:rsidRPr="009B5514">
        <w:rPr>
          <w:szCs w:val="24"/>
        </w:rPr>
        <w:t>承包人采取行贿等非法手段贿赂监理</w:t>
      </w:r>
      <w:r w:rsidR="00D40A82">
        <w:rPr>
          <w:rFonts w:hint="eastAsia"/>
          <w:szCs w:val="24"/>
        </w:rPr>
        <w:t>人</w:t>
      </w:r>
      <w:r w:rsidRPr="009B5514">
        <w:rPr>
          <w:szCs w:val="24"/>
        </w:rPr>
        <w:t>或</w:t>
      </w:r>
      <w:r w:rsidR="00856722" w:rsidRPr="009B5514">
        <w:rPr>
          <w:rFonts w:hint="eastAsia"/>
          <w:szCs w:val="24"/>
        </w:rPr>
        <w:t>发包人</w:t>
      </w:r>
      <w:r w:rsidRPr="009B5514">
        <w:rPr>
          <w:szCs w:val="24"/>
        </w:rPr>
        <w:t>人员或</w:t>
      </w:r>
      <w:r w:rsidR="00D40A82">
        <w:rPr>
          <w:rFonts w:hint="eastAsia"/>
          <w:szCs w:val="24"/>
        </w:rPr>
        <w:t>造价咨询</w:t>
      </w:r>
      <w:proofErr w:type="gramStart"/>
      <w:r w:rsidR="00D40A82">
        <w:rPr>
          <w:rFonts w:hint="eastAsia"/>
          <w:szCs w:val="24"/>
        </w:rPr>
        <w:t>人人员</w:t>
      </w:r>
      <w:proofErr w:type="gramEnd"/>
      <w:r w:rsidR="00D40A82">
        <w:rPr>
          <w:rFonts w:hint="eastAsia"/>
          <w:szCs w:val="24"/>
        </w:rPr>
        <w:t>或</w:t>
      </w:r>
      <w:r w:rsidRPr="009B5514">
        <w:rPr>
          <w:szCs w:val="24"/>
        </w:rPr>
        <w:t>任何第三</w:t>
      </w:r>
      <w:proofErr w:type="gramStart"/>
      <w:r w:rsidRPr="009B5514">
        <w:rPr>
          <w:szCs w:val="24"/>
        </w:rPr>
        <w:t>方质量</w:t>
      </w:r>
      <w:proofErr w:type="gramEnd"/>
      <w:r w:rsidRPr="009B5514">
        <w:rPr>
          <w:szCs w:val="24"/>
        </w:rPr>
        <w:t>检测及质量监督人员</w:t>
      </w:r>
      <w:r w:rsidR="00AA6399" w:rsidRPr="009B5514">
        <w:rPr>
          <w:rFonts w:hint="eastAsia"/>
          <w:szCs w:val="24"/>
        </w:rPr>
        <w:t>，详见合同附件 17《廉洁从业协议》</w:t>
      </w:r>
      <w:r w:rsidRPr="009B5514">
        <w:rPr>
          <w:szCs w:val="24"/>
        </w:rPr>
        <w:t>；</w:t>
      </w:r>
    </w:p>
    <w:p w14:paraId="017031EB" w14:textId="77777777" w:rsidR="00F37246" w:rsidRPr="009B5514" w:rsidRDefault="00F37246"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违反本合同有关</w:t>
      </w:r>
      <w:r w:rsidRPr="009B5514">
        <w:rPr>
          <w:szCs w:val="24"/>
        </w:rPr>
        <w:t>HSE的约定；</w:t>
      </w:r>
    </w:p>
    <w:p w14:paraId="4837A830" w14:textId="77777777" w:rsidR="00236320" w:rsidRPr="009B5514" w:rsidRDefault="00F37246" w:rsidP="00774DF8">
      <w:pPr>
        <w:numPr>
          <w:ilvl w:val="0"/>
          <w:numId w:val="59"/>
        </w:numPr>
        <w:tabs>
          <w:tab w:val="left" w:pos="960"/>
        </w:tabs>
        <w:wordWrap/>
        <w:topLinePunct w:val="0"/>
        <w:spacing w:afterLines="0" w:after="0"/>
        <w:ind w:leftChars="0" w:left="0" w:firstLine="480"/>
        <w:rPr>
          <w:rFonts w:hint="eastAsia"/>
          <w:szCs w:val="24"/>
        </w:rPr>
      </w:pPr>
      <w:r w:rsidRPr="009B5514">
        <w:rPr>
          <w:rFonts w:hint="eastAsia"/>
          <w:szCs w:val="24"/>
        </w:rPr>
        <w:t>在合同履行期间、缺陷责任期内、质量保修期内及工程合理使用期间</w:t>
      </w:r>
      <w:r w:rsidR="00236320" w:rsidRPr="009B5514">
        <w:rPr>
          <w:szCs w:val="24"/>
        </w:rPr>
        <w:t>发生重大质量事故或重大安全事故的；</w:t>
      </w:r>
      <w:r w:rsidRPr="009B5514">
        <w:rPr>
          <w:rFonts w:hint="eastAsia"/>
          <w:szCs w:val="24"/>
        </w:rPr>
        <w:t>或重大质量或安全事故隐患，在发包人书面要求进行改正合理期限内不改正或者不能改正的；</w:t>
      </w:r>
    </w:p>
    <w:p w14:paraId="1A3C0C89" w14:textId="77777777" w:rsidR="00236320" w:rsidRDefault="00236320" w:rsidP="00774DF8">
      <w:pPr>
        <w:numPr>
          <w:ilvl w:val="0"/>
          <w:numId w:val="59"/>
        </w:numPr>
        <w:tabs>
          <w:tab w:val="left" w:pos="960"/>
        </w:tabs>
        <w:wordWrap/>
        <w:topLinePunct w:val="0"/>
        <w:spacing w:afterLines="0" w:after="0"/>
        <w:ind w:leftChars="0" w:left="0" w:firstLine="480"/>
        <w:rPr>
          <w:rFonts w:hint="eastAsia"/>
          <w:szCs w:val="24"/>
        </w:rPr>
      </w:pPr>
      <w:r w:rsidRPr="009B5514">
        <w:rPr>
          <w:szCs w:val="24"/>
        </w:rPr>
        <w:t>承包人未能履行第6.5 款</w:t>
      </w:r>
      <w:r w:rsidR="00B8721B" w:rsidRPr="009B5514">
        <w:rPr>
          <w:rFonts w:hint="eastAsia"/>
          <w:szCs w:val="24"/>
        </w:rPr>
        <w:t>[</w:t>
      </w:r>
      <w:r w:rsidRPr="009B5514">
        <w:rPr>
          <w:szCs w:val="24"/>
        </w:rPr>
        <w:t>由承包人试验和检验</w:t>
      </w:r>
      <w:r w:rsidR="00B8721B" w:rsidRPr="009B5514">
        <w:rPr>
          <w:rFonts w:hint="eastAsia"/>
          <w:szCs w:val="24"/>
        </w:rPr>
        <w:t>]</w:t>
      </w:r>
      <w:r w:rsidRPr="009B5514">
        <w:rPr>
          <w:szCs w:val="24"/>
        </w:rPr>
        <w:t>对其提供的永久性工程设备进行检验的约定以及未能履行第4.9款</w:t>
      </w:r>
      <w:r w:rsidR="00B8721B" w:rsidRPr="009B5514">
        <w:rPr>
          <w:rFonts w:hint="eastAsia"/>
          <w:szCs w:val="24"/>
        </w:rPr>
        <w:t>[</w:t>
      </w:r>
      <w:r w:rsidRPr="009B5514">
        <w:rPr>
          <w:szCs w:val="24"/>
        </w:rPr>
        <w:t>工程质量管理</w:t>
      </w:r>
      <w:r w:rsidR="00B8721B" w:rsidRPr="009B5514">
        <w:rPr>
          <w:rFonts w:hint="eastAsia"/>
          <w:szCs w:val="24"/>
        </w:rPr>
        <w:t>]</w:t>
      </w:r>
      <w:r w:rsidRPr="009B5514">
        <w:rPr>
          <w:szCs w:val="24"/>
        </w:rPr>
        <w:t>对施工质量进行检验的约定，未能修复缺陷；</w:t>
      </w:r>
    </w:p>
    <w:p w14:paraId="0CB9B392" w14:textId="77777777" w:rsidR="00CD46F9" w:rsidRPr="009B5514" w:rsidRDefault="00CD46F9" w:rsidP="00774DF8">
      <w:pPr>
        <w:numPr>
          <w:ilvl w:val="0"/>
          <w:numId w:val="59"/>
        </w:numPr>
        <w:tabs>
          <w:tab w:val="left" w:pos="960"/>
        </w:tabs>
        <w:wordWrap/>
        <w:topLinePunct w:val="0"/>
        <w:spacing w:afterLines="0" w:after="0"/>
        <w:ind w:leftChars="0" w:left="0" w:firstLine="480"/>
        <w:rPr>
          <w:rFonts w:hint="eastAsia"/>
          <w:szCs w:val="24"/>
        </w:rPr>
      </w:pPr>
      <w:r>
        <w:rPr>
          <w:rFonts w:hint="eastAsia"/>
          <w:szCs w:val="24"/>
        </w:rPr>
        <w:t>承包人违反合同约定采购和使用不合格的工程设备；</w:t>
      </w:r>
    </w:p>
    <w:p w14:paraId="4B2AACAC" w14:textId="77777777" w:rsidR="00565D52" w:rsidRPr="009B5514" w:rsidRDefault="00565D52" w:rsidP="00774DF8">
      <w:pPr>
        <w:numPr>
          <w:ilvl w:val="0"/>
          <w:numId w:val="59"/>
        </w:numPr>
        <w:tabs>
          <w:tab w:val="left" w:pos="960"/>
        </w:tabs>
        <w:wordWrap/>
        <w:topLinePunct w:val="0"/>
        <w:spacing w:afterLines="0" w:after="0"/>
        <w:ind w:leftChars="0" w:left="0" w:firstLine="480"/>
        <w:rPr>
          <w:rFonts w:hint="eastAsia"/>
          <w:szCs w:val="24"/>
          <w:u w:val="single"/>
        </w:rPr>
      </w:pPr>
      <w:r w:rsidRPr="009B5514">
        <w:rPr>
          <w:rFonts w:hint="eastAsia"/>
          <w:szCs w:val="24"/>
        </w:rPr>
        <w:t>承包人未能按照合同约定履行其他义务的。</w:t>
      </w:r>
    </w:p>
    <w:p w14:paraId="3F2F2B02"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476" w:name="_Ref531958512"/>
      <w:r w:rsidRPr="009B5514">
        <w:rPr>
          <w:rFonts w:hint="eastAsia"/>
          <w:szCs w:val="24"/>
        </w:rPr>
        <w:t>通知改正</w:t>
      </w:r>
      <w:bookmarkEnd w:id="1476"/>
    </w:p>
    <w:p w14:paraId="0F91D47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承包人发生除第</w:t>
      </w:r>
      <w:r w:rsidRPr="009B5514">
        <w:rPr>
          <w:szCs w:val="24"/>
        </w:rPr>
        <w:t>15.2.1</w:t>
      </w:r>
      <w:r w:rsidRPr="009B5514">
        <w:rPr>
          <w:rFonts w:hint="eastAsia"/>
          <w:szCs w:val="24"/>
        </w:rPr>
        <w:t>项</w:t>
      </w:r>
      <w:r w:rsidR="00C46352">
        <w:rPr>
          <w:rFonts w:hint="eastAsia"/>
          <w:szCs w:val="24"/>
        </w:rPr>
        <w:t>[承包人违约的情形]</w:t>
      </w:r>
      <w:r w:rsidRPr="009B5514">
        <w:rPr>
          <w:rFonts w:hint="eastAsia"/>
          <w:szCs w:val="24"/>
        </w:rPr>
        <w:t>第(7)</w:t>
      </w:r>
      <w:r w:rsidR="00DB19B0">
        <w:rPr>
          <w:rFonts w:hint="eastAsia"/>
          <w:szCs w:val="24"/>
        </w:rPr>
        <w:t>目</w:t>
      </w:r>
      <w:r w:rsidRPr="009B5514">
        <w:rPr>
          <w:rFonts w:hint="eastAsia"/>
          <w:szCs w:val="24"/>
        </w:rPr>
        <w:t>、第(9)</w:t>
      </w:r>
      <w:r w:rsidR="00DB19B0">
        <w:rPr>
          <w:rFonts w:hint="eastAsia"/>
          <w:szCs w:val="24"/>
        </w:rPr>
        <w:t>目</w:t>
      </w:r>
      <w:r w:rsidRPr="009B5514">
        <w:rPr>
          <w:rFonts w:hint="eastAsia"/>
          <w:szCs w:val="24"/>
        </w:rPr>
        <w:t>约定以外的其他违约情况</w:t>
      </w:r>
      <w:r w:rsidR="00D40A82">
        <w:rPr>
          <w:rFonts w:hint="eastAsia"/>
          <w:szCs w:val="24"/>
        </w:rPr>
        <w:t>以及其它实质性违约</w:t>
      </w:r>
      <w:r w:rsidRPr="009B5514">
        <w:rPr>
          <w:rFonts w:hint="eastAsia"/>
          <w:szCs w:val="24"/>
        </w:rPr>
        <w:t>时，</w:t>
      </w:r>
      <w:r w:rsidR="00565D52" w:rsidRPr="009B5514">
        <w:rPr>
          <w:rFonts w:hint="eastAsia"/>
          <w:szCs w:val="24"/>
        </w:rPr>
        <w:t>发包人</w:t>
      </w:r>
      <w:r w:rsidR="00D40A82">
        <w:rPr>
          <w:rFonts w:hint="eastAsia"/>
          <w:szCs w:val="24"/>
        </w:rPr>
        <w:t>有权向</w:t>
      </w:r>
      <w:r w:rsidRPr="009B5514">
        <w:rPr>
          <w:rFonts w:hint="eastAsia"/>
          <w:szCs w:val="24"/>
        </w:rPr>
        <w:t>承包人发出整改通知，要求其在指定的期限内</w:t>
      </w:r>
      <w:r w:rsidR="00D40A82">
        <w:rPr>
          <w:rFonts w:hint="eastAsia"/>
          <w:szCs w:val="24"/>
        </w:rPr>
        <w:t>自费</w:t>
      </w:r>
      <w:r w:rsidRPr="009B5514">
        <w:rPr>
          <w:rFonts w:hint="eastAsia"/>
          <w:szCs w:val="24"/>
        </w:rPr>
        <w:t>改正。</w:t>
      </w:r>
    </w:p>
    <w:p w14:paraId="6891239C"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477" w:name="_Ref3841166"/>
      <w:r w:rsidRPr="009B5514">
        <w:rPr>
          <w:rFonts w:hint="eastAsia"/>
          <w:szCs w:val="24"/>
        </w:rPr>
        <w:t>承包人违约的责任</w:t>
      </w:r>
      <w:bookmarkEnd w:id="1477"/>
    </w:p>
    <w:p w14:paraId="231008F7" w14:textId="77777777" w:rsidR="00DC3AE2" w:rsidRPr="009B5514" w:rsidRDefault="00C46352" w:rsidP="009B5514">
      <w:pPr>
        <w:wordWrap/>
        <w:topLinePunct w:val="0"/>
        <w:spacing w:afterLines="0" w:after="0"/>
        <w:ind w:leftChars="0" w:left="0" w:firstLine="480"/>
        <w:rPr>
          <w:rFonts w:hint="eastAsia"/>
          <w:szCs w:val="24"/>
        </w:rPr>
      </w:pPr>
      <w:r w:rsidRPr="00C46352">
        <w:rPr>
          <w:rFonts w:hint="eastAsia"/>
          <w:szCs w:val="24"/>
        </w:rPr>
        <w:t>发生合同第</w:t>
      </w:r>
      <w:r>
        <w:rPr>
          <w:rFonts w:hint="eastAsia"/>
          <w:szCs w:val="24"/>
        </w:rPr>
        <w:t>15.2.1项[承包人违约的情形]</w:t>
      </w:r>
      <w:r w:rsidRPr="00C46352">
        <w:rPr>
          <w:rFonts w:hint="eastAsia"/>
          <w:szCs w:val="24"/>
        </w:rPr>
        <w:t>违约情况时, 承包</w:t>
      </w:r>
      <w:r>
        <w:rPr>
          <w:rFonts w:hint="eastAsia"/>
          <w:szCs w:val="24"/>
        </w:rPr>
        <w:t>人</w:t>
      </w:r>
      <w:r w:rsidRPr="00C46352">
        <w:rPr>
          <w:rFonts w:hint="eastAsia"/>
          <w:szCs w:val="24"/>
        </w:rPr>
        <w:t>应采取补救措施，并赔偿因上述违约行为给</w:t>
      </w:r>
      <w:r>
        <w:rPr>
          <w:rFonts w:hint="eastAsia"/>
          <w:szCs w:val="24"/>
        </w:rPr>
        <w:t>发包人</w:t>
      </w:r>
      <w:r w:rsidRPr="00C46352">
        <w:rPr>
          <w:rFonts w:hint="eastAsia"/>
          <w:szCs w:val="24"/>
        </w:rPr>
        <w:t>造成的全部损失。承包</w:t>
      </w:r>
      <w:r>
        <w:rPr>
          <w:rFonts w:hint="eastAsia"/>
          <w:szCs w:val="24"/>
        </w:rPr>
        <w:t>人</w:t>
      </w:r>
      <w:r w:rsidRPr="00C46352">
        <w:rPr>
          <w:rFonts w:hint="eastAsia"/>
          <w:szCs w:val="24"/>
        </w:rPr>
        <w:t>承担违约责任，并不能减轻或免除合同中约定的由承包</w:t>
      </w:r>
      <w:r>
        <w:rPr>
          <w:rFonts w:hint="eastAsia"/>
          <w:szCs w:val="24"/>
        </w:rPr>
        <w:t>人</w:t>
      </w:r>
      <w:r w:rsidRPr="00C46352">
        <w:rPr>
          <w:rFonts w:hint="eastAsia"/>
          <w:szCs w:val="24"/>
        </w:rPr>
        <w:t>继续履行的其它责任和义务。承包</w:t>
      </w:r>
      <w:r>
        <w:rPr>
          <w:rFonts w:hint="eastAsia"/>
          <w:szCs w:val="24"/>
        </w:rPr>
        <w:t>人</w:t>
      </w:r>
      <w:r w:rsidRPr="00C46352">
        <w:rPr>
          <w:rFonts w:hint="eastAsia"/>
          <w:szCs w:val="24"/>
        </w:rPr>
        <w:t>所承担违约责任包括但不限于以下具体责任</w:t>
      </w:r>
      <w:r w:rsidR="00F77D4F">
        <w:rPr>
          <w:rFonts w:hint="eastAsia"/>
          <w:szCs w:val="24"/>
        </w:rPr>
        <w:t>：</w:t>
      </w:r>
    </w:p>
    <w:p w14:paraId="3934B7C9" w14:textId="77777777" w:rsidR="0032637E" w:rsidRPr="007B21F8" w:rsidRDefault="0032637E" w:rsidP="00774DF8">
      <w:pPr>
        <w:numPr>
          <w:ilvl w:val="0"/>
          <w:numId w:val="48"/>
        </w:numPr>
        <w:tabs>
          <w:tab w:val="left" w:pos="960"/>
        </w:tabs>
        <w:wordWrap/>
        <w:topLinePunct w:val="0"/>
        <w:spacing w:afterLines="0" w:after="0"/>
        <w:ind w:leftChars="0" w:left="0" w:firstLine="480"/>
        <w:rPr>
          <w:rFonts w:hint="eastAsia"/>
          <w:szCs w:val="24"/>
        </w:rPr>
      </w:pPr>
      <w:r w:rsidRPr="007B21F8">
        <w:rPr>
          <w:szCs w:val="24"/>
        </w:rPr>
        <w:tab/>
        <w:t>因承包人的原因，</w:t>
      </w:r>
      <w:r w:rsidR="00103B3C" w:rsidRPr="007B21F8">
        <w:rPr>
          <w:rFonts w:hint="eastAsia"/>
          <w:szCs w:val="24"/>
        </w:rPr>
        <w:t>未按合同约定</w:t>
      </w:r>
      <w:r w:rsidR="00BD77AC" w:rsidRPr="007B21F8">
        <w:rPr>
          <w:rFonts w:hint="eastAsia"/>
          <w:szCs w:val="24"/>
        </w:rPr>
        <w:t>完成关键节点或</w:t>
      </w:r>
      <w:r w:rsidR="00103B3C" w:rsidRPr="007B21F8">
        <w:rPr>
          <w:rFonts w:hint="eastAsia"/>
          <w:szCs w:val="24"/>
        </w:rPr>
        <w:t>实现合同装置按时中间交接，</w:t>
      </w:r>
      <w:r w:rsidR="00C2358D" w:rsidRPr="007B21F8">
        <w:rPr>
          <w:rFonts w:hint="eastAsia"/>
          <w:szCs w:val="24"/>
        </w:rPr>
        <w:t>应</w:t>
      </w:r>
      <w:r w:rsidR="00BD77AC" w:rsidRPr="007B21F8">
        <w:rPr>
          <w:rFonts w:hint="eastAsia"/>
          <w:szCs w:val="24"/>
        </w:rPr>
        <w:t>按照下面的条款</w:t>
      </w:r>
      <w:r w:rsidR="00C2358D" w:rsidRPr="007B21F8">
        <w:rPr>
          <w:rFonts w:hint="eastAsia"/>
          <w:szCs w:val="24"/>
        </w:rPr>
        <w:t>向发包人支付</w:t>
      </w:r>
      <w:r w:rsidR="006E2FC8" w:rsidRPr="007B21F8">
        <w:rPr>
          <w:rFonts w:hint="eastAsia"/>
          <w:szCs w:val="24"/>
        </w:rPr>
        <w:t>逾期违约金</w:t>
      </w:r>
      <w:r w:rsidR="00BD77AC" w:rsidRPr="007B21F8">
        <w:rPr>
          <w:rFonts w:hint="eastAsia"/>
          <w:szCs w:val="24"/>
        </w:rPr>
        <w:t>：</w:t>
      </w:r>
    </w:p>
    <w:p w14:paraId="367B5B82" w14:textId="77777777" w:rsidR="00BD77AC" w:rsidRPr="007B21F8" w:rsidRDefault="00BD77AC" w:rsidP="00774DF8">
      <w:pPr>
        <w:numPr>
          <w:ilvl w:val="0"/>
          <w:numId w:val="121"/>
        </w:numPr>
        <w:tabs>
          <w:tab w:val="left" w:pos="960"/>
        </w:tabs>
        <w:wordWrap/>
        <w:topLinePunct w:val="0"/>
        <w:spacing w:afterLines="0" w:after="0"/>
        <w:ind w:leftChars="0" w:left="0" w:firstLine="480"/>
        <w:rPr>
          <w:rFonts w:hint="eastAsia"/>
          <w:szCs w:val="24"/>
        </w:rPr>
      </w:pPr>
      <w:r w:rsidRPr="007B21F8">
        <w:rPr>
          <w:rFonts w:hint="eastAsia"/>
          <w:szCs w:val="24"/>
        </w:rPr>
        <w:t>因承包人的原因，不能按照合同约定的关键节点日期或者发包人同意顺延的关键节点日期完成的，每一关键节点日期每逾期一日，向发包人支付2万元/天逾期违约金，并且发包人有权从向承包人支付的进度款中直接扣除。当后续有逻辑关系的关键节点日期按时完成时（换言之，前次关键节点日期逾期所耽搁的时间被其后的赶工得到实质性地弥补），返还前次进度逾期违约金；</w:t>
      </w:r>
    </w:p>
    <w:p w14:paraId="35725AA0" w14:textId="77777777" w:rsidR="00BD77AC" w:rsidRPr="007B21F8" w:rsidRDefault="00BD77AC" w:rsidP="00774DF8">
      <w:pPr>
        <w:numPr>
          <w:ilvl w:val="0"/>
          <w:numId w:val="121"/>
        </w:numPr>
        <w:tabs>
          <w:tab w:val="left" w:pos="960"/>
        </w:tabs>
        <w:wordWrap/>
        <w:topLinePunct w:val="0"/>
        <w:spacing w:afterLines="0" w:after="0"/>
        <w:ind w:leftChars="0" w:left="0" w:firstLine="480"/>
        <w:rPr>
          <w:rFonts w:hint="eastAsia"/>
          <w:szCs w:val="24"/>
        </w:rPr>
      </w:pPr>
      <w:r w:rsidRPr="007B21F8">
        <w:rPr>
          <w:rFonts w:hint="eastAsia"/>
          <w:szCs w:val="24"/>
        </w:rPr>
        <w:t>因承包人的原因，不能按照合同约定的工程中间交接日期或者发包人同意顺延的日期竣工的，承包人应当向发包人支付逾期违约金，该违约金为：</w:t>
      </w:r>
      <w:r w:rsidRPr="007B21F8">
        <w:rPr>
          <w:rFonts w:hint="eastAsia"/>
          <w:szCs w:val="24"/>
        </w:rPr>
        <w:lastRenderedPageBreak/>
        <w:t>承包</w:t>
      </w:r>
      <w:r w:rsidR="008033C3">
        <w:rPr>
          <w:rFonts w:hint="eastAsia"/>
          <w:szCs w:val="24"/>
        </w:rPr>
        <w:t>人</w:t>
      </w:r>
      <w:r w:rsidR="00BF54C4">
        <w:rPr>
          <w:rFonts w:hint="eastAsia"/>
          <w:szCs w:val="24"/>
        </w:rPr>
        <w:t>延误在30天（含30天）之内，承包人</w:t>
      </w:r>
      <w:r w:rsidR="00BF54C4" w:rsidRPr="00BF54C4">
        <w:rPr>
          <w:rFonts w:hint="eastAsia"/>
          <w:szCs w:val="24"/>
        </w:rPr>
        <w:t>每延误一天</w:t>
      </w:r>
      <w:r w:rsidR="00BF54C4">
        <w:rPr>
          <w:rFonts w:hint="eastAsia"/>
          <w:szCs w:val="24"/>
        </w:rPr>
        <w:t>应向发包人支付合同总0.01%的违约金；自31天起，</w:t>
      </w:r>
      <w:r w:rsidR="00BF54C4" w:rsidRPr="00BF54C4">
        <w:rPr>
          <w:rFonts w:hint="eastAsia"/>
          <w:szCs w:val="24"/>
        </w:rPr>
        <w:t>承包人每延误一天应向发包人支付合同总0.0</w:t>
      </w:r>
      <w:r w:rsidR="00BF54C4">
        <w:rPr>
          <w:rFonts w:hint="eastAsia"/>
          <w:szCs w:val="24"/>
        </w:rPr>
        <w:t>2</w:t>
      </w:r>
      <w:r w:rsidR="00BF54C4" w:rsidRPr="00BF54C4">
        <w:rPr>
          <w:rFonts w:hint="eastAsia"/>
          <w:szCs w:val="24"/>
        </w:rPr>
        <w:t>%的违约金</w:t>
      </w:r>
      <w:r w:rsidR="00BF54C4" w:rsidRPr="00665A66">
        <w:rPr>
          <w:rFonts w:hint="eastAsia"/>
          <w:szCs w:val="24"/>
        </w:rPr>
        <w:t>。</w:t>
      </w:r>
    </w:p>
    <w:p w14:paraId="7F0B8224" w14:textId="77777777" w:rsidR="00BD77AC" w:rsidRDefault="00BD77AC" w:rsidP="00774DF8">
      <w:pPr>
        <w:numPr>
          <w:ilvl w:val="0"/>
          <w:numId w:val="121"/>
        </w:numPr>
        <w:tabs>
          <w:tab w:val="left" w:pos="960"/>
        </w:tabs>
        <w:wordWrap/>
        <w:topLinePunct w:val="0"/>
        <w:spacing w:afterLines="0" w:after="0"/>
        <w:ind w:leftChars="0" w:left="0" w:firstLine="480"/>
        <w:rPr>
          <w:rFonts w:hint="eastAsia"/>
          <w:szCs w:val="24"/>
        </w:rPr>
      </w:pPr>
      <w:r w:rsidRPr="007B21F8">
        <w:rPr>
          <w:rFonts w:hint="eastAsia"/>
          <w:szCs w:val="24"/>
        </w:rPr>
        <w:t>进度逾期违约金的最高限额为合同总价的</w:t>
      </w:r>
      <w:r w:rsidR="00B00D4C" w:rsidRPr="00DD7CF1">
        <w:rPr>
          <w:rFonts w:hint="eastAsia"/>
          <w:szCs w:val="24"/>
        </w:rPr>
        <w:t>5</w:t>
      </w:r>
      <w:r w:rsidRPr="00DD7CF1">
        <w:rPr>
          <w:rFonts w:hint="eastAsia"/>
          <w:szCs w:val="24"/>
        </w:rPr>
        <w:t>％</w:t>
      </w:r>
      <w:r w:rsidRPr="007B21F8">
        <w:rPr>
          <w:rFonts w:hint="eastAsia"/>
          <w:szCs w:val="24"/>
        </w:rPr>
        <w:t>。如果该违约金不能弥补发包人的全部损失，还应当补足发包人的全部实际损失（包括发包人因合同而取得合理利润）；</w:t>
      </w:r>
    </w:p>
    <w:p w14:paraId="778C8CFF" w14:textId="77777777" w:rsidR="00BD77AC" w:rsidRPr="007B21F8" w:rsidRDefault="00BD77AC" w:rsidP="00774DF8">
      <w:pPr>
        <w:numPr>
          <w:ilvl w:val="0"/>
          <w:numId w:val="121"/>
        </w:numPr>
        <w:tabs>
          <w:tab w:val="left" w:pos="960"/>
        </w:tabs>
        <w:wordWrap/>
        <w:topLinePunct w:val="0"/>
        <w:spacing w:afterLines="0" w:after="0"/>
        <w:ind w:leftChars="0" w:left="0" w:firstLine="480"/>
        <w:rPr>
          <w:rFonts w:hint="eastAsia"/>
          <w:szCs w:val="24"/>
        </w:rPr>
      </w:pPr>
      <w:r w:rsidRPr="007B21F8">
        <w:rPr>
          <w:rFonts w:hint="eastAsia"/>
          <w:szCs w:val="24"/>
        </w:rPr>
        <w:t>进度逾期违约金的支付，</w:t>
      </w:r>
      <w:proofErr w:type="gramStart"/>
      <w:r w:rsidRPr="007B21F8">
        <w:rPr>
          <w:rFonts w:hint="eastAsia"/>
          <w:szCs w:val="24"/>
        </w:rPr>
        <w:t>不</w:t>
      </w:r>
      <w:proofErr w:type="gramEnd"/>
      <w:r w:rsidRPr="007B21F8">
        <w:rPr>
          <w:rFonts w:hint="eastAsia"/>
          <w:szCs w:val="24"/>
        </w:rPr>
        <w:t>视为构成承包人可以修改进度、计划、或免除承包人改进其进度的义务的理由。</w:t>
      </w:r>
    </w:p>
    <w:p w14:paraId="6609FE75" w14:textId="77777777" w:rsidR="00C30C2C" w:rsidRPr="002D37F8" w:rsidRDefault="0032637E" w:rsidP="00774DF8">
      <w:pPr>
        <w:numPr>
          <w:ilvl w:val="0"/>
          <w:numId w:val="48"/>
        </w:numPr>
        <w:tabs>
          <w:tab w:val="left" w:pos="960"/>
        </w:tabs>
        <w:wordWrap/>
        <w:topLinePunct w:val="0"/>
        <w:spacing w:afterLines="0" w:after="0"/>
        <w:ind w:leftChars="0" w:left="0" w:firstLine="480"/>
        <w:rPr>
          <w:rFonts w:hint="eastAsia"/>
          <w:szCs w:val="24"/>
        </w:rPr>
      </w:pPr>
      <w:bookmarkStart w:id="1478" w:name="_Hlk186457260"/>
      <w:r w:rsidRPr="009B5514">
        <w:rPr>
          <w:szCs w:val="24"/>
        </w:rPr>
        <w:t>承包人</w:t>
      </w:r>
      <w:r w:rsidR="00F85134" w:rsidRPr="009B5514">
        <w:rPr>
          <w:rFonts w:hint="eastAsia"/>
          <w:szCs w:val="24"/>
        </w:rPr>
        <w:t>未经发包人同意更换</w:t>
      </w:r>
      <w:r w:rsidR="00B250EF" w:rsidRPr="007B21F8">
        <w:rPr>
          <w:rFonts w:hint="eastAsia"/>
          <w:szCs w:val="24"/>
        </w:rPr>
        <w:t>工程总承包</w:t>
      </w:r>
      <w:r w:rsidR="00F85134" w:rsidRPr="009B5514">
        <w:rPr>
          <w:rFonts w:hint="eastAsia"/>
          <w:szCs w:val="24"/>
        </w:rPr>
        <w:t>项目经理（</w:t>
      </w:r>
      <w:proofErr w:type="gramStart"/>
      <w:r w:rsidR="00F85134" w:rsidRPr="009B5514">
        <w:rPr>
          <w:rFonts w:hint="eastAsia"/>
          <w:szCs w:val="24"/>
        </w:rPr>
        <w:t>含</w:t>
      </w:r>
      <w:r w:rsidR="00B250EF" w:rsidRPr="007B21F8">
        <w:rPr>
          <w:rFonts w:hint="eastAsia"/>
          <w:szCs w:val="24"/>
        </w:rPr>
        <w:t>工程</w:t>
      </w:r>
      <w:proofErr w:type="gramEnd"/>
      <w:r w:rsidR="00B250EF" w:rsidRPr="007B21F8">
        <w:rPr>
          <w:rFonts w:hint="eastAsia"/>
          <w:szCs w:val="24"/>
        </w:rPr>
        <w:t>总承包</w:t>
      </w:r>
      <w:r w:rsidR="00F85134" w:rsidRPr="009B5514">
        <w:rPr>
          <w:rFonts w:hint="eastAsia"/>
          <w:szCs w:val="24"/>
        </w:rPr>
        <w:t>项目经理在其他项目上兼职）和关键岗位人员，按照以下标准，向发包人支付违约金</w:t>
      </w:r>
      <w:r w:rsidRPr="009B5514">
        <w:rPr>
          <w:szCs w:val="24"/>
        </w:rPr>
        <w:t>。</w:t>
      </w:r>
      <w:bookmarkEnd w:id="1478"/>
    </w:p>
    <w:tbl>
      <w:tblPr>
        <w:tblW w:w="7938" w:type="dxa"/>
        <w:tblInd w:w="39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50"/>
        <w:gridCol w:w="3544"/>
        <w:gridCol w:w="2268"/>
        <w:gridCol w:w="1276"/>
      </w:tblGrid>
      <w:tr w:rsidR="00F85134" w:rsidRPr="009B5514" w14:paraId="39A3EABC" w14:textId="77777777" w:rsidTr="0049740A">
        <w:trPr>
          <w:trHeight w:val="571"/>
          <w:tblHeader/>
        </w:trPr>
        <w:tc>
          <w:tcPr>
            <w:tcW w:w="850" w:type="dxa"/>
            <w:vAlign w:val="center"/>
          </w:tcPr>
          <w:p w14:paraId="2873B708" w14:textId="77777777" w:rsidR="00F85134" w:rsidRPr="009B5514" w:rsidRDefault="00F85134" w:rsidP="00C30C2C">
            <w:pPr>
              <w:widowControl w:val="0"/>
              <w:wordWrap/>
              <w:topLinePunct w:val="0"/>
              <w:spacing w:afterLines="0" w:after="0" w:line="240" w:lineRule="auto"/>
              <w:ind w:leftChars="0" w:left="0" w:firstLineChars="0" w:firstLine="0"/>
              <w:jc w:val="center"/>
              <w:rPr>
                <w:rFonts w:hint="eastAsia"/>
                <w:b/>
                <w:kern w:val="2"/>
                <w:szCs w:val="24"/>
              </w:rPr>
            </w:pPr>
            <w:bookmarkStart w:id="1479" w:name="_Hlk186457275"/>
            <w:r w:rsidRPr="009B5514">
              <w:rPr>
                <w:rFonts w:hint="eastAsia"/>
                <w:b/>
                <w:kern w:val="2"/>
                <w:szCs w:val="24"/>
              </w:rPr>
              <w:t>序号</w:t>
            </w:r>
          </w:p>
        </w:tc>
        <w:tc>
          <w:tcPr>
            <w:tcW w:w="3544" w:type="dxa"/>
            <w:vAlign w:val="center"/>
          </w:tcPr>
          <w:p w14:paraId="7A41704A" w14:textId="77777777" w:rsidR="00F85134" w:rsidRPr="009B5514" w:rsidRDefault="00F85134" w:rsidP="00C30C2C">
            <w:pPr>
              <w:widowControl w:val="0"/>
              <w:wordWrap/>
              <w:topLinePunct w:val="0"/>
              <w:spacing w:afterLines="0" w:after="0" w:line="240" w:lineRule="auto"/>
              <w:ind w:leftChars="0" w:left="0" w:firstLineChars="0" w:firstLine="0"/>
              <w:jc w:val="center"/>
              <w:rPr>
                <w:rFonts w:hint="eastAsia"/>
                <w:b/>
                <w:kern w:val="2"/>
                <w:szCs w:val="24"/>
              </w:rPr>
            </w:pPr>
            <w:r w:rsidRPr="009B5514">
              <w:rPr>
                <w:rFonts w:hint="eastAsia"/>
                <w:b/>
                <w:kern w:val="2"/>
                <w:szCs w:val="24"/>
              </w:rPr>
              <w:t>职务</w:t>
            </w:r>
          </w:p>
        </w:tc>
        <w:tc>
          <w:tcPr>
            <w:tcW w:w="2268" w:type="dxa"/>
            <w:vAlign w:val="center"/>
          </w:tcPr>
          <w:p w14:paraId="3B7DC48A" w14:textId="77777777" w:rsidR="00F85134" w:rsidRPr="009B5514" w:rsidRDefault="00DF3A48" w:rsidP="00C30C2C">
            <w:pPr>
              <w:widowControl w:val="0"/>
              <w:wordWrap/>
              <w:topLinePunct w:val="0"/>
              <w:spacing w:afterLines="0" w:after="0" w:line="240" w:lineRule="auto"/>
              <w:ind w:leftChars="0" w:left="0" w:firstLineChars="0" w:firstLine="0"/>
              <w:jc w:val="center"/>
              <w:rPr>
                <w:rFonts w:hint="eastAsia"/>
                <w:b/>
                <w:kern w:val="2"/>
                <w:szCs w:val="24"/>
              </w:rPr>
            </w:pPr>
            <w:r w:rsidRPr="009B5514">
              <w:rPr>
                <w:rFonts w:hint="eastAsia"/>
                <w:b/>
                <w:kern w:val="2"/>
                <w:szCs w:val="24"/>
              </w:rPr>
              <w:t>违约</w:t>
            </w:r>
            <w:r w:rsidR="00F85134" w:rsidRPr="009B5514">
              <w:rPr>
                <w:rFonts w:hint="eastAsia"/>
                <w:b/>
                <w:kern w:val="2"/>
                <w:szCs w:val="24"/>
              </w:rPr>
              <w:t>金额（万元）</w:t>
            </w:r>
          </w:p>
        </w:tc>
        <w:tc>
          <w:tcPr>
            <w:tcW w:w="1276" w:type="dxa"/>
            <w:vAlign w:val="center"/>
          </w:tcPr>
          <w:p w14:paraId="62E9AD22" w14:textId="77777777" w:rsidR="00F85134" w:rsidRPr="009B5514" w:rsidRDefault="00F85134" w:rsidP="00C30C2C">
            <w:pPr>
              <w:widowControl w:val="0"/>
              <w:wordWrap/>
              <w:topLinePunct w:val="0"/>
              <w:spacing w:afterLines="0" w:after="0" w:line="240" w:lineRule="auto"/>
              <w:ind w:leftChars="0" w:left="0" w:firstLineChars="0" w:firstLine="0"/>
              <w:jc w:val="center"/>
              <w:rPr>
                <w:rFonts w:hint="eastAsia"/>
                <w:b/>
                <w:kern w:val="2"/>
                <w:szCs w:val="24"/>
              </w:rPr>
            </w:pPr>
            <w:r w:rsidRPr="009B5514">
              <w:rPr>
                <w:rFonts w:hint="eastAsia"/>
                <w:b/>
                <w:kern w:val="2"/>
                <w:szCs w:val="24"/>
              </w:rPr>
              <w:t>备注</w:t>
            </w:r>
          </w:p>
        </w:tc>
      </w:tr>
      <w:tr w:rsidR="00F85134" w:rsidRPr="009B5514" w14:paraId="1FB3F4DA" w14:textId="77777777" w:rsidTr="00C30C2C">
        <w:trPr>
          <w:trHeight w:val="571"/>
        </w:trPr>
        <w:tc>
          <w:tcPr>
            <w:tcW w:w="850" w:type="dxa"/>
            <w:vAlign w:val="center"/>
          </w:tcPr>
          <w:p w14:paraId="60711206" w14:textId="77777777" w:rsidR="00F85134" w:rsidRPr="009B5514" w:rsidRDefault="00F85134" w:rsidP="00C30C2C">
            <w:pPr>
              <w:widowControl w:val="0"/>
              <w:wordWrap/>
              <w:topLinePunct w:val="0"/>
              <w:spacing w:afterLines="0" w:after="0" w:line="240" w:lineRule="auto"/>
              <w:ind w:leftChars="0" w:left="0" w:firstLineChars="0" w:firstLine="0"/>
              <w:jc w:val="center"/>
              <w:rPr>
                <w:rFonts w:hint="eastAsia"/>
                <w:bCs/>
                <w:kern w:val="2"/>
                <w:szCs w:val="24"/>
              </w:rPr>
            </w:pPr>
            <w:r w:rsidRPr="009B5514">
              <w:rPr>
                <w:rFonts w:hint="eastAsia"/>
                <w:bCs/>
                <w:kern w:val="2"/>
                <w:szCs w:val="24"/>
              </w:rPr>
              <w:t>1</w:t>
            </w:r>
          </w:p>
        </w:tc>
        <w:tc>
          <w:tcPr>
            <w:tcW w:w="3544" w:type="dxa"/>
            <w:vAlign w:val="center"/>
          </w:tcPr>
          <w:p w14:paraId="6CCD6750" w14:textId="77777777" w:rsidR="00F85134" w:rsidRPr="009B5514" w:rsidRDefault="00232B27" w:rsidP="00C30C2C">
            <w:pPr>
              <w:widowControl w:val="0"/>
              <w:wordWrap/>
              <w:topLinePunct w:val="0"/>
              <w:spacing w:afterLines="0" w:after="0" w:line="240" w:lineRule="auto"/>
              <w:ind w:leftChars="0" w:left="0" w:firstLineChars="0" w:firstLine="0"/>
              <w:rPr>
                <w:rFonts w:hint="eastAsia"/>
                <w:bCs/>
                <w:kern w:val="2"/>
                <w:szCs w:val="24"/>
              </w:rPr>
            </w:pPr>
            <w:r w:rsidRPr="007B21F8">
              <w:rPr>
                <w:rFonts w:hint="eastAsia"/>
                <w:bCs/>
                <w:kern w:val="2"/>
                <w:szCs w:val="24"/>
              </w:rPr>
              <w:t>工程总承包</w:t>
            </w:r>
            <w:r w:rsidR="00F85134" w:rsidRPr="009B5514">
              <w:rPr>
                <w:rFonts w:hint="eastAsia"/>
                <w:bCs/>
                <w:kern w:val="2"/>
                <w:szCs w:val="24"/>
              </w:rPr>
              <w:t>项目经理</w:t>
            </w:r>
          </w:p>
        </w:tc>
        <w:tc>
          <w:tcPr>
            <w:tcW w:w="2268" w:type="dxa"/>
            <w:vAlign w:val="center"/>
          </w:tcPr>
          <w:p w14:paraId="1F0160ED" w14:textId="77777777" w:rsidR="00F85134" w:rsidRPr="00B63CE1" w:rsidRDefault="001B55FD" w:rsidP="00C30C2C">
            <w:pPr>
              <w:widowControl w:val="0"/>
              <w:wordWrap/>
              <w:topLinePunct w:val="0"/>
              <w:spacing w:afterLines="0" w:after="0" w:line="240" w:lineRule="auto"/>
              <w:ind w:leftChars="0" w:left="0" w:firstLineChars="0" w:firstLine="0"/>
              <w:jc w:val="center"/>
              <w:rPr>
                <w:rFonts w:hint="eastAsia"/>
                <w:bCs/>
                <w:strike/>
                <w:kern w:val="2"/>
                <w:szCs w:val="24"/>
                <w:highlight w:val="yellow"/>
              </w:rPr>
            </w:pPr>
            <w:r w:rsidRPr="00B63CE1">
              <w:rPr>
                <w:rFonts w:hint="eastAsia"/>
                <w:bCs/>
                <w:kern w:val="2"/>
                <w:szCs w:val="24"/>
              </w:rPr>
              <w:t>2</w:t>
            </w:r>
            <w:r w:rsidR="0028512E" w:rsidRPr="00B63CE1">
              <w:rPr>
                <w:rFonts w:hint="eastAsia"/>
                <w:bCs/>
                <w:kern w:val="2"/>
                <w:szCs w:val="24"/>
              </w:rPr>
              <w:t>0</w:t>
            </w:r>
            <w:r w:rsidR="00FB52D3" w:rsidRPr="00B63CE1">
              <w:rPr>
                <w:rFonts w:hint="eastAsia"/>
                <w:bCs/>
                <w:kern w:val="2"/>
                <w:szCs w:val="24"/>
              </w:rPr>
              <w:t>0</w:t>
            </w:r>
          </w:p>
        </w:tc>
        <w:tc>
          <w:tcPr>
            <w:tcW w:w="1276" w:type="dxa"/>
            <w:vAlign w:val="center"/>
          </w:tcPr>
          <w:p w14:paraId="12F01720" w14:textId="77777777" w:rsidR="00F85134" w:rsidRPr="009B5514" w:rsidRDefault="00F85134" w:rsidP="00C30C2C">
            <w:pPr>
              <w:widowControl w:val="0"/>
              <w:wordWrap/>
              <w:topLinePunct w:val="0"/>
              <w:spacing w:afterLines="0" w:after="0" w:line="240" w:lineRule="auto"/>
              <w:ind w:leftChars="0" w:left="0" w:firstLineChars="0" w:firstLine="0"/>
              <w:rPr>
                <w:rFonts w:hint="eastAsia"/>
                <w:bCs/>
                <w:kern w:val="2"/>
                <w:szCs w:val="24"/>
              </w:rPr>
            </w:pPr>
          </w:p>
        </w:tc>
      </w:tr>
      <w:tr w:rsidR="00F85134" w:rsidRPr="009B5514" w14:paraId="194F44AD" w14:textId="77777777" w:rsidTr="00C30C2C">
        <w:trPr>
          <w:trHeight w:val="571"/>
        </w:trPr>
        <w:tc>
          <w:tcPr>
            <w:tcW w:w="850" w:type="dxa"/>
            <w:vAlign w:val="center"/>
          </w:tcPr>
          <w:p w14:paraId="55C51AF2" w14:textId="77777777" w:rsidR="00F85134" w:rsidRPr="009B5514" w:rsidRDefault="0028512E" w:rsidP="00C30C2C">
            <w:pPr>
              <w:widowControl w:val="0"/>
              <w:wordWrap/>
              <w:topLinePunct w:val="0"/>
              <w:spacing w:afterLines="0" w:after="0" w:line="240" w:lineRule="auto"/>
              <w:ind w:leftChars="0" w:left="0" w:firstLineChars="0" w:firstLine="0"/>
              <w:jc w:val="center"/>
              <w:rPr>
                <w:rFonts w:hint="eastAsia"/>
                <w:bCs/>
                <w:kern w:val="2"/>
                <w:szCs w:val="24"/>
              </w:rPr>
            </w:pPr>
            <w:r>
              <w:rPr>
                <w:rFonts w:hint="eastAsia"/>
                <w:bCs/>
                <w:kern w:val="2"/>
                <w:szCs w:val="24"/>
              </w:rPr>
              <w:t>2</w:t>
            </w:r>
          </w:p>
        </w:tc>
        <w:tc>
          <w:tcPr>
            <w:tcW w:w="3544" w:type="dxa"/>
            <w:vAlign w:val="center"/>
          </w:tcPr>
          <w:p w14:paraId="05A7A842" w14:textId="77777777" w:rsidR="00F85134" w:rsidRPr="009B5514" w:rsidRDefault="00F85134" w:rsidP="00C30C2C">
            <w:pPr>
              <w:widowControl w:val="0"/>
              <w:wordWrap/>
              <w:topLinePunct w:val="0"/>
              <w:spacing w:afterLines="0" w:after="0" w:line="240" w:lineRule="auto"/>
              <w:ind w:leftChars="0" w:left="0" w:firstLineChars="0" w:firstLine="0"/>
              <w:rPr>
                <w:rFonts w:hint="eastAsia"/>
                <w:bCs/>
                <w:kern w:val="2"/>
                <w:szCs w:val="24"/>
              </w:rPr>
            </w:pPr>
            <w:r w:rsidRPr="009B5514">
              <w:rPr>
                <w:rFonts w:hint="eastAsia"/>
                <w:bCs/>
                <w:kern w:val="2"/>
                <w:szCs w:val="24"/>
              </w:rPr>
              <w:t>设计经理</w:t>
            </w:r>
          </w:p>
        </w:tc>
        <w:tc>
          <w:tcPr>
            <w:tcW w:w="2268" w:type="dxa"/>
            <w:vAlign w:val="center"/>
          </w:tcPr>
          <w:p w14:paraId="0BEEA680" w14:textId="77777777" w:rsidR="00F85134" w:rsidRPr="00B63CE1" w:rsidRDefault="001B55FD" w:rsidP="00C30C2C">
            <w:pPr>
              <w:widowControl w:val="0"/>
              <w:wordWrap/>
              <w:topLinePunct w:val="0"/>
              <w:spacing w:afterLines="0" w:after="0" w:line="240" w:lineRule="auto"/>
              <w:ind w:leftChars="0" w:left="0" w:firstLineChars="0" w:firstLine="0"/>
              <w:jc w:val="center"/>
              <w:rPr>
                <w:rFonts w:hint="eastAsia"/>
                <w:bCs/>
                <w:kern w:val="2"/>
                <w:szCs w:val="24"/>
              </w:rPr>
            </w:pPr>
            <w:r w:rsidRPr="00B63CE1">
              <w:rPr>
                <w:rFonts w:hint="eastAsia"/>
                <w:bCs/>
                <w:kern w:val="2"/>
                <w:szCs w:val="24"/>
              </w:rPr>
              <w:t>50</w:t>
            </w:r>
          </w:p>
        </w:tc>
        <w:tc>
          <w:tcPr>
            <w:tcW w:w="1276" w:type="dxa"/>
            <w:vAlign w:val="center"/>
          </w:tcPr>
          <w:p w14:paraId="5D762AA8" w14:textId="77777777" w:rsidR="00F85134" w:rsidRPr="009B5514" w:rsidRDefault="00F85134" w:rsidP="00C30C2C">
            <w:pPr>
              <w:widowControl w:val="0"/>
              <w:wordWrap/>
              <w:topLinePunct w:val="0"/>
              <w:spacing w:afterLines="0" w:after="0" w:line="240" w:lineRule="auto"/>
              <w:ind w:leftChars="0" w:left="0" w:firstLineChars="0" w:firstLine="0"/>
              <w:rPr>
                <w:rFonts w:hint="eastAsia"/>
                <w:bCs/>
                <w:kern w:val="2"/>
                <w:szCs w:val="24"/>
              </w:rPr>
            </w:pPr>
          </w:p>
        </w:tc>
      </w:tr>
      <w:tr w:rsidR="00DB19B0" w:rsidRPr="009B5514" w14:paraId="55798CB1" w14:textId="77777777" w:rsidTr="00C30C2C">
        <w:trPr>
          <w:trHeight w:val="571"/>
        </w:trPr>
        <w:tc>
          <w:tcPr>
            <w:tcW w:w="850" w:type="dxa"/>
            <w:vAlign w:val="center"/>
          </w:tcPr>
          <w:p w14:paraId="110A6BEE" w14:textId="77777777" w:rsidR="00DB19B0" w:rsidRPr="009B5514" w:rsidRDefault="0028512E" w:rsidP="00C30C2C">
            <w:pPr>
              <w:widowControl w:val="0"/>
              <w:wordWrap/>
              <w:topLinePunct w:val="0"/>
              <w:spacing w:afterLines="0" w:after="0" w:line="240" w:lineRule="auto"/>
              <w:ind w:leftChars="0" w:left="0" w:firstLineChars="0" w:firstLine="0"/>
              <w:jc w:val="center"/>
              <w:rPr>
                <w:rFonts w:hint="eastAsia"/>
                <w:bCs/>
                <w:kern w:val="2"/>
                <w:szCs w:val="24"/>
              </w:rPr>
            </w:pPr>
            <w:r>
              <w:rPr>
                <w:rFonts w:hint="eastAsia"/>
                <w:bCs/>
                <w:kern w:val="2"/>
                <w:szCs w:val="24"/>
              </w:rPr>
              <w:t>3</w:t>
            </w:r>
          </w:p>
        </w:tc>
        <w:tc>
          <w:tcPr>
            <w:tcW w:w="3544" w:type="dxa"/>
            <w:vAlign w:val="center"/>
          </w:tcPr>
          <w:p w14:paraId="57DB3D16" w14:textId="77777777" w:rsidR="00DB19B0" w:rsidRPr="009B5514" w:rsidRDefault="00DB19B0" w:rsidP="00C30C2C">
            <w:pPr>
              <w:widowControl w:val="0"/>
              <w:wordWrap/>
              <w:topLinePunct w:val="0"/>
              <w:spacing w:afterLines="0" w:after="0" w:line="240" w:lineRule="auto"/>
              <w:ind w:leftChars="0" w:left="0" w:firstLineChars="0" w:firstLine="0"/>
              <w:rPr>
                <w:rFonts w:hint="eastAsia"/>
                <w:bCs/>
                <w:kern w:val="2"/>
                <w:szCs w:val="24"/>
              </w:rPr>
            </w:pPr>
            <w:r>
              <w:rPr>
                <w:rFonts w:hint="eastAsia"/>
                <w:bCs/>
                <w:kern w:val="2"/>
                <w:szCs w:val="24"/>
              </w:rPr>
              <w:t>采购经理</w:t>
            </w:r>
          </w:p>
        </w:tc>
        <w:tc>
          <w:tcPr>
            <w:tcW w:w="2268" w:type="dxa"/>
            <w:vAlign w:val="center"/>
          </w:tcPr>
          <w:p w14:paraId="10C3549B" w14:textId="77777777" w:rsidR="00DB19B0" w:rsidRPr="00B63CE1" w:rsidRDefault="001B55FD" w:rsidP="00C30C2C">
            <w:pPr>
              <w:widowControl w:val="0"/>
              <w:wordWrap/>
              <w:topLinePunct w:val="0"/>
              <w:spacing w:afterLines="0" w:after="0" w:line="240" w:lineRule="auto"/>
              <w:ind w:leftChars="0" w:left="0" w:firstLineChars="0" w:firstLine="0"/>
              <w:jc w:val="center"/>
              <w:rPr>
                <w:rFonts w:hint="eastAsia"/>
                <w:bCs/>
                <w:kern w:val="2"/>
                <w:szCs w:val="24"/>
              </w:rPr>
            </w:pPr>
            <w:r w:rsidRPr="00B63CE1">
              <w:rPr>
                <w:rFonts w:hint="eastAsia"/>
                <w:bCs/>
                <w:kern w:val="2"/>
                <w:szCs w:val="24"/>
              </w:rPr>
              <w:t>50</w:t>
            </w:r>
          </w:p>
        </w:tc>
        <w:tc>
          <w:tcPr>
            <w:tcW w:w="1276" w:type="dxa"/>
            <w:vAlign w:val="center"/>
          </w:tcPr>
          <w:p w14:paraId="30916918" w14:textId="77777777" w:rsidR="00DB19B0" w:rsidRPr="009B5514" w:rsidRDefault="00DB19B0" w:rsidP="00C30C2C">
            <w:pPr>
              <w:widowControl w:val="0"/>
              <w:wordWrap/>
              <w:topLinePunct w:val="0"/>
              <w:spacing w:afterLines="0" w:after="0" w:line="240" w:lineRule="auto"/>
              <w:ind w:leftChars="0" w:left="0" w:firstLineChars="0" w:firstLine="0"/>
              <w:rPr>
                <w:rFonts w:hint="eastAsia"/>
                <w:bCs/>
                <w:kern w:val="2"/>
                <w:szCs w:val="24"/>
              </w:rPr>
            </w:pPr>
          </w:p>
        </w:tc>
      </w:tr>
      <w:tr w:rsidR="00DB19B0" w:rsidRPr="009B5514" w14:paraId="1A8062F6" w14:textId="77777777" w:rsidTr="00C30C2C">
        <w:trPr>
          <w:trHeight w:val="571"/>
        </w:trPr>
        <w:tc>
          <w:tcPr>
            <w:tcW w:w="850" w:type="dxa"/>
            <w:vAlign w:val="center"/>
          </w:tcPr>
          <w:p w14:paraId="33174D60" w14:textId="77777777" w:rsidR="00DB19B0" w:rsidRPr="009B5514" w:rsidRDefault="0028512E" w:rsidP="00C30C2C">
            <w:pPr>
              <w:widowControl w:val="0"/>
              <w:wordWrap/>
              <w:topLinePunct w:val="0"/>
              <w:spacing w:afterLines="0" w:after="0" w:line="240" w:lineRule="auto"/>
              <w:ind w:leftChars="0" w:left="0" w:firstLineChars="0" w:firstLine="0"/>
              <w:jc w:val="center"/>
              <w:rPr>
                <w:rFonts w:hint="eastAsia"/>
                <w:bCs/>
                <w:kern w:val="2"/>
                <w:szCs w:val="24"/>
              </w:rPr>
            </w:pPr>
            <w:r>
              <w:rPr>
                <w:rFonts w:hint="eastAsia"/>
                <w:bCs/>
                <w:kern w:val="2"/>
                <w:szCs w:val="24"/>
              </w:rPr>
              <w:t>4</w:t>
            </w:r>
          </w:p>
        </w:tc>
        <w:tc>
          <w:tcPr>
            <w:tcW w:w="3544" w:type="dxa"/>
            <w:vAlign w:val="center"/>
          </w:tcPr>
          <w:p w14:paraId="20002502" w14:textId="77777777" w:rsidR="00DB19B0" w:rsidRPr="009B5514" w:rsidRDefault="00DB19B0" w:rsidP="00C30C2C">
            <w:pPr>
              <w:widowControl w:val="0"/>
              <w:wordWrap/>
              <w:topLinePunct w:val="0"/>
              <w:spacing w:afterLines="0" w:after="0" w:line="240" w:lineRule="auto"/>
              <w:ind w:leftChars="0" w:left="0" w:firstLineChars="0" w:firstLine="0"/>
              <w:rPr>
                <w:rFonts w:hint="eastAsia"/>
                <w:bCs/>
                <w:kern w:val="2"/>
                <w:szCs w:val="24"/>
              </w:rPr>
            </w:pPr>
            <w:r>
              <w:rPr>
                <w:rFonts w:hint="eastAsia"/>
                <w:bCs/>
                <w:kern w:val="2"/>
                <w:szCs w:val="24"/>
              </w:rPr>
              <w:t>施工经理</w:t>
            </w:r>
          </w:p>
        </w:tc>
        <w:tc>
          <w:tcPr>
            <w:tcW w:w="2268" w:type="dxa"/>
            <w:vAlign w:val="center"/>
          </w:tcPr>
          <w:p w14:paraId="40987BFE" w14:textId="77777777" w:rsidR="00DB19B0" w:rsidRPr="00B63CE1" w:rsidRDefault="001B55FD" w:rsidP="00C30C2C">
            <w:pPr>
              <w:widowControl w:val="0"/>
              <w:wordWrap/>
              <w:topLinePunct w:val="0"/>
              <w:spacing w:afterLines="0" w:after="0" w:line="240" w:lineRule="auto"/>
              <w:ind w:leftChars="0" w:left="0" w:firstLineChars="0" w:firstLine="0"/>
              <w:jc w:val="center"/>
              <w:rPr>
                <w:rFonts w:hint="eastAsia"/>
                <w:bCs/>
                <w:kern w:val="2"/>
                <w:szCs w:val="24"/>
              </w:rPr>
            </w:pPr>
            <w:r w:rsidRPr="00B63CE1">
              <w:rPr>
                <w:rFonts w:hint="eastAsia"/>
                <w:bCs/>
                <w:kern w:val="2"/>
                <w:szCs w:val="24"/>
              </w:rPr>
              <w:t>50</w:t>
            </w:r>
          </w:p>
        </w:tc>
        <w:tc>
          <w:tcPr>
            <w:tcW w:w="1276" w:type="dxa"/>
            <w:vAlign w:val="center"/>
          </w:tcPr>
          <w:p w14:paraId="34D996F1" w14:textId="77777777" w:rsidR="00DB19B0" w:rsidRPr="009B5514" w:rsidRDefault="00DB19B0" w:rsidP="00C30C2C">
            <w:pPr>
              <w:widowControl w:val="0"/>
              <w:wordWrap/>
              <w:topLinePunct w:val="0"/>
              <w:spacing w:afterLines="0" w:after="0" w:line="240" w:lineRule="auto"/>
              <w:ind w:leftChars="0" w:left="0" w:firstLineChars="0" w:firstLine="0"/>
              <w:rPr>
                <w:rFonts w:hint="eastAsia"/>
                <w:bCs/>
                <w:kern w:val="2"/>
                <w:szCs w:val="24"/>
              </w:rPr>
            </w:pPr>
          </w:p>
        </w:tc>
      </w:tr>
      <w:tr w:rsidR="00F85134" w:rsidRPr="009B5514" w14:paraId="5831C7AC" w14:textId="77777777" w:rsidTr="00C30C2C">
        <w:trPr>
          <w:trHeight w:val="571"/>
        </w:trPr>
        <w:tc>
          <w:tcPr>
            <w:tcW w:w="850" w:type="dxa"/>
            <w:vAlign w:val="center"/>
          </w:tcPr>
          <w:p w14:paraId="4A612ED0" w14:textId="77777777" w:rsidR="00F85134" w:rsidRPr="009B5514" w:rsidRDefault="0028512E" w:rsidP="00C30C2C">
            <w:pPr>
              <w:widowControl w:val="0"/>
              <w:wordWrap/>
              <w:topLinePunct w:val="0"/>
              <w:spacing w:afterLines="0" w:after="0" w:line="240" w:lineRule="auto"/>
              <w:ind w:leftChars="0" w:left="0" w:firstLineChars="0" w:firstLine="0"/>
              <w:jc w:val="center"/>
              <w:rPr>
                <w:rFonts w:hint="eastAsia"/>
                <w:bCs/>
                <w:kern w:val="2"/>
                <w:szCs w:val="24"/>
              </w:rPr>
            </w:pPr>
            <w:r>
              <w:rPr>
                <w:rFonts w:hint="eastAsia"/>
                <w:bCs/>
                <w:kern w:val="2"/>
                <w:szCs w:val="24"/>
              </w:rPr>
              <w:t>5</w:t>
            </w:r>
          </w:p>
        </w:tc>
        <w:tc>
          <w:tcPr>
            <w:tcW w:w="3544" w:type="dxa"/>
            <w:vAlign w:val="center"/>
          </w:tcPr>
          <w:p w14:paraId="0D4DCB4A" w14:textId="77777777" w:rsidR="00F85134" w:rsidRPr="009B5514" w:rsidRDefault="00F85134" w:rsidP="00C30C2C">
            <w:pPr>
              <w:widowControl w:val="0"/>
              <w:wordWrap/>
              <w:topLinePunct w:val="0"/>
              <w:spacing w:afterLines="0" w:after="0" w:line="240" w:lineRule="auto"/>
              <w:ind w:leftChars="0" w:left="0" w:firstLineChars="0" w:firstLine="0"/>
              <w:rPr>
                <w:rFonts w:hint="eastAsia"/>
                <w:bCs/>
                <w:kern w:val="2"/>
                <w:szCs w:val="24"/>
              </w:rPr>
            </w:pPr>
            <w:r w:rsidRPr="009B5514">
              <w:rPr>
                <w:rFonts w:hint="eastAsia"/>
                <w:bCs/>
                <w:kern w:val="2"/>
                <w:szCs w:val="24"/>
              </w:rPr>
              <w:t>H</w:t>
            </w:r>
            <w:r w:rsidRPr="009B5514">
              <w:rPr>
                <w:bCs/>
                <w:kern w:val="2"/>
                <w:szCs w:val="24"/>
              </w:rPr>
              <w:t>SE</w:t>
            </w:r>
            <w:r w:rsidRPr="009B5514">
              <w:rPr>
                <w:rFonts w:hint="eastAsia"/>
                <w:bCs/>
                <w:kern w:val="2"/>
                <w:szCs w:val="24"/>
              </w:rPr>
              <w:t>经理</w:t>
            </w:r>
          </w:p>
        </w:tc>
        <w:tc>
          <w:tcPr>
            <w:tcW w:w="2268" w:type="dxa"/>
            <w:vAlign w:val="center"/>
          </w:tcPr>
          <w:p w14:paraId="7C7C94AB" w14:textId="77777777" w:rsidR="00F85134" w:rsidRPr="00B63CE1" w:rsidRDefault="001B55FD" w:rsidP="00C30C2C">
            <w:pPr>
              <w:widowControl w:val="0"/>
              <w:wordWrap/>
              <w:topLinePunct w:val="0"/>
              <w:spacing w:afterLines="0" w:after="0" w:line="240" w:lineRule="auto"/>
              <w:ind w:leftChars="0" w:left="0" w:firstLineChars="0" w:firstLine="0"/>
              <w:jc w:val="center"/>
              <w:rPr>
                <w:rFonts w:hint="eastAsia"/>
                <w:bCs/>
                <w:kern w:val="2"/>
                <w:szCs w:val="24"/>
              </w:rPr>
            </w:pPr>
            <w:r w:rsidRPr="00B63CE1">
              <w:rPr>
                <w:rFonts w:hint="eastAsia"/>
                <w:bCs/>
                <w:kern w:val="2"/>
                <w:szCs w:val="24"/>
              </w:rPr>
              <w:t>50</w:t>
            </w:r>
          </w:p>
        </w:tc>
        <w:tc>
          <w:tcPr>
            <w:tcW w:w="1276" w:type="dxa"/>
            <w:vAlign w:val="center"/>
          </w:tcPr>
          <w:p w14:paraId="52606C91" w14:textId="77777777" w:rsidR="00F85134" w:rsidRPr="009B5514" w:rsidRDefault="00F85134" w:rsidP="00C30C2C">
            <w:pPr>
              <w:widowControl w:val="0"/>
              <w:wordWrap/>
              <w:topLinePunct w:val="0"/>
              <w:spacing w:afterLines="0" w:after="0" w:line="240" w:lineRule="auto"/>
              <w:ind w:leftChars="0" w:left="0" w:firstLineChars="0" w:firstLine="0"/>
              <w:rPr>
                <w:rFonts w:hint="eastAsia"/>
                <w:bCs/>
                <w:kern w:val="2"/>
                <w:szCs w:val="24"/>
              </w:rPr>
            </w:pPr>
          </w:p>
        </w:tc>
      </w:tr>
    </w:tbl>
    <w:bookmarkEnd w:id="1479"/>
    <w:p w14:paraId="08C5F8E4" w14:textId="77777777" w:rsidR="00DB19B0" w:rsidRDefault="00DB19B0" w:rsidP="00DB19B0">
      <w:pPr>
        <w:tabs>
          <w:tab w:val="left" w:pos="960"/>
        </w:tabs>
        <w:wordWrap/>
        <w:topLinePunct w:val="0"/>
        <w:spacing w:afterLines="0" w:after="0"/>
        <w:ind w:leftChars="0" w:left="0" w:firstLine="480"/>
        <w:rPr>
          <w:rFonts w:hint="eastAsia"/>
          <w:szCs w:val="24"/>
        </w:rPr>
      </w:pPr>
      <w:r w:rsidRPr="007B21F8">
        <w:rPr>
          <w:rFonts w:hint="eastAsia"/>
          <w:szCs w:val="24"/>
        </w:rPr>
        <w:t>承包人擅自更换工程总承包项目经理或工程总承包项目经理兼职或同时在其他项目任职的，应视为实质性违约。</w:t>
      </w:r>
    </w:p>
    <w:p w14:paraId="2DE9E96B" w14:textId="77777777" w:rsidR="002D37F8" w:rsidRPr="007B21F8" w:rsidRDefault="002D37F8" w:rsidP="00774DF8">
      <w:pPr>
        <w:numPr>
          <w:ilvl w:val="0"/>
          <w:numId w:val="48"/>
        </w:numPr>
        <w:tabs>
          <w:tab w:val="left" w:pos="960"/>
        </w:tabs>
        <w:wordWrap/>
        <w:topLinePunct w:val="0"/>
        <w:spacing w:afterLines="0" w:after="0"/>
        <w:ind w:leftChars="0" w:left="0" w:firstLine="480"/>
        <w:rPr>
          <w:rFonts w:hint="eastAsia"/>
          <w:szCs w:val="24"/>
        </w:rPr>
      </w:pPr>
      <w:r w:rsidRPr="007B21F8">
        <w:rPr>
          <w:rFonts w:hint="eastAsia"/>
          <w:szCs w:val="24"/>
        </w:rPr>
        <w:t>承包人无正当理由拒绝更换工程总承包项目经理，发包人有权指示承包人暂停施工，承包人须支付违约金</w:t>
      </w:r>
      <w:r w:rsidR="00F77D4F" w:rsidRPr="00F77D4F">
        <w:rPr>
          <w:rFonts w:hint="eastAsia"/>
          <w:color w:val="FF0000"/>
          <w:szCs w:val="24"/>
        </w:rPr>
        <w:t>15</w:t>
      </w:r>
      <w:r w:rsidRPr="007B21F8">
        <w:rPr>
          <w:rFonts w:hint="eastAsia"/>
          <w:szCs w:val="24"/>
        </w:rPr>
        <w:t>万元，并承担由此增加的费用和延误的工期。在暂停施工后</w:t>
      </w:r>
      <w:r w:rsidRPr="00F77D4F">
        <w:rPr>
          <w:rFonts w:hint="eastAsia"/>
          <w:color w:val="FF0000"/>
          <w:szCs w:val="24"/>
        </w:rPr>
        <w:t>7</w:t>
      </w:r>
      <w:r w:rsidRPr="007B21F8">
        <w:rPr>
          <w:rFonts w:hint="eastAsia"/>
          <w:strike/>
          <w:szCs w:val="24"/>
        </w:rPr>
        <w:t>14</w:t>
      </w:r>
      <w:r w:rsidRPr="007B21F8">
        <w:rPr>
          <w:rFonts w:hint="eastAsia"/>
          <w:szCs w:val="24"/>
        </w:rPr>
        <w:t>天内仍未更换工程总承包项目经理的，发包人有权解除合同。</w:t>
      </w:r>
    </w:p>
    <w:p w14:paraId="01AC7642" w14:textId="77777777" w:rsidR="00751D2F" w:rsidRPr="00751D2F" w:rsidRDefault="00A9405F" w:rsidP="00774DF8">
      <w:pPr>
        <w:numPr>
          <w:ilvl w:val="0"/>
          <w:numId w:val="48"/>
        </w:numPr>
        <w:tabs>
          <w:tab w:val="left" w:pos="960"/>
        </w:tabs>
        <w:wordWrap/>
        <w:topLinePunct w:val="0"/>
        <w:spacing w:afterLines="0" w:after="0"/>
        <w:ind w:leftChars="0" w:left="0" w:firstLine="480"/>
        <w:rPr>
          <w:rFonts w:hint="eastAsia"/>
          <w:szCs w:val="24"/>
        </w:rPr>
      </w:pPr>
      <w:r w:rsidRPr="00A9405F">
        <w:rPr>
          <w:rFonts w:hint="eastAsia"/>
          <w:szCs w:val="24"/>
        </w:rPr>
        <w:t>工程总承包项目经理、设计经理、采购经理、施工经理、控制经理、HSE经理、质量经理等</w:t>
      </w:r>
      <w:r w:rsidR="00751D2F" w:rsidRPr="00751D2F">
        <w:rPr>
          <w:rFonts w:hint="eastAsia"/>
          <w:szCs w:val="24"/>
        </w:rPr>
        <w:t>未经批准擅自离开施工现场的，承包人应按照本条款</w:t>
      </w:r>
      <w:r w:rsidR="00F77D4F">
        <w:rPr>
          <w:rFonts w:hint="eastAsia"/>
          <w:szCs w:val="24"/>
        </w:rPr>
        <w:t>下</w:t>
      </w:r>
      <w:r w:rsidR="00751D2F" w:rsidRPr="00751D2F">
        <w:rPr>
          <w:rFonts w:hint="eastAsia"/>
          <w:szCs w:val="24"/>
        </w:rPr>
        <w:t>的约定承担违约责任。</w:t>
      </w:r>
    </w:p>
    <w:p w14:paraId="504160EC" w14:textId="77777777" w:rsidR="00751D2F" w:rsidRDefault="00751D2F" w:rsidP="00F77D4F">
      <w:pPr>
        <w:widowControl w:val="0"/>
        <w:wordWrap/>
        <w:spacing w:afterLines="0" w:after="0"/>
        <w:ind w:leftChars="0" w:left="0" w:firstLine="480"/>
        <w:contextualSpacing/>
        <w:jc w:val="left"/>
        <w:rPr>
          <w:rFonts w:cs="宋体" w:hint="eastAsia"/>
          <w:kern w:val="2"/>
          <w:szCs w:val="24"/>
        </w:rPr>
      </w:pPr>
      <w:r w:rsidRPr="008E08EC">
        <w:rPr>
          <w:rFonts w:cs="宋体" w:hint="eastAsia"/>
          <w:color w:val="000000" w:themeColor="text1"/>
          <w:kern w:val="2"/>
          <w:szCs w:val="24"/>
        </w:rPr>
        <w:t>现场考勤到位率低于90%，每人次每月承包人支付违约金</w:t>
      </w:r>
      <w:r w:rsidR="00EC57EA" w:rsidRPr="008E08EC">
        <w:rPr>
          <w:rFonts w:cs="宋体" w:hint="eastAsia"/>
          <w:color w:val="000000" w:themeColor="text1"/>
          <w:kern w:val="2"/>
          <w:szCs w:val="24"/>
        </w:rPr>
        <w:t>10000～20000</w:t>
      </w:r>
      <w:r w:rsidRPr="008E08EC">
        <w:rPr>
          <w:rFonts w:cs="宋体" w:hint="eastAsia"/>
          <w:color w:val="000000" w:themeColor="text1"/>
          <w:kern w:val="2"/>
          <w:szCs w:val="24"/>
        </w:rPr>
        <w:t>元</w:t>
      </w:r>
      <w:r w:rsidR="00A9405F" w:rsidRPr="008E08EC">
        <w:rPr>
          <w:rFonts w:cs="宋体" w:hint="eastAsia"/>
          <w:color w:val="000000" w:themeColor="text1"/>
          <w:kern w:val="2"/>
          <w:szCs w:val="24"/>
        </w:rPr>
        <w:t>；</w:t>
      </w:r>
      <w:r w:rsidRPr="008E08EC">
        <w:rPr>
          <w:rFonts w:cs="宋体" w:hint="eastAsia"/>
          <w:color w:val="000000" w:themeColor="text1"/>
          <w:kern w:val="2"/>
          <w:szCs w:val="24"/>
        </w:rPr>
        <w:t>低于80%的，每人次每月承包人支付违约金</w:t>
      </w:r>
      <w:r w:rsidR="00EC57EA" w:rsidRPr="008E08EC">
        <w:rPr>
          <w:rFonts w:cs="宋体" w:hint="eastAsia"/>
          <w:color w:val="000000" w:themeColor="text1"/>
          <w:kern w:val="2"/>
          <w:szCs w:val="24"/>
        </w:rPr>
        <w:t>20000～30000</w:t>
      </w:r>
      <w:r w:rsidRPr="008E08EC">
        <w:rPr>
          <w:rFonts w:cs="宋体" w:hint="eastAsia"/>
          <w:color w:val="000000" w:themeColor="text1"/>
          <w:kern w:val="2"/>
          <w:szCs w:val="24"/>
        </w:rPr>
        <w:t>元</w:t>
      </w:r>
      <w:r w:rsidR="00A9405F" w:rsidRPr="008E08EC">
        <w:rPr>
          <w:rFonts w:cs="宋体" w:hint="eastAsia"/>
          <w:color w:val="000000" w:themeColor="text1"/>
          <w:kern w:val="2"/>
          <w:szCs w:val="24"/>
        </w:rPr>
        <w:t>；</w:t>
      </w:r>
      <w:r w:rsidRPr="008E08EC">
        <w:rPr>
          <w:rFonts w:cs="宋体" w:hint="eastAsia"/>
          <w:color w:val="000000" w:themeColor="text1"/>
          <w:kern w:val="2"/>
          <w:szCs w:val="24"/>
        </w:rPr>
        <w:t>低于70%的</w:t>
      </w:r>
      <w:r w:rsidR="001B55FD" w:rsidRPr="008E08EC">
        <w:rPr>
          <w:rFonts w:cs="宋体" w:hint="eastAsia"/>
          <w:color w:val="000000" w:themeColor="text1"/>
          <w:kern w:val="2"/>
          <w:szCs w:val="24"/>
        </w:rPr>
        <w:lastRenderedPageBreak/>
        <w:t>或累计两个月考勤到位率低于80%</w:t>
      </w:r>
      <w:r w:rsidRPr="008E08EC">
        <w:rPr>
          <w:rFonts w:cs="宋体" w:hint="eastAsia"/>
          <w:color w:val="000000" w:themeColor="text1"/>
          <w:kern w:val="2"/>
          <w:szCs w:val="24"/>
        </w:rPr>
        <w:t>，发包人有权更换</w:t>
      </w:r>
      <w:bookmarkStart w:id="1480" w:name="_Hlk169010391"/>
      <w:r w:rsidR="00A9405F" w:rsidRPr="008E08EC">
        <w:rPr>
          <w:rFonts w:cs="宋体" w:hint="eastAsia"/>
          <w:color w:val="000000" w:themeColor="text1"/>
          <w:kern w:val="2"/>
          <w:szCs w:val="24"/>
        </w:rPr>
        <w:t>相应的</w:t>
      </w:r>
      <w:bookmarkEnd w:id="1480"/>
      <w:r w:rsidR="00A9405F" w:rsidRPr="008E08EC">
        <w:rPr>
          <w:rFonts w:cs="宋体" w:hint="eastAsia"/>
          <w:color w:val="000000" w:themeColor="text1"/>
          <w:kern w:val="2"/>
          <w:szCs w:val="24"/>
        </w:rPr>
        <w:t>关键人员</w:t>
      </w:r>
      <w:r w:rsidRPr="008E08EC">
        <w:rPr>
          <w:rFonts w:cs="宋体" w:hint="eastAsia"/>
          <w:color w:val="000000" w:themeColor="text1"/>
          <w:kern w:val="2"/>
          <w:szCs w:val="24"/>
        </w:rPr>
        <w:t>或解除合同。工程总承包项目经理因某些特殊原因（如就医、会议、培训等）短期离开工地，应委派具备管理能力的专人代行其职，并以书面形式（需提供特殊原因的原始凭证）征得总监理工程师和发包人代表的同意。</w:t>
      </w:r>
    </w:p>
    <w:p w14:paraId="7730183F" w14:textId="77777777" w:rsidR="00751D2F" w:rsidRDefault="00751D2F" w:rsidP="00751D2F">
      <w:pPr>
        <w:widowControl w:val="0"/>
        <w:wordWrap/>
        <w:spacing w:afterLines="0" w:after="0"/>
        <w:ind w:leftChars="0" w:left="0" w:firstLine="480"/>
        <w:contextualSpacing/>
        <w:jc w:val="left"/>
        <w:rPr>
          <w:rFonts w:cs="宋体" w:hint="eastAsia"/>
          <w:kern w:val="2"/>
          <w:szCs w:val="24"/>
        </w:rPr>
      </w:pPr>
      <w:r w:rsidRPr="00751D2F">
        <w:rPr>
          <w:rFonts w:cs="宋体" w:hint="eastAsia"/>
          <w:kern w:val="2"/>
          <w:szCs w:val="24"/>
        </w:rPr>
        <w:t>工程总承包项目经理</w:t>
      </w:r>
      <w:r w:rsidRPr="007B21F8">
        <w:rPr>
          <w:rFonts w:cs="宋体" w:hint="eastAsia"/>
          <w:kern w:val="2"/>
          <w:szCs w:val="24"/>
        </w:rPr>
        <w:t>现场考勤到位率由合同履行管理部门按月从PMS系统中调取数据，并抄送监理人，每月支付工程款时统计，须</w:t>
      </w:r>
      <w:r w:rsidR="00A63C9F" w:rsidRPr="007B21F8">
        <w:rPr>
          <w:rFonts w:cs="宋体" w:hint="eastAsia"/>
          <w:kern w:val="2"/>
          <w:szCs w:val="24"/>
        </w:rPr>
        <w:t>经</w:t>
      </w:r>
      <w:r w:rsidRPr="007B21F8">
        <w:rPr>
          <w:rFonts w:cs="宋体" w:hint="eastAsia"/>
          <w:kern w:val="2"/>
          <w:szCs w:val="24"/>
        </w:rPr>
        <w:t>监理人</w:t>
      </w:r>
      <w:r w:rsidRPr="007B21F8">
        <w:rPr>
          <w:rFonts w:cs="宋体" w:hint="eastAsia"/>
          <w:strike/>
          <w:kern w:val="2"/>
          <w:szCs w:val="24"/>
        </w:rPr>
        <w:t>并</w:t>
      </w:r>
      <w:r w:rsidRPr="00751D2F">
        <w:rPr>
          <w:rFonts w:cs="宋体" w:hint="eastAsia"/>
          <w:kern w:val="2"/>
          <w:szCs w:val="24"/>
        </w:rPr>
        <w:t>签字确认（未做到考核承包人，联</w:t>
      </w:r>
      <w:proofErr w:type="gramStart"/>
      <w:r w:rsidRPr="00751D2F">
        <w:rPr>
          <w:rFonts w:cs="宋体" w:hint="eastAsia"/>
          <w:kern w:val="2"/>
          <w:szCs w:val="24"/>
        </w:rPr>
        <w:t>带考核</w:t>
      </w:r>
      <w:proofErr w:type="gramEnd"/>
      <w:r w:rsidRPr="00751D2F">
        <w:rPr>
          <w:rFonts w:cs="宋体" w:hint="eastAsia"/>
          <w:kern w:val="2"/>
          <w:szCs w:val="24"/>
        </w:rPr>
        <w:t>监理人）</w:t>
      </w:r>
      <w:r w:rsidR="00EC57EA">
        <w:rPr>
          <w:rFonts w:cs="宋体" w:hint="eastAsia"/>
          <w:kern w:val="2"/>
          <w:szCs w:val="24"/>
        </w:rPr>
        <w:t>。</w:t>
      </w:r>
    </w:p>
    <w:p w14:paraId="0B1F29EB" w14:textId="77777777" w:rsidR="00F85134" w:rsidRDefault="00F85134" w:rsidP="00774DF8">
      <w:pPr>
        <w:numPr>
          <w:ilvl w:val="0"/>
          <w:numId w:val="48"/>
        </w:numPr>
        <w:tabs>
          <w:tab w:val="left" w:pos="960"/>
        </w:tabs>
        <w:wordWrap/>
        <w:topLinePunct w:val="0"/>
        <w:spacing w:afterLines="0" w:after="0"/>
        <w:ind w:leftChars="0" w:left="0" w:firstLine="480"/>
        <w:rPr>
          <w:rFonts w:hint="eastAsia"/>
          <w:color w:val="000000" w:themeColor="text1"/>
          <w:szCs w:val="24"/>
        </w:rPr>
      </w:pPr>
      <w:r w:rsidRPr="008E08EC">
        <w:rPr>
          <w:rFonts w:hint="eastAsia"/>
          <w:color w:val="000000" w:themeColor="text1"/>
          <w:szCs w:val="24"/>
        </w:rPr>
        <w:t>承包人未能履行合同附件08《HSE管理协议》、其他合同附件和项目管理程序文件的相关约定，发包人有权进行</w:t>
      </w:r>
      <w:r w:rsidR="00EF0B9D" w:rsidRPr="008E08EC">
        <w:rPr>
          <w:rFonts w:hint="eastAsia"/>
          <w:color w:val="000000" w:themeColor="text1"/>
          <w:szCs w:val="24"/>
        </w:rPr>
        <w:t>考核</w:t>
      </w:r>
      <w:r w:rsidRPr="008E08EC">
        <w:rPr>
          <w:rFonts w:hint="eastAsia"/>
          <w:color w:val="000000" w:themeColor="text1"/>
          <w:szCs w:val="24"/>
        </w:rPr>
        <w:t>或责令停工</w:t>
      </w:r>
      <w:r w:rsidR="002D37F8" w:rsidRPr="008E08EC">
        <w:rPr>
          <w:rFonts w:hint="eastAsia"/>
          <w:color w:val="000000" w:themeColor="text1"/>
          <w:szCs w:val="24"/>
        </w:rPr>
        <w:t>。</w:t>
      </w:r>
    </w:p>
    <w:p w14:paraId="4597C7C1" w14:textId="77777777" w:rsidR="0032637E" w:rsidRPr="008E08EC" w:rsidRDefault="008C7163" w:rsidP="00774DF8">
      <w:pPr>
        <w:numPr>
          <w:ilvl w:val="0"/>
          <w:numId w:val="48"/>
        </w:numPr>
        <w:tabs>
          <w:tab w:val="left" w:pos="960"/>
        </w:tabs>
        <w:wordWrap/>
        <w:topLinePunct w:val="0"/>
        <w:spacing w:afterLines="0" w:after="0"/>
        <w:ind w:leftChars="0" w:left="0" w:firstLine="480"/>
        <w:rPr>
          <w:rFonts w:hint="eastAsia"/>
          <w:color w:val="000000" w:themeColor="text1"/>
          <w:szCs w:val="24"/>
        </w:rPr>
      </w:pPr>
      <w:bookmarkStart w:id="1481" w:name="OLE_LINK14"/>
      <w:r w:rsidRPr="008E08EC">
        <w:rPr>
          <w:rFonts w:hint="eastAsia"/>
          <w:color w:val="000000" w:themeColor="text1"/>
          <w:szCs w:val="24"/>
        </w:rPr>
        <w:t>由于承包人的原因致使性能考核没有达到本合同约定的性能保证值，而发包人选择执行12.4.3项的相关约定，承包人应向发包人支付全部</w:t>
      </w:r>
      <w:r w:rsidR="0014030C" w:rsidRPr="008E08EC">
        <w:rPr>
          <w:rFonts w:hint="eastAsia"/>
          <w:color w:val="000000" w:themeColor="text1"/>
          <w:szCs w:val="24"/>
        </w:rPr>
        <w:t>违约金</w:t>
      </w:r>
      <w:r w:rsidRPr="008E08EC">
        <w:rPr>
          <w:rFonts w:hint="eastAsia"/>
          <w:color w:val="000000" w:themeColor="text1"/>
          <w:szCs w:val="24"/>
        </w:rPr>
        <w:t>，但是此项</w:t>
      </w:r>
      <w:r w:rsidR="0014030C" w:rsidRPr="008E08EC">
        <w:rPr>
          <w:rFonts w:hint="eastAsia"/>
          <w:color w:val="000000" w:themeColor="text1"/>
          <w:szCs w:val="24"/>
        </w:rPr>
        <w:t>违约金</w:t>
      </w:r>
      <w:r w:rsidRPr="008E08EC">
        <w:rPr>
          <w:rFonts w:hint="eastAsia"/>
          <w:color w:val="000000" w:themeColor="text1"/>
          <w:szCs w:val="24"/>
        </w:rPr>
        <w:t>累计应不超过本合同附件02【合同价格及支付】合同价格约定的</w:t>
      </w:r>
      <w:r w:rsidR="00A7041D" w:rsidRPr="008E08EC">
        <w:rPr>
          <w:rFonts w:hint="eastAsia"/>
          <w:color w:val="000000" w:themeColor="text1"/>
          <w:szCs w:val="24"/>
        </w:rPr>
        <w:t>签约合同价</w:t>
      </w:r>
      <w:r w:rsidRPr="008E08EC">
        <w:rPr>
          <w:rFonts w:hint="eastAsia"/>
          <w:color w:val="000000" w:themeColor="text1"/>
          <w:szCs w:val="24"/>
        </w:rPr>
        <w:t>的</w:t>
      </w:r>
      <w:r w:rsidR="009E4904" w:rsidRPr="008E08EC">
        <w:rPr>
          <w:rFonts w:hint="eastAsia"/>
          <w:color w:val="000000" w:themeColor="text1"/>
          <w:szCs w:val="24"/>
        </w:rPr>
        <w:t>1</w:t>
      </w:r>
      <w:r w:rsidR="00A7041D" w:rsidRPr="008E08EC">
        <w:rPr>
          <w:rFonts w:hint="eastAsia"/>
          <w:color w:val="000000" w:themeColor="text1"/>
          <w:szCs w:val="24"/>
        </w:rPr>
        <w:t>0</w:t>
      </w:r>
      <w:r w:rsidRPr="008E08EC">
        <w:rPr>
          <w:rFonts w:hint="eastAsia"/>
          <w:color w:val="000000" w:themeColor="text1"/>
          <w:szCs w:val="24"/>
        </w:rPr>
        <w:t>%</w:t>
      </w:r>
      <w:r w:rsidR="00272B82" w:rsidRPr="008E08EC">
        <w:rPr>
          <w:rFonts w:hint="eastAsia"/>
          <w:color w:val="000000" w:themeColor="text1"/>
          <w:szCs w:val="24"/>
        </w:rPr>
        <w:t>。</w:t>
      </w:r>
      <w:bookmarkEnd w:id="1481"/>
    </w:p>
    <w:p w14:paraId="6AD71778" w14:textId="77777777" w:rsidR="00EA56F3" w:rsidRPr="009B5514" w:rsidRDefault="00EA56F3" w:rsidP="00774DF8">
      <w:pPr>
        <w:numPr>
          <w:ilvl w:val="0"/>
          <w:numId w:val="48"/>
        </w:numPr>
        <w:tabs>
          <w:tab w:val="left" w:pos="960"/>
        </w:tabs>
        <w:wordWrap/>
        <w:topLinePunct w:val="0"/>
        <w:spacing w:afterLines="0" w:after="0"/>
        <w:ind w:leftChars="0" w:left="0" w:firstLine="480"/>
        <w:rPr>
          <w:rFonts w:hint="eastAsia"/>
          <w:szCs w:val="24"/>
        </w:rPr>
      </w:pPr>
      <w:r w:rsidRPr="009B5514">
        <w:rPr>
          <w:rFonts w:hint="eastAsia"/>
          <w:szCs w:val="24"/>
        </w:rPr>
        <w:t>若出现因拖欠农民工工资导致工人罢工或群体上访事件，发包人有权</w:t>
      </w:r>
      <w:r w:rsidR="00EF0B9D" w:rsidRPr="009B5514">
        <w:rPr>
          <w:rFonts w:hint="eastAsia"/>
          <w:szCs w:val="24"/>
        </w:rPr>
        <w:t>对承包人进行考核，根据事件严重程度，考核金额为</w:t>
      </w:r>
      <w:r w:rsidRPr="009B5514">
        <w:rPr>
          <w:rFonts w:hint="eastAsia"/>
          <w:szCs w:val="24"/>
        </w:rPr>
        <w:t>10万元</w:t>
      </w:r>
      <w:r w:rsidR="00EF0B9D" w:rsidRPr="009B5514">
        <w:rPr>
          <w:rFonts w:hint="eastAsia"/>
          <w:szCs w:val="24"/>
        </w:rPr>
        <w:t>～30万元</w:t>
      </w:r>
      <w:r w:rsidRPr="009B5514">
        <w:rPr>
          <w:rFonts w:hint="eastAsia"/>
          <w:szCs w:val="24"/>
        </w:rPr>
        <w:t>。</w:t>
      </w:r>
    </w:p>
    <w:p w14:paraId="58AC470F" w14:textId="77777777" w:rsidR="00923722" w:rsidRDefault="00923722" w:rsidP="00774DF8">
      <w:pPr>
        <w:numPr>
          <w:ilvl w:val="0"/>
          <w:numId w:val="48"/>
        </w:numPr>
        <w:tabs>
          <w:tab w:val="left" w:pos="960"/>
        </w:tabs>
        <w:wordWrap/>
        <w:topLinePunct w:val="0"/>
        <w:spacing w:afterLines="0" w:after="0"/>
        <w:ind w:leftChars="0" w:left="0" w:firstLine="480"/>
        <w:rPr>
          <w:rFonts w:hint="eastAsia"/>
          <w:szCs w:val="24"/>
        </w:rPr>
      </w:pPr>
      <w:r w:rsidRPr="009B5514">
        <w:rPr>
          <w:szCs w:val="24"/>
        </w:rPr>
        <w:t>承包人未按照第4.1 款</w:t>
      </w:r>
      <w:r w:rsidRPr="009B5514">
        <w:rPr>
          <w:rFonts w:hint="eastAsia"/>
          <w:szCs w:val="24"/>
        </w:rPr>
        <w:t>[</w:t>
      </w:r>
      <w:r w:rsidRPr="009B5514">
        <w:rPr>
          <w:szCs w:val="24"/>
        </w:rPr>
        <w:t>承包人的一般义务</w:t>
      </w:r>
      <w:r w:rsidRPr="009B5514">
        <w:rPr>
          <w:rFonts w:hint="eastAsia"/>
          <w:szCs w:val="24"/>
        </w:rPr>
        <w:t>]</w:t>
      </w:r>
      <w:r w:rsidRPr="009B5514">
        <w:rPr>
          <w:szCs w:val="24"/>
        </w:rPr>
        <w:t>约定提供交工文件</w:t>
      </w:r>
      <w:r>
        <w:rPr>
          <w:rFonts w:hint="eastAsia"/>
          <w:szCs w:val="24"/>
        </w:rPr>
        <w:t>，每逾期一天，承包人应按照人民币2000元向发包人支付违约金，且发包人有权拒付工程款。</w:t>
      </w:r>
    </w:p>
    <w:p w14:paraId="642EFD03" w14:textId="77777777" w:rsidR="00047DF1" w:rsidRPr="008E2E68" w:rsidRDefault="00047DF1" w:rsidP="00774DF8">
      <w:pPr>
        <w:numPr>
          <w:ilvl w:val="0"/>
          <w:numId w:val="48"/>
        </w:numPr>
        <w:tabs>
          <w:tab w:val="left" w:pos="960"/>
        </w:tabs>
        <w:wordWrap/>
        <w:topLinePunct w:val="0"/>
        <w:spacing w:afterLines="0" w:after="0"/>
        <w:ind w:leftChars="0" w:left="0" w:firstLine="480"/>
        <w:rPr>
          <w:rFonts w:hint="eastAsia"/>
          <w:szCs w:val="24"/>
        </w:rPr>
      </w:pPr>
      <w:r w:rsidRPr="00047DF1">
        <w:rPr>
          <w:rFonts w:hint="eastAsia"/>
          <w:szCs w:val="24"/>
        </w:rPr>
        <w:t>设计、自校、复核、审核、审定的质量要到位，尽量避免设计变更的发生，如果出现材料用错、设计路径错误、设计选型错误、专业</w:t>
      </w:r>
      <w:proofErr w:type="gramStart"/>
      <w:r w:rsidRPr="00047DF1">
        <w:rPr>
          <w:rFonts w:hint="eastAsia"/>
          <w:szCs w:val="24"/>
        </w:rPr>
        <w:t>间条件</w:t>
      </w:r>
      <w:proofErr w:type="gramEnd"/>
      <w:r w:rsidRPr="00047DF1">
        <w:rPr>
          <w:rFonts w:hint="eastAsia"/>
          <w:szCs w:val="24"/>
        </w:rPr>
        <w:t>提交错误、设计漏项、数据表要求不明确等产生的变更，承包</w:t>
      </w:r>
      <w:r>
        <w:rPr>
          <w:rFonts w:hint="eastAsia"/>
          <w:szCs w:val="24"/>
        </w:rPr>
        <w:t>人</w:t>
      </w:r>
      <w:r w:rsidRPr="00047DF1">
        <w:rPr>
          <w:rFonts w:hint="eastAsia"/>
          <w:szCs w:val="24"/>
        </w:rPr>
        <w:t>必须更正，因此产生的设计、采购及施工等一切费用，由承包</w:t>
      </w:r>
      <w:r>
        <w:rPr>
          <w:rFonts w:hint="eastAsia"/>
          <w:szCs w:val="24"/>
        </w:rPr>
        <w:t>人</w:t>
      </w:r>
      <w:r w:rsidRPr="00047DF1">
        <w:rPr>
          <w:rFonts w:hint="eastAsia"/>
          <w:szCs w:val="24"/>
        </w:rPr>
        <w:t>承担，并承担</w:t>
      </w:r>
      <w:r w:rsidR="0014030C">
        <w:rPr>
          <w:rFonts w:hint="eastAsia"/>
          <w:szCs w:val="24"/>
        </w:rPr>
        <w:t>违约金</w:t>
      </w:r>
      <w:r w:rsidRPr="00047DF1">
        <w:rPr>
          <w:rFonts w:hint="eastAsia"/>
          <w:szCs w:val="24"/>
        </w:rPr>
        <w:t>：10,000元/项。</w:t>
      </w:r>
    </w:p>
    <w:p w14:paraId="79AD51E0" w14:textId="77777777" w:rsidR="00854D3F" w:rsidRDefault="00854D3F" w:rsidP="00774DF8">
      <w:pPr>
        <w:pStyle w:val="41"/>
        <w:numPr>
          <w:ilvl w:val="2"/>
          <w:numId w:val="19"/>
        </w:numPr>
        <w:spacing w:afterLines="0" w:after="0"/>
        <w:ind w:left="0" w:firstLine="0"/>
        <w:outlineLvl w:val="9"/>
        <w:rPr>
          <w:rFonts w:hint="eastAsia"/>
          <w:szCs w:val="24"/>
        </w:rPr>
      </w:pPr>
      <w:r w:rsidRPr="00854D3F">
        <w:rPr>
          <w:rFonts w:hint="eastAsia"/>
          <w:szCs w:val="24"/>
        </w:rPr>
        <w:t>由承包</w:t>
      </w:r>
      <w:r>
        <w:rPr>
          <w:rFonts w:hint="eastAsia"/>
          <w:szCs w:val="24"/>
        </w:rPr>
        <w:t>人</w:t>
      </w:r>
      <w:r w:rsidRPr="00854D3F">
        <w:rPr>
          <w:rFonts w:hint="eastAsia"/>
          <w:szCs w:val="24"/>
        </w:rPr>
        <w:t>按本合同约定向</w:t>
      </w:r>
      <w:r>
        <w:rPr>
          <w:rFonts w:hint="eastAsia"/>
          <w:szCs w:val="24"/>
        </w:rPr>
        <w:t>发包人</w:t>
      </w:r>
      <w:r w:rsidRPr="00854D3F">
        <w:rPr>
          <w:rFonts w:hint="eastAsia"/>
          <w:szCs w:val="24"/>
        </w:rPr>
        <w:t>支付的任何违约金和/或款项，承包</w:t>
      </w:r>
      <w:r>
        <w:rPr>
          <w:rFonts w:hint="eastAsia"/>
          <w:szCs w:val="24"/>
        </w:rPr>
        <w:t>人</w:t>
      </w:r>
      <w:r w:rsidRPr="00854D3F">
        <w:rPr>
          <w:rFonts w:hint="eastAsia"/>
          <w:szCs w:val="24"/>
        </w:rPr>
        <w:t>应在收到</w:t>
      </w:r>
      <w:r>
        <w:rPr>
          <w:rFonts w:hint="eastAsia"/>
          <w:szCs w:val="24"/>
        </w:rPr>
        <w:t>发包人</w:t>
      </w:r>
      <w:r w:rsidRPr="00854D3F">
        <w:rPr>
          <w:rFonts w:hint="eastAsia"/>
          <w:szCs w:val="24"/>
        </w:rPr>
        <w:t>通知后30日内按照</w:t>
      </w:r>
      <w:r>
        <w:rPr>
          <w:rFonts w:hint="eastAsia"/>
          <w:szCs w:val="24"/>
        </w:rPr>
        <w:t>发包人</w:t>
      </w:r>
      <w:r w:rsidRPr="00854D3F">
        <w:rPr>
          <w:rFonts w:hint="eastAsia"/>
          <w:szCs w:val="24"/>
        </w:rPr>
        <w:t>的规定程序支付给</w:t>
      </w:r>
      <w:r>
        <w:rPr>
          <w:rFonts w:hint="eastAsia"/>
          <w:szCs w:val="24"/>
        </w:rPr>
        <w:t>发包人</w:t>
      </w:r>
      <w:r w:rsidRPr="00854D3F">
        <w:rPr>
          <w:rFonts w:hint="eastAsia"/>
          <w:szCs w:val="24"/>
        </w:rPr>
        <w:t>。如果承包</w:t>
      </w:r>
      <w:r>
        <w:rPr>
          <w:rFonts w:hint="eastAsia"/>
          <w:szCs w:val="24"/>
        </w:rPr>
        <w:t>人</w:t>
      </w:r>
      <w:r w:rsidRPr="00854D3F">
        <w:rPr>
          <w:rFonts w:hint="eastAsia"/>
          <w:szCs w:val="24"/>
        </w:rPr>
        <w:t>未能按期向</w:t>
      </w:r>
      <w:r>
        <w:rPr>
          <w:rFonts w:hint="eastAsia"/>
          <w:szCs w:val="24"/>
        </w:rPr>
        <w:t>发包人</w:t>
      </w:r>
      <w:r w:rsidRPr="00854D3F">
        <w:rPr>
          <w:rFonts w:hint="eastAsia"/>
          <w:szCs w:val="24"/>
        </w:rPr>
        <w:t>支付违约金和/或款项，</w:t>
      </w:r>
      <w:r>
        <w:rPr>
          <w:rFonts w:hint="eastAsia"/>
          <w:szCs w:val="24"/>
        </w:rPr>
        <w:t>发包人</w:t>
      </w:r>
      <w:r w:rsidRPr="00854D3F">
        <w:rPr>
          <w:rFonts w:hint="eastAsia"/>
          <w:szCs w:val="24"/>
        </w:rPr>
        <w:t>有权从本合同项下</w:t>
      </w:r>
      <w:r>
        <w:rPr>
          <w:rFonts w:hint="eastAsia"/>
          <w:szCs w:val="24"/>
        </w:rPr>
        <w:t>发包人</w:t>
      </w:r>
      <w:r w:rsidRPr="00854D3F">
        <w:rPr>
          <w:rFonts w:hint="eastAsia"/>
          <w:szCs w:val="24"/>
        </w:rPr>
        <w:t>向承包商的付款中扣除，所发生的全部银行费用由承包</w:t>
      </w:r>
      <w:r>
        <w:rPr>
          <w:rFonts w:hint="eastAsia"/>
          <w:szCs w:val="24"/>
        </w:rPr>
        <w:t>人</w:t>
      </w:r>
      <w:r w:rsidRPr="00854D3F">
        <w:rPr>
          <w:rFonts w:hint="eastAsia"/>
          <w:szCs w:val="24"/>
        </w:rPr>
        <w:t>承担。</w:t>
      </w:r>
      <w:r>
        <w:rPr>
          <w:rFonts w:hint="eastAsia"/>
          <w:szCs w:val="24"/>
        </w:rPr>
        <w:t>发包人</w:t>
      </w:r>
      <w:r w:rsidRPr="00854D3F">
        <w:rPr>
          <w:rFonts w:hint="eastAsia"/>
          <w:szCs w:val="24"/>
        </w:rPr>
        <w:t>还有权启用履约保函或者实施其他担保措施。</w:t>
      </w:r>
    </w:p>
    <w:p w14:paraId="092AECE6"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482" w:name="_Toc177652925"/>
      <w:bookmarkStart w:id="1483" w:name="_Toc186824426"/>
      <w:r w:rsidRPr="009B5514">
        <w:rPr>
          <w:rFonts w:ascii="宋体" w:eastAsia="宋体" w:hAnsi="宋体" w:hint="eastAsia"/>
        </w:rPr>
        <w:t>第三人造成的违约</w:t>
      </w:r>
      <w:bookmarkEnd w:id="1482"/>
      <w:bookmarkEnd w:id="1483"/>
    </w:p>
    <w:p w14:paraId="4ECEE408" w14:textId="77777777" w:rsidR="00DC3AE2" w:rsidRPr="009B5514" w:rsidRDefault="00473FF5" w:rsidP="009B5514">
      <w:pPr>
        <w:wordWrap/>
        <w:topLinePunct w:val="0"/>
        <w:spacing w:afterLines="0" w:after="0"/>
        <w:ind w:leftChars="0" w:left="0" w:firstLine="480"/>
        <w:rPr>
          <w:rFonts w:hint="eastAsia"/>
          <w:szCs w:val="24"/>
        </w:rPr>
      </w:pPr>
      <w:r w:rsidRPr="009B5514">
        <w:rPr>
          <w:rFonts w:hint="eastAsia"/>
          <w:szCs w:val="24"/>
        </w:rPr>
        <w:lastRenderedPageBreak/>
        <w:t>在履行合同过程中，一方当事人因第三人的原因造成违约的，应当向对方当事人承担违约责任。一方当事人和第三人之间的纠纷，依照法律规定或者按照约定解决</w:t>
      </w:r>
      <w:r w:rsidR="004454E9" w:rsidRPr="009B5514">
        <w:rPr>
          <w:rFonts w:hint="eastAsia"/>
          <w:szCs w:val="24"/>
        </w:rPr>
        <w:t>。</w:t>
      </w:r>
    </w:p>
    <w:p w14:paraId="720EF4C0" w14:textId="77777777" w:rsidR="00DC3AE2" w:rsidRPr="009B5514" w:rsidRDefault="00DC3AE2" w:rsidP="009B5514">
      <w:pPr>
        <w:pStyle w:val="2"/>
        <w:keepNext/>
        <w:numPr>
          <w:ilvl w:val="0"/>
          <w:numId w:val="0"/>
        </w:numPr>
        <w:wordWrap/>
        <w:topLinePunct w:val="0"/>
        <w:spacing w:afterLines="0" w:after="0"/>
        <w:rPr>
          <w:rFonts w:ascii="宋体" w:eastAsia="宋体" w:hAnsi="宋体" w:hint="eastAsia"/>
          <w:sz w:val="24"/>
          <w:szCs w:val="24"/>
        </w:rPr>
      </w:pPr>
      <w:bookmarkStart w:id="1484" w:name="_Ref4510572"/>
      <w:bookmarkStart w:id="1485" w:name="_Toc177652926"/>
      <w:bookmarkStart w:id="1486" w:name="_Toc186824427"/>
      <w:r w:rsidRPr="009B5514">
        <w:rPr>
          <w:rFonts w:ascii="宋体" w:eastAsia="宋体" w:hAnsi="宋体" w:hint="eastAsia"/>
          <w:sz w:val="24"/>
          <w:szCs w:val="24"/>
        </w:rPr>
        <w:t>第1</w:t>
      </w:r>
      <w:r w:rsidRPr="009B5514">
        <w:rPr>
          <w:rFonts w:ascii="宋体" w:eastAsia="宋体" w:hAnsi="宋体"/>
          <w:sz w:val="24"/>
          <w:szCs w:val="24"/>
        </w:rPr>
        <w:t>6</w:t>
      </w:r>
      <w:r w:rsidRPr="009B5514">
        <w:rPr>
          <w:rFonts w:ascii="宋体" w:eastAsia="宋体" w:hAnsi="宋体" w:hint="eastAsia"/>
          <w:sz w:val="24"/>
          <w:szCs w:val="24"/>
        </w:rPr>
        <w:t>条 合同解除</w:t>
      </w:r>
      <w:bookmarkEnd w:id="1484"/>
      <w:bookmarkEnd w:id="1485"/>
      <w:bookmarkEnd w:id="1486"/>
    </w:p>
    <w:p w14:paraId="42D04E87" w14:textId="77777777" w:rsidR="004B1556" w:rsidRPr="009B5514" w:rsidRDefault="004B1556">
      <w:pPr>
        <w:pStyle w:val="a"/>
        <w:keepNext/>
        <w:numPr>
          <w:ilvl w:val="0"/>
          <w:numId w:val="16"/>
        </w:numPr>
        <w:tabs>
          <w:tab w:val="clear" w:pos="993"/>
        </w:tabs>
        <w:spacing w:afterLines="0" w:after="0"/>
        <w:ind w:leftChars="0"/>
        <w:outlineLvl w:val="2"/>
        <w:rPr>
          <w:rFonts w:cs="Times New Roman" w:hint="eastAsia"/>
          <w:b/>
          <w:vanish/>
          <w:kern w:val="2"/>
          <w:szCs w:val="24"/>
        </w:rPr>
      </w:pPr>
      <w:bookmarkStart w:id="1487" w:name="_Toc170133374"/>
      <w:bookmarkStart w:id="1488" w:name="_Toc170133678"/>
      <w:bookmarkStart w:id="1489" w:name="_Toc170134038"/>
      <w:bookmarkStart w:id="1490" w:name="_Toc170224974"/>
      <w:bookmarkStart w:id="1491" w:name="_Toc170391900"/>
      <w:bookmarkStart w:id="1492" w:name="_Toc171169706"/>
      <w:bookmarkStart w:id="1493" w:name="_Toc174114897"/>
      <w:bookmarkStart w:id="1494" w:name="_Toc175897254"/>
      <w:bookmarkStart w:id="1495" w:name="_Toc175897468"/>
      <w:bookmarkStart w:id="1496" w:name="_Toc175897685"/>
      <w:bookmarkStart w:id="1497" w:name="_Toc175897896"/>
      <w:bookmarkStart w:id="1498" w:name="_Toc175898107"/>
      <w:bookmarkStart w:id="1499" w:name="_Toc175898318"/>
      <w:bookmarkStart w:id="1500" w:name="_Toc175898535"/>
      <w:bookmarkStart w:id="1501" w:name="_Toc177652927"/>
      <w:bookmarkStart w:id="1502" w:name="_Toc177653146"/>
      <w:bookmarkStart w:id="1503" w:name="_Toc177653357"/>
      <w:bookmarkStart w:id="1504" w:name="_Toc177653568"/>
      <w:bookmarkStart w:id="1505" w:name="_Toc177653990"/>
      <w:bookmarkStart w:id="1506" w:name="_Toc177654202"/>
      <w:bookmarkStart w:id="1507" w:name="_Toc178177005"/>
      <w:bookmarkStart w:id="1508" w:name="_Toc184737382"/>
      <w:bookmarkStart w:id="1509" w:name="_Toc184738162"/>
      <w:bookmarkStart w:id="1510" w:name="_Toc184883790"/>
      <w:bookmarkStart w:id="1511" w:name="_Toc186028487"/>
      <w:bookmarkStart w:id="1512" w:name="_Toc186276586"/>
      <w:bookmarkStart w:id="1513" w:name="_Toc186824428"/>
      <w:bookmarkStart w:id="1514" w:name="_Ref531958502"/>
      <w:bookmarkStart w:id="1515" w:name="_Ref531958499"/>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p>
    <w:p w14:paraId="4C6176B8"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16" w:name="_Toc177652928"/>
      <w:bookmarkStart w:id="1517" w:name="_Toc186824429"/>
      <w:r w:rsidRPr="009B5514">
        <w:rPr>
          <w:rFonts w:ascii="宋体" w:eastAsia="宋体" w:hAnsi="宋体" w:hint="eastAsia"/>
        </w:rPr>
        <w:t>由发包人解除合同</w:t>
      </w:r>
      <w:bookmarkEnd w:id="1514"/>
      <w:bookmarkEnd w:id="1515"/>
      <w:bookmarkEnd w:id="1516"/>
      <w:bookmarkEnd w:id="1517"/>
    </w:p>
    <w:p w14:paraId="52145D57" w14:textId="77777777" w:rsidR="004B1556" w:rsidRPr="009B5514" w:rsidRDefault="004B1556" w:rsidP="00774DF8">
      <w:pPr>
        <w:pStyle w:val="a"/>
        <w:numPr>
          <w:ilvl w:val="0"/>
          <w:numId w:val="19"/>
        </w:numPr>
        <w:tabs>
          <w:tab w:val="clear" w:pos="993"/>
        </w:tabs>
        <w:spacing w:afterLines="0" w:after="0"/>
        <w:ind w:leftChars="0"/>
        <w:outlineLvl w:val="3"/>
        <w:rPr>
          <w:rFonts w:cs="Times New Roman" w:hint="eastAsia"/>
          <w:vanish/>
          <w:kern w:val="2"/>
          <w:szCs w:val="24"/>
        </w:rPr>
      </w:pPr>
      <w:bookmarkStart w:id="1518" w:name="_Ref4535422"/>
    </w:p>
    <w:p w14:paraId="724DAD0B" w14:textId="77777777" w:rsidR="004B1556" w:rsidRPr="009B5514" w:rsidRDefault="004B1556" w:rsidP="00774DF8">
      <w:pPr>
        <w:pStyle w:val="a"/>
        <w:numPr>
          <w:ilvl w:val="1"/>
          <w:numId w:val="19"/>
        </w:numPr>
        <w:tabs>
          <w:tab w:val="clear" w:pos="993"/>
        </w:tabs>
        <w:spacing w:afterLines="0" w:after="0"/>
        <w:ind w:leftChars="0"/>
        <w:outlineLvl w:val="3"/>
        <w:rPr>
          <w:rFonts w:cs="Times New Roman" w:hint="eastAsia"/>
          <w:vanish/>
          <w:kern w:val="2"/>
          <w:szCs w:val="24"/>
        </w:rPr>
      </w:pPr>
    </w:p>
    <w:p w14:paraId="28F4620E"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因承包人违约解除合同</w:t>
      </w:r>
      <w:bookmarkEnd w:id="1518"/>
    </w:p>
    <w:p w14:paraId="42626BA8"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发包人有权基于下列原因，以书面形式通知承包人解除合同，解除通知中应注明是根据第</w:t>
      </w:r>
      <w:r w:rsidRPr="009B5514">
        <w:rPr>
          <w:szCs w:val="24"/>
        </w:rPr>
        <w:t>16.1.1</w:t>
      </w:r>
      <w:r w:rsidRPr="009B5514">
        <w:rPr>
          <w:rFonts w:hint="eastAsia"/>
          <w:szCs w:val="24"/>
        </w:rPr>
        <w:t>项发出的，发包人应在发出正式解除合同通知14天前告知承包人其解除合同意向，除非承包人在收到该解除合同意向通知后14天内采取了补救措施，否则发包人可向承包人发出正式解除合同通知</w:t>
      </w:r>
      <w:r w:rsidR="00803D6E" w:rsidRPr="00FE1428">
        <w:rPr>
          <w:rFonts w:hint="eastAsia"/>
          <w:szCs w:val="24"/>
        </w:rPr>
        <w:t>并</w:t>
      </w:r>
      <w:r w:rsidRPr="009B5514">
        <w:rPr>
          <w:rFonts w:hint="eastAsia"/>
          <w:szCs w:val="24"/>
        </w:rPr>
        <w:t>立即解除合同。解除日期应为承包人收到正式解除合同通知的日期，但在第(</w:t>
      </w:r>
      <w:r w:rsidRPr="009B5514">
        <w:rPr>
          <w:szCs w:val="24"/>
        </w:rPr>
        <w:t>5</w:t>
      </w:r>
      <w:r w:rsidRPr="009B5514">
        <w:rPr>
          <w:rFonts w:hint="eastAsia"/>
          <w:szCs w:val="24"/>
        </w:rPr>
        <w:t>)</w:t>
      </w:r>
      <w:r w:rsidR="003B199A">
        <w:rPr>
          <w:rFonts w:hint="eastAsia"/>
          <w:szCs w:val="24"/>
        </w:rPr>
        <w:t>目的</w:t>
      </w:r>
      <w:r w:rsidRPr="009B5514">
        <w:rPr>
          <w:rFonts w:hint="eastAsia"/>
          <w:szCs w:val="24"/>
        </w:rPr>
        <w:t>情况下，发包人无须提前告知承包人其解除合同意向，可直接发出正式解除合同通知立即解除合同：</w:t>
      </w:r>
    </w:p>
    <w:p w14:paraId="54C8EB30"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bookmarkStart w:id="1519" w:name="_Ref531958536"/>
      <w:r w:rsidRPr="009B5514">
        <w:rPr>
          <w:rFonts w:hint="eastAsia"/>
          <w:szCs w:val="24"/>
        </w:rPr>
        <w:t>承包人未能遵守第</w:t>
      </w:r>
      <w:r w:rsidRPr="009B5514">
        <w:rPr>
          <w:szCs w:val="24"/>
        </w:rPr>
        <w:t>4.2</w:t>
      </w:r>
      <w:r w:rsidRPr="009B5514">
        <w:rPr>
          <w:rFonts w:hint="eastAsia"/>
          <w:szCs w:val="24"/>
        </w:rPr>
        <w:t>款</w:t>
      </w:r>
      <w:bookmarkStart w:id="1520" w:name="_Hlk18839947"/>
      <w:r w:rsidRPr="009B5514">
        <w:rPr>
          <w:rFonts w:hint="eastAsia"/>
          <w:szCs w:val="24"/>
        </w:rPr>
        <w:t>[履约担保]</w:t>
      </w:r>
      <w:bookmarkEnd w:id="1520"/>
      <w:r w:rsidRPr="009B5514">
        <w:rPr>
          <w:rFonts w:hint="eastAsia"/>
          <w:szCs w:val="24"/>
        </w:rPr>
        <w:t>的约定；</w:t>
      </w:r>
    </w:p>
    <w:p w14:paraId="3AF38481"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承包人未能遵守第</w:t>
      </w:r>
      <w:r w:rsidRPr="009B5514">
        <w:rPr>
          <w:szCs w:val="24"/>
        </w:rPr>
        <w:t>4.5</w:t>
      </w:r>
      <w:r w:rsidRPr="009B5514">
        <w:rPr>
          <w:rFonts w:hint="eastAsia"/>
          <w:szCs w:val="24"/>
        </w:rPr>
        <w:t>款[分包]有关分包和转包的约定；</w:t>
      </w:r>
    </w:p>
    <w:p w14:paraId="2B2F0A34" w14:textId="4780EF26"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承包人实际进度明显</w:t>
      </w:r>
      <w:r w:rsidR="004C14EB">
        <w:rPr>
          <w:rFonts w:hint="eastAsia"/>
          <w:szCs w:val="24"/>
        </w:rPr>
        <w:t>（</w:t>
      </w:r>
      <w:r w:rsidR="00BE5509">
        <w:rPr>
          <w:rFonts w:hint="eastAsia"/>
          <w:szCs w:val="24"/>
        </w:rPr>
        <w:t>八</w:t>
      </w:r>
      <w:r w:rsidR="004C14EB">
        <w:rPr>
          <w:rFonts w:hint="eastAsia"/>
          <w:szCs w:val="24"/>
        </w:rPr>
        <w:t>周及以上）</w:t>
      </w:r>
      <w:r w:rsidRPr="009B5514">
        <w:rPr>
          <w:rFonts w:hint="eastAsia"/>
          <w:szCs w:val="24"/>
        </w:rPr>
        <w:t>落后于进度计划，并且未按发包人的指令</w:t>
      </w:r>
      <w:r w:rsidR="004C14EB" w:rsidRPr="009B5514">
        <w:rPr>
          <w:rFonts w:hint="eastAsia"/>
          <w:szCs w:val="24"/>
        </w:rPr>
        <w:t>修正进度计划</w:t>
      </w:r>
      <w:r w:rsidR="004C14EB">
        <w:rPr>
          <w:rFonts w:hint="eastAsia"/>
          <w:szCs w:val="24"/>
        </w:rPr>
        <w:t>并</w:t>
      </w:r>
      <w:r w:rsidRPr="009B5514">
        <w:rPr>
          <w:rFonts w:hint="eastAsia"/>
          <w:szCs w:val="24"/>
        </w:rPr>
        <w:t>采取措施</w:t>
      </w:r>
      <w:r w:rsidR="004C14EB">
        <w:rPr>
          <w:rFonts w:hint="eastAsia"/>
          <w:szCs w:val="24"/>
        </w:rPr>
        <w:t>追上进度，拒不采取补救措施或纠偏效果不明显的，发包人有权终止合同</w:t>
      </w:r>
      <w:r w:rsidRPr="009B5514">
        <w:rPr>
          <w:rFonts w:hint="eastAsia"/>
          <w:szCs w:val="24"/>
        </w:rPr>
        <w:t>；</w:t>
      </w:r>
    </w:p>
    <w:p w14:paraId="46A72F5A"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工程质量有严重缺陷，承包人无正当理由使修复开始日期拖延达28天以上；</w:t>
      </w:r>
    </w:p>
    <w:p w14:paraId="16D06DF5" w14:textId="7277D929"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承包人破产、停业清理或进入清算程序，或情况表明承包人将进入破产和（或）清算程序，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551716CF"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承包人明确表示或以自己的行为表明不履行合同、或经发包人以书面形式通知其履约后仍未能依约履行合同、或以不适当的方式履行合同；</w:t>
      </w:r>
    </w:p>
    <w:p w14:paraId="71D2F5FD"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未能通过的</w:t>
      </w:r>
      <w:r w:rsidR="00EF5ED8" w:rsidRPr="009B5514">
        <w:rPr>
          <w:rFonts w:hint="eastAsia"/>
          <w:szCs w:val="24"/>
        </w:rPr>
        <w:t>性能考核试验</w:t>
      </w:r>
      <w:r w:rsidRPr="009B5514">
        <w:rPr>
          <w:rFonts w:hint="eastAsia"/>
          <w:szCs w:val="24"/>
        </w:rPr>
        <w:t>，使工程的任何部分和（或）整个工程丧失了主要使用功能、生产功能；</w:t>
      </w:r>
    </w:p>
    <w:p w14:paraId="4533CF3D"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因承包人的原因暂停工作超过</w:t>
      </w:r>
      <w:r w:rsidR="007C5AAF" w:rsidRPr="003B199A">
        <w:rPr>
          <w:rFonts w:hint="eastAsia"/>
          <w:color w:val="FF0000"/>
          <w:szCs w:val="24"/>
        </w:rPr>
        <w:t>28</w:t>
      </w:r>
      <w:r w:rsidRPr="009B5514">
        <w:rPr>
          <w:rFonts w:hint="eastAsia"/>
          <w:szCs w:val="24"/>
        </w:rPr>
        <w:t>天</w:t>
      </w:r>
      <w:r w:rsidR="00FE1428" w:rsidRPr="00FE1428">
        <w:rPr>
          <w:rFonts w:hint="eastAsia"/>
          <w:szCs w:val="24"/>
        </w:rPr>
        <w:t>。</w:t>
      </w:r>
    </w:p>
    <w:p w14:paraId="6FA23963" w14:textId="77777777" w:rsidR="00DC3AE2" w:rsidRPr="009B5514" w:rsidRDefault="00DC3AE2"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承包人未能遵守第</w:t>
      </w:r>
      <w:r w:rsidRPr="009B5514">
        <w:rPr>
          <w:szCs w:val="24"/>
        </w:rPr>
        <w:t>8.2</w:t>
      </w:r>
      <w:r w:rsidRPr="009B5514">
        <w:rPr>
          <w:rFonts w:hint="eastAsia"/>
          <w:szCs w:val="24"/>
        </w:rPr>
        <w:t>款[</w:t>
      </w:r>
      <w:r w:rsidR="00D87C24" w:rsidRPr="009B5514">
        <w:rPr>
          <w:rFonts w:hint="eastAsia"/>
          <w:szCs w:val="24"/>
        </w:rPr>
        <w:t>中间交接</w:t>
      </w:r>
      <w:r w:rsidRPr="009B5514">
        <w:rPr>
          <w:rFonts w:hint="eastAsia"/>
          <w:szCs w:val="24"/>
        </w:rPr>
        <w:t>日期]规定，延误超过</w:t>
      </w:r>
      <w:r w:rsidR="003B199A">
        <w:rPr>
          <w:rFonts w:hint="eastAsia"/>
          <w:color w:val="FF0000"/>
          <w:szCs w:val="24"/>
        </w:rPr>
        <w:t>56</w:t>
      </w:r>
      <w:r w:rsidRPr="009B5514">
        <w:rPr>
          <w:rFonts w:hint="eastAsia"/>
          <w:szCs w:val="24"/>
        </w:rPr>
        <w:t>天；</w:t>
      </w:r>
    </w:p>
    <w:p w14:paraId="3D809030" w14:textId="77777777" w:rsidR="00DC3AE2" w:rsidRPr="009B5514" w:rsidRDefault="007C5AAF" w:rsidP="00774DF8">
      <w:pPr>
        <w:numPr>
          <w:ilvl w:val="1"/>
          <w:numId w:val="104"/>
        </w:numPr>
        <w:tabs>
          <w:tab w:val="left" w:pos="960"/>
        </w:tabs>
        <w:wordWrap/>
        <w:topLinePunct w:val="0"/>
        <w:spacing w:afterLines="0" w:after="0"/>
        <w:ind w:leftChars="0" w:left="0" w:firstLine="480"/>
        <w:rPr>
          <w:rFonts w:hint="eastAsia"/>
          <w:szCs w:val="24"/>
        </w:rPr>
      </w:pPr>
      <w:r w:rsidRPr="009B5514">
        <w:rPr>
          <w:rFonts w:hint="eastAsia"/>
          <w:szCs w:val="24"/>
        </w:rPr>
        <w:t>发包人</w:t>
      </w:r>
      <w:r w:rsidR="00DC3AE2" w:rsidRPr="009B5514">
        <w:rPr>
          <w:rFonts w:hint="eastAsia"/>
          <w:szCs w:val="24"/>
        </w:rPr>
        <w:t>根据第</w:t>
      </w:r>
      <w:r w:rsidR="00DC3AE2" w:rsidRPr="009B5514">
        <w:rPr>
          <w:szCs w:val="24"/>
        </w:rPr>
        <w:t>15.2.2</w:t>
      </w:r>
      <w:r w:rsidR="00DC3AE2" w:rsidRPr="009B5514">
        <w:rPr>
          <w:rFonts w:hint="eastAsia"/>
          <w:szCs w:val="24"/>
        </w:rPr>
        <w:t>项[通知改正]发出整改通知后，承包人在指定的合理期限内仍不纠正违约行为并致使合同目的不能实现的。</w:t>
      </w:r>
    </w:p>
    <w:p w14:paraId="082859C8"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521" w:name="_Ref3841839"/>
      <w:bookmarkStart w:id="1522" w:name="_Ref4624315"/>
      <w:bookmarkEnd w:id="1519"/>
      <w:r w:rsidRPr="009B5514">
        <w:rPr>
          <w:rFonts w:hint="eastAsia"/>
          <w:szCs w:val="24"/>
        </w:rPr>
        <w:t>因承包人违约解除合同后</w:t>
      </w:r>
      <w:bookmarkEnd w:id="1521"/>
      <w:r w:rsidRPr="009B5514">
        <w:rPr>
          <w:rFonts w:hint="eastAsia"/>
          <w:szCs w:val="24"/>
        </w:rPr>
        <w:t>承包人的义务</w:t>
      </w:r>
      <w:bookmarkEnd w:id="1522"/>
    </w:p>
    <w:p w14:paraId="0F09070E"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合同解除后，承包人应按以下约定执行：</w:t>
      </w:r>
    </w:p>
    <w:p w14:paraId="68605CCE" w14:textId="77777777" w:rsidR="00DC3AE2" w:rsidRPr="009B5514" w:rsidRDefault="00DC3AE2" w:rsidP="00774DF8">
      <w:pPr>
        <w:numPr>
          <w:ilvl w:val="1"/>
          <w:numId w:val="20"/>
        </w:numPr>
        <w:tabs>
          <w:tab w:val="left" w:pos="960"/>
        </w:tabs>
        <w:wordWrap/>
        <w:topLinePunct w:val="0"/>
        <w:spacing w:afterLines="0" w:after="0"/>
        <w:ind w:leftChars="0" w:left="0" w:firstLine="480"/>
        <w:rPr>
          <w:rFonts w:hint="eastAsia"/>
          <w:szCs w:val="24"/>
        </w:rPr>
      </w:pPr>
      <w:r w:rsidRPr="009B5514">
        <w:rPr>
          <w:rFonts w:hint="eastAsia"/>
          <w:szCs w:val="24"/>
        </w:rPr>
        <w:t>除了为保护生命、财产或工程安全、清理和必须执行的工作外，停止执行所有被通知解除的工作，并将相关人员撤离现场；</w:t>
      </w:r>
    </w:p>
    <w:p w14:paraId="53D537EE" w14:textId="77777777" w:rsidR="00DC3AE2" w:rsidRPr="009B5514" w:rsidRDefault="00DC3AE2" w:rsidP="00774DF8">
      <w:pPr>
        <w:numPr>
          <w:ilvl w:val="1"/>
          <w:numId w:val="20"/>
        </w:numPr>
        <w:tabs>
          <w:tab w:val="left" w:pos="960"/>
        </w:tabs>
        <w:wordWrap/>
        <w:topLinePunct w:val="0"/>
        <w:spacing w:afterLines="0" w:after="0"/>
        <w:ind w:leftChars="0" w:left="0" w:firstLine="480"/>
        <w:rPr>
          <w:rFonts w:hint="eastAsia"/>
          <w:szCs w:val="24"/>
        </w:rPr>
      </w:pPr>
      <w:r w:rsidRPr="009B5514">
        <w:rPr>
          <w:rFonts w:hint="eastAsia"/>
          <w:szCs w:val="24"/>
        </w:rPr>
        <w:t>经发包人批准，承包人应将与被解除合同相关的和正在执行的分包合同及相关的责任和义务转让至发包人和（或）发包人指定方的名下，包括永久性工程及工程物资，以及相关工作；</w:t>
      </w:r>
    </w:p>
    <w:p w14:paraId="35CF9149" w14:textId="77777777" w:rsidR="00DC3AE2" w:rsidRPr="009B5514" w:rsidRDefault="00DC3AE2" w:rsidP="00774DF8">
      <w:pPr>
        <w:numPr>
          <w:ilvl w:val="1"/>
          <w:numId w:val="20"/>
        </w:numPr>
        <w:tabs>
          <w:tab w:val="left" w:pos="960"/>
        </w:tabs>
        <w:wordWrap/>
        <w:topLinePunct w:val="0"/>
        <w:spacing w:afterLines="0" w:after="0"/>
        <w:ind w:leftChars="0" w:left="0" w:firstLine="480"/>
        <w:rPr>
          <w:rFonts w:hint="eastAsia"/>
          <w:szCs w:val="24"/>
        </w:rPr>
      </w:pPr>
      <w:r w:rsidRPr="009B5514">
        <w:rPr>
          <w:rFonts w:hint="eastAsia"/>
          <w:szCs w:val="24"/>
        </w:rPr>
        <w:t>移交已完成的永久性工程及负责已运抵现场的工程物资。在移交前，妥善做好</w:t>
      </w:r>
      <w:proofErr w:type="gramStart"/>
      <w:r w:rsidRPr="009B5514">
        <w:rPr>
          <w:rFonts w:hint="eastAsia"/>
          <w:szCs w:val="24"/>
        </w:rPr>
        <w:t>己完工程</w:t>
      </w:r>
      <w:proofErr w:type="gramEnd"/>
      <w:r w:rsidRPr="009B5514">
        <w:rPr>
          <w:rFonts w:hint="eastAsia"/>
          <w:szCs w:val="24"/>
        </w:rPr>
        <w:t>和已运抵现场的工程物资的保管、维护和保养；</w:t>
      </w:r>
    </w:p>
    <w:p w14:paraId="77055F9A" w14:textId="77777777" w:rsidR="00DC3AE2" w:rsidRPr="009B5514" w:rsidRDefault="00DC3AE2" w:rsidP="00774DF8">
      <w:pPr>
        <w:numPr>
          <w:ilvl w:val="1"/>
          <w:numId w:val="20"/>
        </w:numPr>
        <w:tabs>
          <w:tab w:val="left" w:pos="960"/>
        </w:tabs>
        <w:wordWrap/>
        <w:topLinePunct w:val="0"/>
        <w:spacing w:afterLines="0" w:after="0"/>
        <w:ind w:leftChars="0" w:left="0" w:firstLine="480"/>
        <w:rPr>
          <w:rFonts w:hint="eastAsia"/>
          <w:szCs w:val="24"/>
        </w:rPr>
      </w:pPr>
      <w:r w:rsidRPr="009B5514">
        <w:rPr>
          <w:rFonts w:hint="eastAsia"/>
          <w:szCs w:val="24"/>
        </w:rPr>
        <w:t>将发包人提供的所有信息及承包人为本工程编制的设计文件、技术资料及其它文件</w:t>
      </w:r>
      <w:r w:rsidR="00803D6E" w:rsidRPr="00FE1428">
        <w:rPr>
          <w:rFonts w:hint="eastAsia"/>
          <w:szCs w:val="24"/>
        </w:rPr>
        <w:t>完整地</w:t>
      </w:r>
      <w:r w:rsidRPr="009B5514">
        <w:rPr>
          <w:rFonts w:hint="eastAsia"/>
          <w:szCs w:val="24"/>
        </w:rPr>
        <w:t>移交给发包人。在承包人留有的资料文件中，销毁与发包人提供的所有信息相关的数据及资料的备份；</w:t>
      </w:r>
    </w:p>
    <w:p w14:paraId="24319F18" w14:textId="77777777" w:rsidR="00DC3AE2" w:rsidRPr="009B5514" w:rsidRDefault="00DC3AE2" w:rsidP="00774DF8">
      <w:pPr>
        <w:numPr>
          <w:ilvl w:val="1"/>
          <w:numId w:val="20"/>
        </w:numPr>
        <w:tabs>
          <w:tab w:val="left" w:pos="960"/>
        </w:tabs>
        <w:wordWrap/>
        <w:topLinePunct w:val="0"/>
        <w:spacing w:afterLines="0" w:after="0"/>
        <w:ind w:leftChars="0" w:left="0" w:firstLine="480"/>
        <w:rPr>
          <w:rFonts w:hint="eastAsia"/>
          <w:szCs w:val="24"/>
        </w:rPr>
      </w:pPr>
      <w:r w:rsidRPr="009B5514">
        <w:rPr>
          <w:rFonts w:hint="eastAsia"/>
          <w:szCs w:val="24"/>
        </w:rPr>
        <w:t>移交相应实施阶段已经付款的并已完成的和尚待完成的设计文件、图纸、资料、操作维修手册、施工组织设计、质检资料、竣工资料等；</w:t>
      </w:r>
    </w:p>
    <w:p w14:paraId="1EB110D8" w14:textId="77777777" w:rsidR="00B82818" w:rsidRPr="009B5514" w:rsidRDefault="00B82818" w:rsidP="00774DF8">
      <w:pPr>
        <w:numPr>
          <w:ilvl w:val="1"/>
          <w:numId w:val="20"/>
        </w:numPr>
        <w:tabs>
          <w:tab w:val="left" w:pos="960"/>
        </w:tabs>
        <w:wordWrap/>
        <w:topLinePunct w:val="0"/>
        <w:spacing w:afterLines="0" w:after="0"/>
        <w:ind w:leftChars="0" w:left="0" w:firstLine="480"/>
        <w:rPr>
          <w:rFonts w:hint="eastAsia"/>
          <w:szCs w:val="24"/>
        </w:rPr>
      </w:pPr>
      <w:r w:rsidRPr="009B5514">
        <w:rPr>
          <w:szCs w:val="24"/>
        </w:rPr>
        <w:t>向发包人提交全部分包合同及执行情况说明，其中包括：承包人提供的工程设备（含在现场保管的、已经订货的、正在加工的、运输途中的、运抵现场尚未交接的），承包人有义务协助并配合处理与其有合同关系的分包人的关系；</w:t>
      </w:r>
    </w:p>
    <w:p w14:paraId="09DFFFFF" w14:textId="77777777" w:rsidR="00B82818" w:rsidRPr="009B5514" w:rsidRDefault="00B82818" w:rsidP="00774DF8">
      <w:pPr>
        <w:numPr>
          <w:ilvl w:val="1"/>
          <w:numId w:val="20"/>
        </w:numPr>
        <w:tabs>
          <w:tab w:val="left" w:pos="960"/>
        </w:tabs>
        <w:wordWrap/>
        <w:topLinePunct w:val="0"/>
        <w:spacing w:afterLines="0" w:after="0"/>
        <w:ind w:leftChars="0" w:left="0" w:firstLine="480"/>
        <w:rPr>
          <w:rFonts w:hint="eastAsia"/>
          <w:szCs w:val="24"/>
        </w:rPr>
      </w:pPr>
      <w:r w:rsidRPr="009B5514">
        <w:rPr>
          <w:szCs w:val="24"/>
        </w:rPr>
        <w:t>在解除合同的结算尚未结清之前，承包人不得将其</w:t>
      </w:r>
      <w:r w:rsidR="00334E5F" w:rsidRPr="009B5514">
        <w:rPr>
          <w:rFonts w:hint="eastAsia"/>
          <w:szCs w:val="24"/>
        </w:rPr>
        <w:t>工程设备</w:t>
      </w:r>
      <w:r w:rsidRPr="009B5514">
        <w:rPr>
          <w:szCs w:val="24"/>
        </w:rPr>
        <w:t>、</w:t>
      </w:r>
      <w:r w:rsidR="00334E5F" w:rsidRPr="009B5514">
        <w:rPr>
          <w:rFonts w:hint="eastAsia"/>
          <w:szCs w:val="24"/>
        </w:rPr>
        <w:t>施工</w:t>
      </w:r>
      <w:r w:rsidRPr="009B5514">
        <w:rPr>
          <w:szCs w:val="24"/>
        </w:rPr>
        <w:t>设备、设施、周转材料撤离现场和/或拆除，除非得到发包人的同意</w:t>
      </w:r>
      <w:r w:rsidR="00C60D48">
        <w:rPr>
          <w:rFonts w:hint="eastAsia"/>
          <w:szCs w:val="24"/>
        </w:rPr>
        <w:t>。</w:t>
      </w:r>
    </w:p>
    <w:p w14:paraId="716C7EB9"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因承包人违约解除合同后的估价、付款和结算</w:t>
      </w:r>
    </w:p>
    <w:p w14:paraId="6A467C09"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因承包人原因导致合同解除的，则合同当事人应在合同解除后</w:t>
      </w:r>
      <w:r w:rsidR="009D79A6" w:rsidRPr="009D79A6">
        <w:rPr>
          <w:rFonts w:hint="eastAsia"/>
          <w:color w:val="FF0000"/>
          <w:szCs w:val="24"/>
        </w:rPr>
        <w:t>56</w:t>
      </w:r>
      <w:r w:rsidRPr="009B5514">
        <w:rPr>
          <w:rFonts w:hint="eastAsia"/>
          <w:szCs w:val="24"/>
        </w:rPr>
        <w:t>天内完成估价、付款和清算，</w:t>
      </w:r>
      <w:r w:rsidR="00263188" w:rsidRPr="00FE1428">
        <w:rPr>
          <w:rFonts w:hint="eastAsia"/>
          <w:szCs w:val="24"/>
        </w:rPr>
        <w:t>包括</w:t>
      </w:r>
      <w:r w:rsidR="00FE1428">
        <w:rPr>
          <w:rFonts w:hint="eastAsia"/>
          <w:szCs w:val="24"/>
        </w:rPr>
        <w:t>但不限于</w:t>
      </w:r>
      <w:r w:rsidRPr="009B5514">
        <w:rPr>
          <w:rFonts w:hint="eastAsia"/>
          <w:szCs w:val="24"/>
        </w:rPr>
        <w:t>：</w:t>
      </w:r>
    </w:p>
    <w:p w14:paraId="2D1156CA" w14:textId="77777777" w:rsidR="00DC3AE2" w:rsidRPr="009B5514" w:rsidRDefault="00DC3AE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合同解除后，按第</w:t>
      </w:r>
      <w:r w:rsidRPr="009B5514">
        <w:rPr>
          <w:szCs w:val="24"/>
        </w:rPr>
        <w:t>3.6</w:t>
      </w:r>
      <w:r w:rsidRPr="009B5514">
        <w:rPr>
          <w:rFonts w:hint="eastAsia"/>
          <w:szCs w:val="24"/>
        </w:rPr>
        <w:t>款[商定或确定]商定或确定承包人实际完成工作对应的合同价款，以及承包人已提供的材料、工程设备、施工设备和临时工程等的价值；</w:t>
      </w:r>
    </w:p>
    <w:p w14:paraId="0D3B3DFB" w14:textId="77777777" w:rsidR="00DC3AE2" w:rsidRPr="009B5514" w:rsidRDefault="00DC3AE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合同解除后，承包人应支付</w:t>
      </w:r>
      <w:r w:rsidR="000E1BA3" w:rsidRPr="009B5514">
        <w:rPr>
          <w:rFonts w:hint="eastAsia"/>
          <w:szCs w:val="24"/>
        </w:rPr>
        <w:t>的</w:t>
      </w:r>
      <w:r w:rsidRPr="009B5514">
        <w:rPr>
          <w:rFonts w:hint="eastAsia"/>
          <w:szCs w:val="24"/>
        </w:rPr>
        <w:t>违约金；</w:t>
      </w:r>
    </w:p>
    <w:p w14:paraId="34C57B4F" w14:textId="77777777" w:rsidR="00DC3AE2" w:rsidRPr="009B5514" w:rsidRDefault="00DC3AE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合同解除后，因解除合同给发包人造成的损失；</w:t>
      </w:r>
    </w:p>
    <w:p w14:paraId="17185739" w14:textId="77777777" w:rsidR="00DC3AE2" w:rsidRPr="009B5514" w:rsidRDefault="00DC3AE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合同解除后，承包人应按照发包人的指示完成现场的清理和撤离；</w:t>
      </w:r>
    </w:p>
    <w:p w14:paraId="1BD6F12A" w14:textId="77777777" w:rsidR="00466FB2" w:rsidRPr="009B5514" w:rsidRDefault="00466FB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发包人已经支付给承包人的合同价款；</w:t>
      </w:r>
    </w:p>
    <w:p w14:paraId="1FEE885D" w14:textId="77777777" w:rsidR="00466FB2" w:rsidRPr="009B5514" w:rsidRDefault="00466FB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合同解除时仍有未被扣减完的预付款（如有）；</w:t>
      </w:r>
    </w:p>
    <w:p w14:paraId="1CF222CA" w14:textId="77777777" w:rsidR="00DC3AE2" w:rsidRPr="009B5514" w:rsidRDefault="00DC3AE2" w:rsidP="00774DF8">
      <w:pPr>
        <w:numPr>
          <w:ilvl w:val="1"/>
          <w:numId w:val="52"/>
        </w:numPr>
        <w:tabs>
          <w:tab w:val="left" w:pos="960"/>
        </w:tabs>
        <w:wordWrap/>
        <w:topLinePunct w:val="0"/>
        <w:spacing w:afterLines="0" w:after="0"/>
        <w:ind w:leftChars="0" w:left="0" w:firstLine="480"/>
        <w:rPr>
          <w:rFonts w:hint="eastAsia"/>
          <w:szCs w:val="24"/>
        </w:rPr>
      </w:pPr>
      <w:r w:rsidRPr="009B5514">
        <w:rPr>
          <w:rFonts w:hint="eastAsia"/>
          <w:szCs w:val="24"/>
        </w:rPr>
        <w:t>发包人和承包人应在合同解除后进行清算，出具最终结清付款证书，结清全部款项。</w:t>
      </w:r>
    </w:p>
    <w:p w14:paraId="102D7268" w14:textId="77777777" w:rsidR="00876EBF" w:rsidRPr="009B5514" w:rsidRDefault="00DC3AE2" w:rsidP="009B5514">
      <w:pPr>
        <w:wordWrap/>
        <w:topLinePunct w:val="0"/>
        <w:spacing w:afterLines="0" w:after="0"/>
        <w:ind w:leftChars="0" w:left="0" w:firstLine="480"/>
        <w:rPr>
          <w:rFonts w:hint="eastAsia"/>
          <w:szCs w:val="24"/>
        </w:rPr>
      </w:pPr>
      <w:bookmarkStart w:id="1523" w:name="_Hlk171153220"/>
      <w:r w:rsidRPr="009B5514">
        <w:rPr>
          <w:rFonts w:hint="eastAsia"/>
          <w:szCs w:val="24"/>
        </w:rPr>
        <w:t>因承包人违约解除合同的</w:t>
      </w:r>
      <w:bookmarkEnd w:id="1523"/>
      <w:r w:rsidRPr="009B5514">
        <w:rPr>
          <w:rFonts w:hint="eastAsia"/>
          <w:szCs w:val="24"/>
        </w:rPr>
        <w:t>，发包人有权暂停对承包人的付款，查清各项付款和已扣款项，发包人和承包人未能就合同解除后的清算和款项支付达成一致的，按照第</w:t>
      </w:r>
      <w:r w:rsidRPr="009B5514">
        <w:rPr>
          <w:szCs w:val="24"/>
        </w:rPr>
        <w:t>20条[争议解决]的约定处理</w:t>
      </w:r>
      <w:r w:rsidRPr="009B5514">
        <w:rPr>
          <w:rFonts w:hint="eastAsia"/>
          <w:szCs w:val="24"/>
        </w:rPr>
        <w:t>。</w:t>
      </w:r>
    </w:p>
    <w:p w14:paraId="3A8ABD26"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因承包人违约解除合同的合同权益转让</w:t>
      </w:r>
    </w:p>
    <w:p w14:paraId="77872B93" w14:textId="77777777" w:rsidR="00DC3AE2" w:rsidRDefault="00DC3AE2" w:rsidP="009B5514">
      <w:pPr>
        <w:wordWrap/>
        <w:topLinePunct w:val="0"/>
        <w:spacing w:afterLines="0" w:after="0"/>
        <w:ind w:leftChars="0" w:left="0" w:firstLine="480"/>
        <w:rPr>
          <w:rFonts w:hint="eastAsia"/>
          <w:szCs w:val="24"/>
        </w:rPr>
      </w:pPr>
      <w:r w:rsidRPr="009B5514">
        <w:rPr>
          <w:rFonts w:hint="eastAsia"/>
          <w:szCs w:val="24"/>
        </w:rPr>
        <w:t>合同解除后，发包人可以继续完成工程，和（或）安排第三人完成。发包人有权要求承包人将其为实施合同而订立的材料和设备的订货合同或任何服务合同利益转让给发包人，并在承包人收到解除合同通知后的14天内，依法办理转让手续。发包人和（或）第三人有权使用承包人在施工现场的材料、设备、临时工程、承包人文件和由承包人或以其名义编制的其他文件。</w:t>
      </w:r>
    </w:p>
    <w:p w14:paraId="179F9F44" w14:textId="77777777" w:rsidR="00711CA3" w:rsidRDefault="00711CA3" w:rsidP="00774DF8">
      <w:pPr>
        <w:pStyle w:val="41"/>
        <w:numPr>
          <w:ilvl w:val="2"/>
          <w:numId w:val="19"/>
        </w:numPr>
        <w:tabs>
          <w:tab w:val="clear" w:pos="851"/>
          <w:tab w:val="left" w:pos="840"/>
        </w:tabs>
        <w:spacing w:afterLines="0" w:after="0"/>
        <w:ind w:left="567"/>
        <w:outlineLvl w:val="9"/>
        <w:rPr>
          <w:rFonts w:hint="eastAsia"/>
          <w:szCs w:val="24"/>
        </w:rPr>
      </w:pPr>
      <w:r w:rsidRPr="00711CA3">
        <w:rPr>
          <w:rFonts w:hint="eastAsia"/>
          <w:szCs w:val="24"/>
        </w:rPr>
        <w:t>因承包人违约解除合同发包人的权利</w:t>
      </w:r>
    </w:p>
    <w:p w14:paraId="61ADA6BA" w14:textId="77777777" w:rsidR="00711CA3" w:rsidRDefault="00711CA3" w:rsidP="00774DF8">
      <w:pPr>
        <w:numPr>
          <w:ilvl w:val="2"/>
          <w:numId w:val="110"/>
        </w:numPr>
        <w:tabs>
          <w:tab w:val="left" w:pos="960"/>
        </w:tabs>
        <w:spacing w:afterLines="0" w:after="0"/>
        <w:ind w:leftChars="0" w:left="0" w:firstLine="480"/>
        <w:rPr>
          <w:rFonts w:hint="eastAsia"/>
        </w:rPr>
      </w:pPr>
      <w:r>
        <w:rPr>
          <w:rFonts w:hint="eastAsia"/>
        </w:rPr>
        <w:t>按合同约定，发包人</w:t>
      </w:r>
      <w:proofErr w:type="gramStart"/>
      <w:r>
        <w:rPr>
          <w:rFonts w:hint="eastAsia"/>
        </w:rPr>
        <w:t>作出</w:t>
      </w:r>
      <w:proofErr w:type="gramEnd"/>
      <w:r>
        <w:rPr>
          <w:rFonts w:hint="eastAsia"/>
        </w:rPr>
        <w:t>解除合同的选择，不应损害合同解除之前其已经获得的各项权利与补救措施以及根据合同或其他规定所享有的其他任何权利</w:t>
      </w:r>
      <w:r w:rsidR="00E929D1">
        <w:rPr>
          <w:rFonts w:hint="eastAsia"/>
        </w:rPr>
        <w:t>。</w:t>
      </w:r>
    </w:p>
    <w:p w14:paraId="5DE22228" w14:textId="77777777" w:rsidR="00711CA3" w:rsidRDefault="00711CA3" w:rsidP="00774DF8">
      <w:pPr>
        <w:numPr>
          <w:ilvl w:val="2"/>
          <w:numId w:val="110"/>
        </w:numPr>
        <w:tabs>
          <w:tab w:val="left" w:pos="960"/>
        </w:tabs>
        <w:spacing w:afterLines="0" w:after="0"/>
        <w:ind w:leftChars="0" w:left="0" w:firstLine="480"/>
        <w:rPr>
          <w:rFonts w:hint="eastAsia"/>
        </w:rPr>
      </w:pPr>
      <w:r>
        <w:rPr>
          <w:rFonts w:hint="eastAsia"/>
        </w:rPr>
        <w:t>合同解除后，有权要求承包人承担合同解除前，依据合同其应承担的</w:t>
      </w:r>
      <w:r w:rsidR="0014030C">
        <w:rPr>
          <w:rFonts w:hint="eastAsia"/>
        </w:rPr>
        <w:t>违约金</w:t>
      </w:r>
      <w:r w:rsidR="00E929D1">
        <w:rPr>
          <w:rFonts w:hint="eastAsia"/>
        </w:rPr>
        <w:t>。</w:t>
      </w:r>
    </w:p>
    <w:p w14:paraId="47454AA6" w14:textId="77777777" w:rsidR="00711CA3" w:rsidRDefault="00711CA3" w:rsidP="00774DF8">
      <w:pPr>
        <w:numPr>
          <w:ilvl w:val="2"/>
          <w:numId w:val="110"/>
        </w:numPr>
        <w:tabs>
          <w:tab w:val="left" w:pos="960"/>
        </w:tabs>
        <w:spacing w:afterLines="0" w:after="0"/>
        <w:ind w:leftChars="0" w:left="0" w:firstLine="480"/>
        <w:rPr>
          <w:rFonts w:hint="eastAsia"/>
        </w:rPr>
      </w:pPr>
      <w:r>
        <w:rPr>
          <w:rFonts w:hint="eastAsia"/>
        </w:rPr>
        <w:tab/>
        <w:t>合同解除后，依据19.1款[索赔的提出]约定，有权要求承包人承担合同解除前其应承担的索赔费用以及因为前述合同解除原因，发包人蒙受的任何损失和损害赔偿费用</w:t>
      </w:r>
      <w:r w:rsidR="00E929D1">
        <w:rPr>
          <w:rFonts w:hint="eastAsia"/>
        </w:rPr>
        <w:t>。</w:t>
      </w:r>
    </w:p>
    <w:p w14:paraId="484D8E48" w14:textId="77777777" w:rsidR="00711CA3" w:rsidRDefault="00711CA3" w:rsidP="00774DF8">
      <w:pPr>
        <w:numPr>
          <w:ilvl w:val="2"/>
          <w:numId w:val="110"/>
        </w:numPr>
        <w:tabs>
          <w:tab w:val="left" w:pos="960"/>
        </w:tabs>
        <w:spacing w:afterLines="0" w:after="0"/>
        <w:ind w:leftChars="0" w:left="0" w:firstLine="480"/>
        <w:rPr>
          <w:rFonts w:hint="eastAsia"/>
        </w:rPr>
      </w:pPr>
      <w:r>
        <w:rPr>
          <w:rFonts w:hint="eastAsia"/>
        </w:rPr>
        <w:t>合同解除后，有权依据16.1.3款[因承包人违约解除合同后的估价、付款和结算]的约定，暂停付款</w:t>
      </w:r>
      <w:r w:rsidR="00E929D1">
        <w:rPr>
          <w:rFonts w:hint="eastAsia"/>
        </w:rPr>
        <w:t>。</w:t>
      </w:r>
    </w:p>
    <w:p w14:paraId="62584109" w14:textId="77777777" w:rsidR="00711CA3" w:rsidRPr="00711CA3" w:rsidRDefault="00711CA3" w:rsidP="00774DF8">
      <w:pPr>
        <w:numPr>
          <w:ilvl w:val="2"/>
          <w:numId w:val="110"/>
        </w:numPr>
        <w:tabs>
          <w:tab w:val="left" w:pos="960"/>
        </w:tabs>
        <w:spacing w:afterLines="0" w:after="0"/>
        <w:ind w:leftChars="0" w:left="0" w:firstLine="480"/>
        <w:rPr>
          <w:rFonts w:hint="eastAsia"/>
        </w:rPr>
      </w:pPr>
      <w:r>
        <w:rPr>
          <w:rFonts w:hint="eastAsia"/>
        </w:rPr>
        <w:t>发包人发出通知，将在施工场地或其附近把承包人施工设备和临时工程返还给承包人。承包人应迅速自行承担风险和费用，安排将他们运走。但如果此时承包人还有应付发包人的款项没有付清，发包人可以出售这些物品，以收回欠款。收益的任何余款应付给承包人</w:t>
      </w:r>
      <w:r w:rsidR="00E929D1">
        <w:rPr>
          <w:rFonts w:hint="eastAsia"/>
        </w:rPr>
        <w:t>。</w:t>
      </w:r>
    </w:p>
    <w:p w14:paraId="6EC3F126" w14:textId="77777777" w:rsidR="00B82818" w:rsidRPr="009B5514" w:rsidRDefault="005F2A4D" w:rsidP="00774DF8">
      <w:pPr>
        <w:pStyle w:val="41"/>
        <w:numPr>
          <w:ilvl w:val="2"/>
          <w:numId w:val="19"/>
        </w:numPr>
        <w:tabs>
          <w:tab w:val="clear" w:pos="851"/>
        </w:tabs>
        <w:spacing w:afterLines="0" w:after="0"/>
        <w:ind w:left="567"/>
        <w:outlineLvl w:val="9"/>
        <w:rPr>
          <w:rFonts w:hint="eastAsia"/>
          <w:szCs w:val="24"/>
        </w:rPr>
      </w:pPr>
      <w:r>
        <w:rPr>
          <w:rFonts w:hint="eastAsia"/>
          <w:szCs w:val="24"/>
        </w:rPr>
        <w:lastRenderedPageBreak/>
        <w:t>因</w:t>
      </w:r>
      <w:r w:rsidR="00B82818" w:rsidRPr="009B5514">
        <w:rPr>
          <w:szCs w:val="24"/>
        </w:rPr>
        <w:t>发包人</w:t>
      </w:r>
      <w:r>
        <w:rPr>
          <w:rFonts w:hint="eastAsia"/>
          <w:szCs w:val="24"/>
        </w:rPr>
        <w:t>原因</w:t>
      </w:r>
      <w:r w:rsidR="00B82818" w:rsidRPr="009B5514">
        <w:rPr>
          <w:szCs w:val="24"/>
        </w:rPr>
        <w:t>解除合同</w:t>
      </w:r>
      <w:r w:rsidR="001E183C">
        <w:rPr>
          <w:rFonts w:hint="eastAsia"/>
          <w:szCs w:val="24"/>
        </w:rPr>
        <w:t>后</w:t>
      </w:r>
      <w:r w:rsidR="00711CA3">
        <w:rPr>
          <w:rFonts w:hint="eastAsia"/>
          <w:szCs w:val="24"/>
        </w:rPr>
        <w:t>发包人</w:t>
      </w:r>
      <w:r w:rsidR="00B82818" w:rsidRPr="009B5514">
        <w:rPr>
          <w:szCs w:val="24"/>
        </w:rPr>
        <w:t>的权利</w:t>
      </w:r>
    </w:p>
    <w:p w14:paraId="6E073ACF" w14:textId="77777777" w:rsidR="00991C88" w:rsidRPr="009B5514" w:rsidRDefault="00B82818" w:rsidP="00774DF8">
      <w:pPr>
        <w:numPr>
          <w:ilvl w:val="0"/>
          <w:numId w:val="49"/>
        </w:numPr>
        <w:tabs>
          <w:tab w:val="left" w:pos="960"/>
        </w:tabs>
        <w:wordWrap/>
        <w:topLinePunct w:val="0"/>
        <w:spacing w:afterLines="0" w:after="0"/>
        <w:ind w:leftChars="0" w:left="0" w:firstLine="480"/>
        <w:rPr>
          <w:rFonts w:hint="eastAsia"/>
          <w:szCs w:val="24"/>
        </w:rPr>
      </w:pPr>
      <w:r w:rsidRPr="009B5514">
        <w:rPr>
          <w:rFonts w:hint="eastAsia"/>
          <w:szCs w:val="24"/>
        </w:rPr>
        <w:t>发包人保留任何时候出于便利解除合同的权利，同时提前</w:t>
      </w:r>
      <w:r w:rsidRPr="009B5514">
        <w:rPr>
          <w:szCs w:val="24"/>
        </w:rPr>
        <w:t>14天发出书面通知给承包人。在这种情况下，承包人应停止工程，并全面执行发包人关于解除合同的指令。</w:t>
      </w:r>
      <w:r w:rsidR="002D57E3" w:rsidRPr="009B5514">
        <w:rPr>
          <w:rFonts w:hint="eastAsia"/>
          <w:szCs w:val="24"/>
        </w:rPr>
        <w:t>除非通知另有指示，承包人应以所有合理方式确保以合理条件取消所有现存承诺、及采用所有合理步骤以使按照本条款由于该合同解除而应付的款项减至最低。</w:t>
      </w:r>
    </w:p>
    <w:p w14:paraId="266808B8" w14:textId="77777777" w:rsidR="00991C88" w:rsidRPr="009B5514" w:rsidRDefault="00B82818" w:rsidP="00774DF8">
      <w:pPr>
        <w:numPr>
          <w:ilvl w:val="0"/>
          <w:numId w:val="49"/>
        </w:numPr>
        <w:tabs>
          <w:tab w:val="left" w:pos="960"/>
        </w:tabs>
        <w:wordWrap/>
        <w:topLinePunct w:val="0"/>
        <w:spacing w:afterLines="0" w:after="0"/>
        <w:ind w:leftChars="0" w:left="0" w:firstLine="480"/>
        <w:rPr>
          <w:rFonts w:hint="eastAsia"/>
          <w:szCs w:val="24"/>
        </w:rPr>
      </w:pPr>
      <w:r w:rsidRPr="009B5514">
        <w:rPr>
          <w:szCs w:val="24"/>
        </w:rPr>
        <w:t>承包人应立刻按照通知指示妥善做好已完工程和与工程有关的已购工程设备的保护和移交工作，并将施工设备和人员</w:t>
      </w:r>
      <w:r w:rsidR="0019086E">
        <w:rPr>
          <w:rFonts w:hint="eastAsia"/>
          <w:szCs w:val="24"/>
        </w:rPr>
        <w:t>按</w:t>
      </w:r>
      <w:r w:rsidR="0019086E" w:rsidRPr="00FE1428">
        <w:rPr>
          <w:rFonts w:hint="eastAsia"/>
          <w:szCs w:val="24"/>
        </w:rPr>
        <w:t>发包人的要求</w:t>
      </w:r>
      <w:r w:rsidRPr="009B5514">
        <w:rPr>
          <w:szCs w:val="24"/>
        </w:rPr>
        <w:t>撤出施工现场，发包人应为</w:t>
      </w:r>
      <w:r w:rsidR="00B57962" w:rsidRPr="009B5514">
        <w:rPr>
          <w:szCs w:val="24"/>
        </w:rPr>
        <w:t>承包人</w:t>
      </w:r>
      <w:r w:rsidRPr="009B5514">
        <w:rPr>
          <w:szCs w:val="24"/>
        </w:rPr>
        <w:t>撤出提供必要条件。</w:t>
      </w:r>
    </w:p>
    <w:p w14:paraId="00233584" w14:textId="77777777" w:rsidR="002D57E3" w:rsidRPr="009B5514" w:rsidRDefault="002D57E3" w:rsidP="00774DF8">
      <w:pPr>
        <w:numPr>
          <w:ilvl w:val="0"/>
          <w:numId w:val="49"/>
        </w:numPr>
        <w:tabs>
          <w:tab w:val="left" w:pos="960"/>
        </w:tabs>
        <w:wordWrap/>
        <w:topLinePunct w:val="0"/>
        <w:spacing w:afterLines="0" w:after="0"/>
        <w:ind w:leftChars="0" w:left="0" w:firstLine="480"/>
        <w:rPr>
          <w:rFonts w:hint="eastAsia"/>
          <w:szCs w:val="24"/>
        </w:rPr>
      </w:pPr>
      <w:r w:rsidRPr="009B5514">
        <w:rPr>
          <w:rFonts w:hint="eastAsia"/>
          <w:szCs w:val="24"/>
        </w:rPr>
        <w:t>发包人应按合同约定向承包人支付合同解除之日前按照合同完成的工程及按发包人指令所产生的其它直接相关费用。</w:t>
      </w:r>
    </w:p>
    <w:p w14:paraId="61C8C50B" w14:textId="77777777" w:rsidR="00B82818" w:rsidRPr="009B5514" w:rsidRDefault="00B82818" w:rsidP="00774DF8">
      <w:pPr>
        <w:numPr>
          <w:ilvl w:val="0"/>
          <w:numId w:val="49"/>
        </w:numPr>
        <w:tabs>
          <w:tab w:val="left" w:pos="960"/>
        </w:tabs>
        <w:wordWrap/>
        <w:topLinePunct w:val="0"/>
        <w:spacing w:afterLines="0" w:after="0"/>
        <w:ind w:leftChars="0" w:left="0" w:firstLine="480"/>
        <w:rPr>
          <w:rFonts w:hint="eastAsia"/>
          <w:szCs w:val="24"/>
        </w:rPr>
      </w:pPr>
      <w:r w:rsidRPr="009B5514">
        <w:rPr>
          <w:rFonts w:hint="eastAsia"/>
          <w:szCs w:val="24"/>
        </w:rPr>
        <w:t>任何时候承包人均无权要求因这种合同解除而引起的预期利润损失或损害。</w:t>
      </w:r>
    </w:p>
    <w:p w14:paraId="6E3C2AC2"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24" w:name="_Ref531958554"/>
      <w:bookmarkStart w:id="1525" w:name="_Ref531958549"/>
      <w:bookmarkStart w:id="1526" w:name="_Toc177652929"/>
      <w:bookmarkStart w:id="1527" w:name="_Toc186824430"/>
      <w:r w:rsidRPr="009B5514">
        <w:rPr>
          <w:rFonts w:ascii="宋体" w:eastAsia="宋体" w:hAnsi="宋体" w:hint="eastAsia"/>
        </w:rPr>
        <w:t>由承包人解除合同</w:t>
      </w:r>
      <w:bookmarkEnd w:id="1524"/>
      <w:bookmarkEnd w:id="1525"/>
      <w:bookmarkEnd w:id="1526"/>
      <w:bookmarkEnd w:id="1527"/>
    </w:p>
    <w:p w14:paraId="1541550E" w14:textId="77777777" w:rsidR="00B82818" w:rsidRPr="009B5514" w:rsidRDefault="00B82818" w:rsidP="00774DF8">
      <w:pPr>
        <w:pStyle w:val="a"/>
        <w:numPr>
          <w:ilvl w:val="1"/>
          <w:numId w:val="19"/>
        </w:numPr>
        <w:tabs>
          <w:tab w:val="clear" w:pos="993"/>
        </w:tabs>
        <w:spacing w:afterLines="0" w:after="0"/>
        <w:ind w:leftChars="0"/>
        <w:outlineLvl w:val="3"/>
        <w:rPr>
          <w:rFonts w:cs="Times New Roman" w:hint="eastAsia"/>
          <w:vanish/>
          <w:kern w:val="2"/>
          <w:szCs w:val="24"/>
        </w:rPr>
      </w:pPr>
      <w:bookmarkStart w:id="1528" w:name="_Ref3841758"/>
    </w:p>
    <w:p w14:paraId="0668C83D"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t>因发包人违约解除合同</w:t>
      </w:r>
      <w:bookmarkEnd w:id="1528"/>
    </w:p>
    <w:p w14:paraId="7CD690F1"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承包人有权基于下列原因，以书面形式通知发包人解除合同，解除通知中应注明是根据第</w:t>
      </w:r>
      <w:r w:rsidRPr="009B5514">
        <w:rPr>
          <w:szCs w:val="24"/>
        </w:rPr>
        <w:t>16.2.1</w:t>
      </w:r>
      <w:r w:rsidRPr="009B5514">
        <w:rPr>
          <w:rFonts w:hint="eastAsia"/>
          <w:szCs w:val="24"/>
        </w:rPr>
        <w:t>项发出的，承包人应在发出正式解除合同通知14天前告知发包人其解除合同意向，除非发包人在收到该解除合同意向通知后14天内采取了补救措施，否则承包人可向发包人发出正式解除合同通知</w:t>
      </w:r>
      <w:r w:rsidR="0019086E" w:rsidRPr="0019086E">
        <w:rPr>
          <w:rFonts w:hint="eastAsia"/>
          <w:color w:val="FF0000"/>
          <w:szCs w:val="24"/>
        </w:rPr>
        <w:t>并</w:t>
      </w:r>
      <w:r w:rsidRPr="009B5514">
        <w:rPr>
          <w:rFonts w:hint="eastAsia"/>
          <w:szCs w:val="24"/>
        </w:rPr>
        <w:t>立即解除合同。解除日期应为发包人收到正式解除合同通知的日期，但在第(</w:t>
      </w:r>
      <w:r w:rsidR="005F2A4D">
        <w:rPr>
          <w:rFonts w:hint="eastAsia"/>
          <w:szCs w:val="24"/>
        </w:rPr>
        <w:t>2</w:t>
      </w:r>
      <w:r w:rsidRPr="009B5514">
        <w:rPr>
          <w:rFonts w:hint="eastAsia"/>
          <w:szCs w:val="24"/>
        </w:rPr>
        <w:t>)</w:t>
      </w:r>
      <w:r w:rsidR="00E929D1">
        <w:rPr>
          <w:rFonts w:hint="eastAsia"/>
          <w:szCs w:val="24"/>
        </w:rPr>
        <w:t>目</w:t>
      </w:r>
      <w:r w:rsidRPr="009B5514">
        <w:rPr>
          <w:rFonts w:hint="eastAsia"/>
          <w:szCs w:val="24"/>
        </w:rPr>
        <w:t>的情况下，承包人无须提前告知发包人其解除合同意向，可直接发出正式解除合同通知立即解除合同：</w:t>
      </w:r>
    </w:p>
    <w:p w14:paraId="4E836403" w14:textId="77777777" w:rsidR="00DC3AE2" w:rsidRPr="009B5514" w:rsidRDefault="00DC3AE2" w:rsidP="00774DF8">
      <w:pPr>
        <w:numPr>
          <w:ilvl w:val="0"/>
          <w:numId w:val="21"/>
        </w:numPr>
        <w:tabs>
          <w:tab w:val="left" w:pos="960"/>
        </w:tabs>
        <w:wordWrap/>
        <w:topLinePunct w:val="0"/>
        <w:spacing w:afterLines="0" w:after="0"/>
        <w:ind w:leftChars="0" w:left="0" w:firstLine="480"/>
        <w:rPr>
          <w:rFonts w:hint="eastAsia"/>
          <w:szCs w:val="24"/>
        </w:rPr>
      </w:pPr>
      <w:r w:rsidRPr="009B5514">
        <w:rPr>
          <w:rFonts w:hint="eastAsia"/>
          <w:szCs w:val="24"/>
        </w:rPr>
        <w:t>发包人实质上未能根据合同约定履行其义务，构成根本性违约；</w:t>
      </w:r>
    </w:p>
    <w:p w14:paraId="21A0A7AD" w14:textId="77777777" w:rsidR="00DC3AE2" w:rsidRPr="009B5514" w:rsidRDefault="00DC3AE2" w:rsidP="00774DF8">
      <w:pPr>
        <w:numPr>
          <w:ilvl w:val="0"/>
          <w:numId w:val="21"/>
        </w:numPr>
        <w:tabs>
          <w:tab w:val="left" w:pos="960"/>
        </w:tabs>
        <w:wordWrap/>
        <w:topLinePunct w:val="0"/>
        <w:spacing w:afterLines="0" w:after="0"/>
        <w:ind w:leftChars="0" w:left="0" w:firstLine="480"/>
        <w:rPr>
          <w:rFonts w:hint="eastAsia"/>
          <w:szCs w:val="24"/>
        </w:rPr>
      </w:pPr>
      <w:r w:rsidRPr="009B5514">
        <w:rPr>
          <w:rFonts w:hint="eastAsia"/>
          <w:szCs w:val="24"/>
        </w:rPr>
        <w:t>发包人破产、停业清理或进入清算程序，或情况表明发包人将进入破产和（或）清算程序或发包人资信严重恶化，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2B4D507F" w14:textId="77777777" w:rsidR="00DC3AE2" w:rsidRPr="009B5514" w:rsidRDefault="00DC3AE2" w:rsidP="00774DF8">
      <w:pPr>
        <w:numPr>
          <w:ilvl w:val="0"/>
          <w:numId w:val="21"/>
        </w:numPr>
        <w:tabs>
          <w:tab w:val="left" w:pos="960"/>
        </w:tabs>
        <w:wordWrap/>
        <w:topLinePunct w:val="0"/>
        <w:spacing w:afterLines="0" w:after="0"/>
        <w:ind w:leftChars="0" w:left="0" w:firstLine="480"/>
        <w:rPr>
          <w:rFonts w:hint="eastAsia"/>
          <w:szCs w:val="24"/>
        </w:rPr>
      </w:pPr>
      <w:r w:rsidRPr="009B5514">
        <w:rPr>
          <w:rFonts w:hint="eastAsia"/>
          <w:szCs w:val="24"/>
        </w:rPr>
        <w:t>发包人未能执行第</w:t>
      </w:r>
      <w:r w:rsidRPr="009B5514">
        <w:rPr>
          <w:szCs w:val="24"/>
        </w:rPr>
        <w:t>15.1.2</w:t>
      </w:r>
      <w:r w:rsidRPr="009B5514">
        <w:rPr>
          <w:rFonts w:hint="eastAsia"/>
          <w:szCs w:val="24"/>
        </w:rPr>
        <w:t>项[通知改正]的约定，致使合同目的不能实现的；</w:t>
      </w:r>
    </w:p>
    <w:p w14:paraId="5015D7E6" w14:textId="77777777" w:rsidR="00DC3AE2" w:rsidRPr="009B5514" w:rsidRDefault="00DC3AE2" w:rsidP="00774DF8">
      <w:pPr>
        <w:numPr>
          <w:ilvl w:val="0"/>
          <w:numId w:val="21"/>
        </w:numPr>
        <w:tabs>
          <w:tab w:val="left" w:pos="960"/>
        </w:tabs>
        <w:wordWrap/>
        <w:topLinePunct w:val="0"/>
        <w:spacing w:afterLines="0" w:after="0"/>
        <w:ind w:leftChars="0" w:left="0" w:firstLine="480"/>
        <w:rPr>
          <w:rFonts w:hint="eastAsia"/>
          <w:szCs w:val="24"/>
        </w:rPr>
      </w:pPr>
      <w:r w:rsidRPr="009B5514">
        <w:rPr>
          <w:rFonts w:hint="eastAsia"/>
          <w:szCs w:val="24"/>
        </w:rPr>
        <w:lastRenderedPageBreak/>
        <w:t>因发包人的原因暂停工作超过56天且暂停影响到整个工程，或因发包人的原因暂停工作超过182天的；</w:t>
      </w:r>
    </w:p>
    <w:p w14:paraId="7108827F"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发包人接到承包人解除合同意向通知后14天内，发包人</w:t>
      </w:r>
      <w:r w:rsidR="00FB433B">
        <w:rPr>
          <w:rFonts w:hint="eastAsia"/>
          <w:szCs w:val="24"/>
        </w:rPr>
        <w:t>采取了补救措施，要求</w:t>
      </w:r>
      <w:r w:rsidRPr="009B5514">
        <w:rPr>
          <w:rFonts w:hint="eastAsia"/>
          <w:szCs w:val="24"/>
        </w:rPr>
        <w:t>继续履行其</w:t>
      </w:r>
      <w:r w:rsidR="0019086E" w:rsidRPr="00FE1428">
        <w:rPr>
          <w:rFonts w:hint="eastAsia"/>
          <w:szCs w:val="24"/>
        </w:rPr>
        <w:t>合同</w:t>
      </w:r>
      <w:r w:rsidRPr="009B5514">
        <w:rPr>
          <w:rFonts w:hint="eastAsia"/>
          <w:szCs w:val="24"/>
        </w:rPr>
        <w:t>义务，承包人应尽快安排并恢复正常工作；因此造成工期延误的，</w:t>
      </w:r>
      <w:r w:rsidR="00C44280" w:rsidRPr="009B5514">
        <w:rPr>
          <w:rFonts w:hint="eastAsia"/>
          <w:szCs w:val="24"/>
        </w:rPr>
        <w:t>中间交接</w:t>
      </w:r>
      <w:r w:rsidRPr="009B5514">
        <w:rPr>
          <w:rFonts w:hint="eastAsia"/>
          <w:szCs w:val="24"/>
        </w:rPr>
        <w:t>日期顺延。</w:t>
      </w:r>
    </w:p>
    <w:p w14:paraId="6E832A36"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bookmarkStart w:id="1529" w:name="_Ref3842018"/>
      <w:bookmarkStart w:id="1530" w:name="_Ref4624336"/>
      <w:r w:rsidRPr="009B5514">
        <w:rPr>
          <w:rFonts w:hint="eastAsia"/>
          <w:szCs w:val="24"/>
        </w:rPr>
        <w:t>因发包人违约解除合同后</w:t>
      </w:r>
      <w:bookmarkEnd w:id="1529"/>
      <w:r w:rsidRPr="009B5514">
        <w:rPr>
          <w:rFonts w:hint="eastAsia"/>
          <w:szCs w:val="24"/>
        </w:rPr>
        <w:t>承包人的义务</w:t>
      </w:r>
      <w:bookmarkEnd w:id="1530"/>
    </w:p>
    <w:p w14:paraId="38F73EFF" w14:textId="77777777" w:rsidR="00DC3AE2" w:rsidRPr="009B5514" w:rsidRDefault="00DC3AE2" w:rsidP="009B5514">
      <w:pPr>
        <w:pStyle w:val="61"/>
        <w:spacing w:afterLines="0" w:after="0"/>
        <w:ind w:firstLineChars="200" w:firstLine="480"/>
        <w:rPr>
          <w:rFonts w:hint="eastAsia"/>
          <w:szCs w:val="24"/>
        </w:rPr>
      </w:pPr>
      <w:r w:rsidRPr="009B5514">
        <w:rPr>
          <w:rFonts w:hint="eastAsia"/>
          <w:szCs w:val="24"/>
        </w:rPr>
        <w:t>合同解除后，承包人应按以下约定执行：</w:t>
      </w:r>
    </w:p>
    <w:p w14:paraId="00388D57" w14:textId="77777777" w:rsidR="00DC3AE2" w:rsidRPr="009B5514" w:rsidRDefault="00DC3AE2" w:rsidP="00774DF8">
      <w:pPr>
        <w:numPr>
          <w:ilvl w:val="1"/>
          <w:numId w:val="22"/>
        </w:numPr>
        <w:tabs>
          <w:tab w:val="left" w:pos="960"/>
        </w:tabs>
        <w:wordWrap/>
        <w:topLinePunct w:val="0"/>
        <w:spacing w:afterLines="0" w:after="0"/>
        <w:ind w:leftChars="0" w:left="0" w:firstLine="480"/>
        <w:rPr>
          <w:rFonts w:hint="eastAsia"/>
          <w:szCs w:val="24"/>
        </w:rPr>
      </w:pPr>
      <w:r w:rsidRPr="009B5514">
        <w:rPr>
          <w:rFonts w:hint="eastAsia"/>
          <w:szCs w:val="24"/>
        </w:rPr>
        <w:t>除为保护生命、财产、工程安全</w:t>
      </w:r>
      <w:r w:rsidR="00503DD1" w:rsidRPr="009B5514">
        <w:rPr>
          <w:rFonts w:hint="eastAsia"/>
          <w:szCs w:val="24"/>
        </w:rPr>
        <w:t>、清理和必须执行</w:t>
      </w:r>
      <w:r w:rsidRPr="009B5514">
        <w:rPr>
          <w:rFonts w:hint="eastAsia"/>
          <w:szCs w:val="24"/>
        </w:rPr>
        <w:t>的工作外，停止所有进一步的工作；</w:t>
      </w:r>
    </w:p>
    <w:p w14:paraId="1492E7C6" w14:textId="77777777" w:rsidR="00DC3AE2" w:rsidRPr="009B5514" w:rsidRDefault="00DC3AE2" w:rsidP="00774DF8">
      <w:pPr>
        <w:numPr>
          <w:ilvl w:val="1"/>
          <w:numId w:val="22"/>
        </w:numPr>
        <w:tabs>
          <w:tab w:val="left" w:pos="960"/>
        </w:tabs>
        <w:wordWrap/>
        <w:topLinePunct w:val="0"/>
        <w:spacing w:afterLines="0" w:after="0"/>
        <w:ind w:leftChars="0" w:left="0" w:firstLine="480"/>
        <w:rPr>
          <w:rFonts w:hint="eastAsia"/>
          <w:szCs w:val="24"/>
        </w:rPr>
      </w:pPr>
      <w:r w:rsidRPr="009B5514">
        <w:rPr>
          <w:rFonts w:hint="eastAsia"/>
          <w:szCs w:val="24"/>
        </w:rPr>
        <w:t>向发包人移交承包人已获得支付的承包人文件、生产设备、材料和其他工作；</w:t>
      </w:r>
    </w:p>
    <w:p w14:paraId="62D24E00" w14:textId="77777777" w:rsidR="00DC3AE2" w:rsidRPr="009B5514" w:rsidRDefault="00DC3AE2" w:rsidP="00774DF8">
      <w:pPr>
        <w:numPr>
          <w:ilvl w:val="1"/>
          <w:numId w:val="22"/>
        </w:numPr>
        <w:tabs>
          <w:tab w:val="left" w:pos="960"/>
        </w:tabs>
        <w:wordWrap/>
        <w:topLinePunct w:val="0"/>
        <w:spacing w:afterLines="0" w:after="0"/>
        <w:ind w:leftChars="0" w:left="0" w:firstLine="480"/>
        <w:rPr>
          <w:rFonts w:hint="eastAsia"/>
          <w:szCs w:val="24"/>
        </w:rPr>
      </w:pPr>
      <w:r w:rsidRPr="009B5514">
        <w:rPr>
          <w:rFonts w:hint="eastAsia"/>
          <w:szCs w:val="24"/>
        </w:rPr>
        <w:t>从现场运走除为了安全需要以外的所有属于承包人的其他货物，并撤离现场</w:t>
      </w:r>
      <w:r w:rsidR="00227E99">
        <w:rPr>
          <w:rFonts w:hint="eastAsia"/>
          <w:szCs w:val="24"/>
        </w:rPr>
        <w:t>；</w:t>
      </w:r>
    </w:p>
    <w:p w14:paraId="3907519D" w14:textId="77777777" w:rsidR="00856551" w:rsidRPr="009B5514" w:rsidRDefault="00856551" w:rsidP="00774DF8">
      <w:pPr>
        <w:numPr>
          <w:ilvl w:val="1"/>
          <w:numId w:val="22"/>
        </w:numPr>
        <w:tabs>
          <w:tab w:val="left" w:pos="960"/>
        </w:tabs>
        <w:wordWrap/>
        <w:topLinePunct w:val="0"/>
        <w:spacing w:afterLines="0" w:after="0"/>
        <w:ind w:leftChars="0" w:left="0" w:firstLine="480"/>
        <w:rPr>
          <w:rFonts w:hint="eastAsia"/>
          <w:szCs w:val="24"/>
        </w:rPr>
      </w:pPr>
      <w:r w:rsidRPr="009B5514">
        <w:rPr>
          <w:szCs w:val="24"/>
        </w:rPr>
        <w:t>发包人有权获得已经下了订单的所有工程设备的清单及其所有权（包括现场保管的、已经订货的、正在加工制造的、正在运输途中的、现场尚未交接的）。在未移交之前，承包人有义务妥善做好已完工程和已购工程设备的保管、维护和保养；</w:t>
      </w:r>
    </w:p>
    <w:p w14:paraId="68D2CA80" w14:textId="77777777" w:rsidR="00856551" w:rsidRPr="009B5514" w:rsidRDefault="00856551" w:rsidP="00774DF8">
      <w:pPr>
        <w:numPr>
          <w:ilvl w:val="1"/>
          <w:numId w:val="22"/>
        </w:numPr>
        <w:tabs>
          <w:tab w:val="left" w:pos="960"/>
        </w:tabs>
        <w:wordWrap/>
        <w:topLinePunct w:val="0"/>
        <w:spacing w:afterLines="0" w:after="0"/>
        <w:ind w:leftChars="0" w:left="0" w:firstLine="480"/>
        <w:rPr>
          <w:rFonts w:hint="eastAsia"/>
          <w:szCs w:val="24"/>
        </w:rPr>
      </w:pPr>
      <w:r w:rsidRPr="009B5514">
        <w:rPr>
          <w:szCs w:val="24"/>
        </w:rPr>
        <w:t>应发包人的要求，对已经完成但尚未付款的相关文件、图纸和资料等，按商定的价格付款后，按约定的时间提交给发包人</w:t>
      </w:r>
      <w:r w:rsidR="00227E99">
        <w:rPr>
          <w:rFonts w:hint="eastAsia"/>
          <w:szCs w:val="24"/>
        </w:rPr>
        <w:t>；</w:t>
      </w:r>
    </w:p>
    <w:p w14:paraId="79AF81DD" w14:textId="77777777" w:rsidR="00856551" w:rsidRPr="009B5514" w:rsidRDefault="00856551" w:rsidP="00774DF8">
      <w:pPr>
        <w:numPr>
          <w:ilvl w:val="1"/>
          <w:numId w:val="22"/>
        </w:numPr>
        <w:tabs>
          <w:tab w:val="left" w:pos="960"/>
        </w:tabs>
        <w:wordWrap/>
        <w:topLinePunct w:val="0"/>
        <w:spacing w:afterLines="0" w:after="0"/>
        <w:ind w:leftChars="0" w:left="0" w:firstLine="480"/>
        <w:rPr>
          <w:rFonts w:hint="eastAsia"/>
          <w:szCs w:val="24"/>
        </w:rPr>
      </w:pPr>
      <w:r w:rsidRPr="009B5514">
        <w:rPr>
          <w:szCs w:val="24"/>
        </w:rPr>
        <w:t>向发包人提交全部分包合同及执行情况说明，</w:t>
      </w:r>
      <w:r w:rsidR="004921F4" w:rsidRPr="009B5514">
        <w:rPr>
          <w:rFonts w:hint="eastAsia"/>
          <w:szCs w:val="24"/>
        </w:rPr>
        <w:t>其中包括：承包人提供的工程设备（含在现场保管的、已经订货的、正在加工的、运输途中的、运抵现场尚未交接的），承包人有义务协助并配合处理与其有合同关系的分包人的关系</w:t>
      </w:r>
      <w:r w:rsidR="00227E99">
        <w:rPr>
          <w:rFonts w:hint="eastAsia"/>
          <w:szCs w:val="24"/>
        </w:rPr>
        <w:t>；</w:t>
      </w:r>
    </w:p>
    <w:p w14:paraId="5D15F4AB" w14:textId="77777777" w:rsidR="00856551" w:rsidRPr="009B5514" w:rsidRDefault="00856551" w:rsidP="00774DF8">
      <w:pPr>
        <w:numPr>
          <w:ilvl w:val="1"/>
          <w:numId w:val="22"/>
        </w:numPr>
        <w:tabs>
          <w:tab w:val="left" w:pos="960"/>
        </w:tabs>
        <w:wordWrap/>
        <w:topLinePunct w:val="0"/>
        <w:spacing w:afterLines="0" w:after="0"/>
        <w:ind w:leftChars="0" w:left="0" w:firstLine="480"/>
        <w:rPr>
          <w:rFonts w:hint="eastAsia"/>
          <w:szCs w:val="24"/>
        </w:rPr>
      </w:pPr>
      <w:r w:rsidRPr="009B5514">
        <w:rPr>
          <w:szCs w:val="24"/>
        </w:rPr>
        <w:t>发包人可以继续完成工程，和/或安排其他实体完成，</w:t>
      </w:r>
      <w:r w:rsidR="00A71BEB" w:rsidRPr="009B5514">
        <w:rPr>
          <w:rFonts w:hint="eastAsia"/>
          <w:szCs w:val="24"/>
        </w:rPr>
        <w:t>承包人</w:t>
      </w:r>
      <w:r w:rsidR="004921F4" w:rsidRPr="009B5514">
        <w:rPr>
          <w:rFonts w:hint="eastAsia"/>
          <w:szCs w:val="24"/>
        </w:rPr>
        <w:t>有义务提供配合和支持，</w:t>
      </w:r>
      <w:r w:rsidRPr="009B5514">
        <w:rPr>
          <w:szCs w:val="24"/>
        </w:rPr>
        <w:t>为避免疑虑，相关的费用和支出由发包人承担</w:t>
      </w:r>
      <w:r w:rsidR="004921F4" w:rsidRPr="009B5514">
        <w:rPr>
          <w:rFonts w:hint="eastAsia"/>
          <w:szCs w:val="24"/>
        </w:rPr>
        <w:t>，（但承包人应承担的违约赔偿责任除外）</w:t>
      </w:r>
      <w:r w:rsidR="00227E99">
        <w:rPr>
          <w:rFonts w:hint="eastAsia"/>
          <w:szCs w:val="24"/>
        </w:rPr>
        <w:t>；</w:t>
      </w:r>
    </w:p>
    <w:p w14:paraId="2E5827DA" w14:textId="77777777" w:rsidR="00856551" w:rsidRPr="009B5514" w:rsidRDefault="00856551" w:rsidP="00774DF8">
      <w:pPr>
        <w:numPr>
          <w:ilvl w:val="1"/>
          <w:numId w:val="22"/>
        </w:numPr>
        <w:tabs>
          <w:tab w:val="left" w:pos="960"/>
        </w:tabs>
        <w:wordWrap/>
        <w:topLinePunct w:val="0"/>
        <w:spacing w:afterLines="0" w:after="0"/>
        <w:ind w:leftChars="0" w:left="0" w:firstLine="480"/>
        <w:rPr>
          <w:rFonts w:hint="eastAsia"/>
          <w:szCs w:val="24"/>
        </w:rPr>
      </w:pPr>
      <w:r w:rsidRPr="009B5514">
        <w:rPr>
          <w:szCs w:val="24"/>
        </w:rPr>
        <w:t>应发包人的要求，承包人将分包合同</w:t>
      </w:r>
      <w:r w:rsidR="00816A5E" w:rsidRPr="009B5514">
        <w:rPr>
          <w:rFonts w:hint="eastAsia"/>
          <w:szCs w:val="24"/>
        </w:rPr>
        <w:t>相关权利和义务</w:t>
      </w:r>
      <w:r w:rsidRPr="009B5514">
        <w:rPr>
          <w:szCs w:val="24"/>
        </w:rPr>
        <w:t>转让至发包人和/或发包人指定方的名下，包括永久性工程及其工程设备，以及相关工作</w:t>
      </w:r>
      <w:r w:rsidR="00227E99">
        <w:rPr>
          <w:rFonts w:hint="eastAsia"/>
          <w:szCs w:val="24"/>
        </w:rPr>
        <w:t>；</w:t>
      </w:r>
    </w:p>
    <w:p w14:paraId="06FDA6F9" w14:textId="77777777" w:rsidR="00856551" w:rsidRPr="009B5514" w:rsidRDefault="00816A5E" w:rsidP="00774DF8">
      <w:pPr>
        <w:numPr>
          <w:ilvl w:val="1"/>
          <w:numId w:val="22"/>
        </w:numPr>
        <w:tabs>
          <w:tab w:val="left" w:pos="960"/>
        </w:tabs>
        <w:wordWrap/>
        <w:topLinePunct w:val="0"/>
        <w:spacing w:afterLines="0" w:after="0"/>
        <w:ind w:leftChars="0" w:left="0" w:firstLine="480"/>
        <w:rPr>
          <w:rFonts w:hint="eastAsia"/>
          <w:szCs w:val="24"/>
        </w:rPr>
      </w:pPr>
      <w:r w:rsidRPr="009B5514">
        <w:rPr>
          <w:rFonts w:hint="eastAsia"/>
          <w:szCs w:val="24"/>
        </w:rPr>
        <w:t>将发包人提供的所有信息移交给发包人。</w:t>
      </w:r>
      <w:r w:rsidR="00856551" w:rsidRPr="009B5514">
        <w:rPr>
          <w:szCs w:val="24"/>
        </w:rPr>
        <w:t>在承包人自留文件资料中，</w:t>
      </w:r>
      <w:r w:rsidRPr="009B5514">
        <w:rPr>
          <w:rFonts w:hint="eastAsia"/>
          <w:szCs w:val="24"/>
        </w:rPr>
        <w:t>承包人应</w:t>
      </w:r>
      <w:r w:rsidR="00856551" w:rsidRPr="009B5514">
        <w:rPr>
          <w:szCs w:val="24"/>
        </w:rPr>
        <w:t>销毁发包人提供的所有信息及其相关的数据及资料的备份。</w:t>
      </w:r>
    </w:p>
    <w:p w14:paraId="4BFB4A97" w14:textId="77777777" w:rsidR="00DC3AE2" w:rsidRPr="009B5514" w:rsidRDefault="00DC3AE2" w:rsidP="00774DF8">
      <w:pPr>
        <w:pStyle w:val="41"/>
        <w:numPr>
          <w:ilvl w:val="2"/>
          <w:numId w:val="19"/>
        </w:numPr>
        <w:tabs>
          <w:tab w:val="clear" w:pos="851"/>
          <w:tab w:val="left" w:pos="840"/>
        </w:tabs>
        <w:spacing w:afterLines="0" w:after="0"/>
        <w:ind w:left="567"/>
        <w:outlineLvl w:val="9"/>
        <w:rPr>
          <w:rFonts w:hint="eastAsia"/>
          <w:szCs w:val="24"/>
        </w:rPr>
      </w:pPr>
      <w:r w:rsidRPr="009B5514">
        <w:rPr>
          <w:rFonts w:hint="eastAsia"/>
          <w:szCs w:val="24"/>
        </w:rPr>
        <w:lastRenderedPageBreak/>
        <w:t>因发包人违约解除合同后的付款</w:t>
      </w:r>
    </w:p>
    <w:p w14:paraId="02695C2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承包人按照本款约定解除合同的，发包人应在</w:t>
      </w:r>
      <w:r w:rsidR="00B15999" w:rsidRPr="009B5514">
        <w:rPr>
          <w:rFonts w:hint="eastAsia"/>
          <w:szCs w:val="24"/>
        </w:rPr>
        <w:t>承包人完成</w:t>
      </w:r>
      <w:r w:rsidR="0017365E" w:rsidRPr="009B5514">
        <w:rPr>
          <w:rFonts w:hint="eastAsia"/>
          <w:szCs w:val="24"/>
        </w:rPr>
        <w:t>其</w:t>
      </w:r>
      <w:r w:rsidR="00B15999" w:rsidRPr="009B5514">
        <w:rPr>
          <w:rFonts w:hint="eastAsia"/>
          <w:szCs w:val="24"/>
        </w:rPr>
        <w:t>义务和</w:t>
      </w:r>
      <w:r w:rsidRPr="009B5514">
        <w:rPr>
          <w:rFonts w:hint="eastAsia"/>
          <w:szCs w:val="24"/>
        </w:rPr>
        <w:t>解除合同后</w:t>
      </w:r>
      <w:r w:rsidR="005F2A4D">
        <w:rPr>
          <w:rFonts w:hint="eastAsia"/>
          <w:szCs w:val="24"/>
        </w:rPr>
        <w:t>30</w:t>
      </w:r>
      <w:r w:rsidRPr="009B5514">
        <w:rPr>
          <w:rFonts w:hint="eastAsia"/>
          <w:szCs w:val="24"/>
        </w:rPr>
        <w:t>天内支付下列款项，并退还履约担保：</w:t>
      </w:r>
    </w:p>
    <w:p w14:paraId="1F01CB3E" w14:textId="77777777" w:rsidR="00856551" w:rsidRPr="009B5514" w:rsidRDefault="00DC3AE2" w:rsidP="00774DF8">
      <w:pPr>
        <w:numPr>
          <w:ilvl w:val="1"/>
          <w:numId w:val="105"/>
        </w:numPr>
        <w:tabs>
          <w:tab w:val="left" w:pos="960"/>
        </w:tabs>
        <w:wordWrap/>
        <w:topLinePunct w:val="0"/>
        <w:spacing w:afterLines="0" w:after="0"/>
        <w:ind w:leftChars="0" w:left="0" w:firstLine="480"/>
        <w:rPr>
          <w:rFonts w:hint="eastAsia"/>
          <w:szCs w:val="24"/>
        </w:rPr>
      </w:pPr>
      <w:bookmarkStart w:id="1531" w:name="_Hlk169180179"/>
      <w:r w:rsidRPr="009B5514">
        <w:rPr>
          <w:rFonts w:hint="eastAsia"/>
          <w:szCs w:val="24"/>
        </w:rPr>
        <w:t>合同解除前所完成工作的价款；</w:t>
      </w:r>
    </w:p>
    <w:p w14:paraId="22DED967" w14:textId="77777777" w:rsidR="00DC3AE2" w:rsidRPr="009B5514" w:rsidRDefault="00DC3AE2" w:rsidP="00774DF8">
      <w:pPr>
        <w:numPr>
          <w:ilvl w:val="1"/>
          <w:numId w:val="105"/>
        </w:numPr>
        <w:tabs>
          <w:tab w:val="left" w:pos="960"/>
        </w:tabs>
        <w:wordWrap/>
        <w:topLinePunct w:val="0"/>
        <w:spacing w:afterLines="0" w:after="0"/>
        <w:ind w:leftChars="0" w:left="0" w:firstLine="480"/>
        <w:rPr>
          <w:rFonts w:hint="eastAsia"/>
          <w:szCs w:val="24"/>
        </w:rPr>
      </w:pPr>
      <w:r w:rsidRPr="009B5514">
        <w:rPr>
          <w:rFonts w:hint="eastAsia"/>
          <w:szCs w:val="24"/>
        </w:rPr>
        <w:t>承包人为工程施工订购并已付款的材料、工程设备和其他物品的价款；发包人付款后，该材料、工程设备和其他物品归发包人所有；</w:t>
      </w:r>
    </w:p>
    <w:p w14:paraId="5A4700A9" w14:textId="77777777" w:rsidR="00DC3AE2" w:rsidRPr="009B5514" w:rsidRDefault="00DC3AE2" w:rsidP="00774DF8">
      <w:pPr>
        <w:numPr>
          <w:ilvl w:val="1"/>
          <w:numId w:val="105"/>
        </w:numPr>
        <w:tabs>
          <w:tab w:val="left" w:pos="960"/>
        </w:tabs>
        <w:wordWrap/>
        <w:topLinePunct w:val="0"/>
        <w:spacing w:afterLines="0" w:after="0"/>
        <w:ind w:leftChars="0" w:left="0" w:firstLine="480"/>
        <w:rPr>
          <w:rFonts w:hint="eastAsia"/>
          <w:szCs w:val="24"/>
        </w:rPr>
      </w:pPr>
      <w:r w:rsidRPr="009B5514">
        <w:rPr>
          <w:rFonts w:hint="eastAsia"/>
          <w:szCs w:val="24"/>
        </w:rPr>
        <w:t>承包人为完成工程所发生的，而发包人未支付的金额；</w:t>
      </w:r>
    </w:p>
    <w:p w14:paraId="70F12EBB" w14:textId="77777777" w:rsidR="00DC3AE2" w:rsidRPr="009B5514" w:rsidRDefault="00DC3AE2" w:rsidP="00774DF8">
      <w:pPr>
        <w:numPr>
          <w:ilvl w:val="1"/>
          <w:numId w:val="105"/>
        </w:numPr>
        <w:tabs>
          <w:tab w:val="left" w:pos="960"/>
        </w:tabs>
        <w:wordWrap/>
        <w:topLinePunct w:val="0"/>
        <w:spacing w:afterLines="0" w:after="0"/>
        <w:ind w:leftChars="0" w:left="0" w:firstLine="480"/>
        <w:rPr>
          <w:rFonts w:hint="eastAsia"/>
          <w:szCs w:val="24"/>
        </w:rPr>
      </w:pPr>
      <w:r w:rsidRPr="009B5514">
        <w:rPr>
          <w:rFonts w:hint="eastAsia"/>
          <w:szCs w:val="24"/>
        </w:rPr>
        <w:t>按照合同约定在合同解除前应支付的违约金；</w:t>
      </w:r>
    </w:p>
    <w:p w14:paraId="6F9AA5E1" w14:textId="77777777" w:rsidR="00192295" w:rsidRPr="001E183C" w:rsidRDefault="00DC3AE2" w:rsidP="00774DF8">
      <w:pPr>
        <w:numPr>
          <w:ilvl w:val="1"/>
          <w:numId w:val="105"/>
        </w:numPr>
        <w:tabs>
          <w:tab w:val="left" w:pos="960"/>
        </w:tabs>
        <w:wordWrap/>
        <w:topLinePunct w:val="0"/>
        <w:spacing w:afterLines="0" w:after="0"/>
        <w:ind w:leftChars="0" w:left="0" w:firstLine="480"/>
        <w:rPr>
          <w:rFonts w:hint="eastAsia"/>
          <w:szCs w:val="24"/>
        </w:rPr>
      </w:pPr>
      <w:r w:rsidRPr="009B5514">
        <w:rPr>
          <w:rFonts w:hint="eastAsia"/>
          <w:szCs w:val="24"/>
        </w:rPr>
        <w:t>按照合同约定应当支付给承包人的其他款项</w:t>
      </w:r>
      <w:r w:rsidR="001E183C">
        <w:rPr>
          <w:rFonts w:hint="eastAsia"/>
          <w:szCs w:val="24"/>
        </w:rPr>
        <w:t>。</w:t>
      </w:r>
      <w:bookmarkEnd w:id="1531"/>
    </w:p>
    <w:p w14:paraId="1ADAA2F3" w14:textId="77777777" w:rsidR="007E40C2" w:rsidRPr="009B5514" w:rsidRDefault="007E40C2" w:rsidP="009B5514">
      <w:pPr>
        <w:wordWrap/>
        <w:topLinePunct w:val="0"/>
        <w:spacing w:afterLines="0" w:after="0"/>
        <w:ind w:leftChars="0" w:left="0" w:firstLine="480"/>
        <w:rPr>
          <w:rFonts w:hint="eastAsia"/>
          <w:szCs w:val="24"/>
        </w:rPr>
      </w:pPr>
      <w:r w:rsidRPr="009B5514">
        <w:rPr>
          <w:rFonts w:hint="eastAsia"/>
          <w:szCs w:val="24"/>
        </w:rPr>
        <w:t>当发包人支付上述款项并退还履约保函后，发包人无须就其违约向承包人承担任何进一步的法律或其他责任</w:t>
      </w:r>
      <w:r w:rsidR="00792944" w:rsidRPr="009B5514">
        <w:rPr>
          <w:rFonts w:hint="eastAsia"/>
          <w:szCs w:val="24"/>
        </w:rPr>
        <w:t>（包括但不限于不需支付任何</w:t>
      </w:r>
      <w:r w:rsidR="0014030C">
        <w:rPr>
          <w:rFonts w:hint="eastAsia"/>
          <w:szCs w:val="24"/>
        </w:rPr>
        <w:t>违约金</w:t>
      </w:r>
      <w:r w:rsidR="00792944" w:rsidRPr="009B5514">
        <w:rPr>
          <w:rFonts w:hint="eastAsia"/>
          <w:szCs w:val="24"/>
        </w:rPr>
        <w:t>）</w:t>
      </w:r>
      <w:r w:rsidRPr="009B5514">
        <w:rPr>
          <w:rFonts w:hint="eastAsia"/>
          <w:szCs w:val="24"/>
        </w:rPr>
        <w:t>。</w:t>
      </w:r>
    </w:p>
    <w:p w14:paraId="50AA01A5" w14:textId="77777777" w:rsidR="00656704" w:rsidRPr="009B5514" w:rsidRDefault="00656704">
      <w:pPr>
        <w:pStyle w:val="36"/>
        <w:numPr>
          <w:ilvl w:val="1"/>
          <w:numId w:val="16"/>
        </w:numPr>
        <w:tabs>
          <w:tab w:val="clear" w:pos="851"/>
          <w:tab w:val="left" w:pos="600"/>
        </w:tabs>
        <w:spacing w:afterLines="0" w:after="0"/>
        <w:ind w:left="567"/>
        <w:rPr>
          <w:rFonts w:ascii="宋体" w:eastAsia="宋体" w:hAnsi="宋体" w:hint="eastAsia"/>
        </w:rPr>
      </w:pPr>
      <w:bookmarkStart w:id="1532" w:name="_Toc170133377"/>
      <w:bookmarkStart w:id="1533" w:name="_Toc170133681"/>
      <w:bookmarkStart w:id="1534" w:name="_Toc170134041"/>
      <w:bookmarkStart w:id="1535" w:name="_Toc170224977"/>
      <w:bookmarkStart w:id="1536" w:name="_Toc177652930"/>
      <w:bookmarkStart w:id="1537" w:name="_Toc186824431"/>
      <w:bookmarkStart w:id="1538" w:name="_Ref3841966"/>
      <w:bookmarkEnd w:id="1532"/>
      <w:bookmarkEnd w:id="1533"/>
      <w:bookmarkEnd w:id="1534"/>
      <w:bookmarkEnd w:id="1535"/>
      <w:r w:rsidRPr="009B5514">
        <w:rPr>
          <w:rFonts w:ascii="宋体" w:eastAsia="宋体" w:hAnsi="宋体" w:hint="eastAsia"/>
        </w:rPr>
        <w:t>合同解除后的事项</w:t>
      </w:r>
      <w:bookmarkEnd w:id="1536"/>
      <w:bookmarkEnd w:id="1537"/>
    </w:p>
    <w:p w14:paraId="250DE7B7" w14:textId="77777777" w:rsidR="001F2AE6" w:rsidRPr="009B5514" w:rsidRDefault="001F2AE6" w:rsidP="00774DF8">
      <w:pPr>
        <w:pStyle w:val="a"/>
        <w:numPr>
          <w:ilvl w:val="1"/>
          <w:numId w:val="19"/>
        </w:numPr>
        <w:tabs>
          <w:tab w:val="clear" w:pos="993"/>
        </w:tabs>
        <w:spacing w:afterLines="0" w:after="0"/>
        <w:ind w:leftChars="0"/>
        <w:outlineLvl w:val="3"/>
        <w:rPr>
          <w:rFonts w:cs="Times New Roman" w:hint="eastAsia"/>
          <w:vanish/>
          <w:kern w:val="2"/>
          <w:szCs w:val="24"/>
        </w:rPr>
      </w:pPr>
    </w:p>
    <w:p w14:paraId="217F29FB" w14:textId="77777777" w:rsidR="00656704" w:rsidRPr="009B5514" w:rsidRDefault="00656704"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结算约定依然有效</w:t>
      </w:r>
    </w:p>
    <w:p w14:paraId="267A3523" w14:textId="77777777" w:rsidR="00656704" w:rsidRPr="009B5514" w:rsidRDefault="00656704" w:rsidP="006D2E01">
      <w:pPr>
        <w:wordWrap/>
        <w:topLinePunct w:val="0"/>
        <w:spacing w:afterLines="0" w:after="0"/>
        <w:ind w:leftChars="0" w:left="0" w:firstLine="480"/>
        <w:rPr>
          <w:rFonts w:hint="eastAsia"/>
          <w:szCs w:val="24"/>
        </w:rPr>
      </w:pPr>
      <w:r w:rsidRPr="009B5514">
        <w:rPr>
          <w:rFonts w:hint="eastAsia"/>
          <w:szCs w:val="24"/>
        </w:rPr>
        <w:t>合同解除后，由发包人或由承包人解除合同的结算及结算后的付款约定仍然有效，直至解除合同的结算工作结清。</w:t>
      </w:r>
    </w:p>
    <w:p w14:paraId="395546F9" w14:textId="77777777" w:rsidR="00656704" w:rsidRPr="009B5514" w:rsidRDefault="00656704" w:rsidP="00774DF8">
      <w:pPr>
        <w:pStyle w:val="41"/>
        <w:numPr>
          <w:ilvl w:val="2"/>
          <w:numId w:val="19"/>
        </w:numPr>
        <w:tabs>
          <w:tab w:val="clear" w:pos="851"/>
          <w:tab w:val="left" w:pos="840"/>
        </w:tabs>
        <w:spacing w:afterLines="0" w:after="0"/>
        <w:ind w:left="0" w:firstLine="0"/>
        <w:outlineLvl w:val="9"/>
        <w:rPr>
          <w:rFonts w:hint="eastAsia"/>
          <w:szCs w:val="24"/>
        </w:rPr>
      </w:pPr>
      <w:r w:rsidRPr="009B5514">
        <w:rPr>
          <w:rFonts w:hint="eastAsia"/>
          <w:szCs w:val="24"/>
        </w:rPr>
        <w:t>解除合同的争议</w:t>
      </w:r>
    </w:p>
    <w:p w14:paraId="17908E55" w14:textId="77777777" w:rsidR="00656704" w:rsidRPr="009B5514" w:rsidRDefault="00656704" w:rsidP="009B5514">
      <w:pPr>
        <w:wordWrap/>
        <w:topLinePunct w:val="0"/>
        <w:spacing w:afterLines="0" w:after="0"/>
        <w:ind w:leftChars="0" w:left="0" w:firstLine="480"/>
        <w:rPr>
          <w:rFonts w:hint="eastAsia"/>
          <w:szCs w:val="24"/>
        </w:rPr>
      </w:pPr>
      <w:bookmarkStart w:id="1539" w:name="_Hlk18988355"/>
      <w:r w:rsidRPr="009B5514">
        <w:rPr>
          <w:rFonts w:hint="eastAsia"/>
          <w:szCs w:val="24"/>
        </w:rPr>
        <w:t>双方对解除合同或解除合同后的结算有争议的，按照第</w:t>
      </w:r>
      <w:r w:rsidRPr="009B5514">
        <w:rPr>
          <w:szCs w:val="24"/>
        </w:rPr>
        <w:t>20条</w:t>
      </w:r>
      <w:r w:rsidRPr="009B5514">
        <w:rPr>
          <w:rFonts w:hint="eastAsia"/>
          <w:szCs w:val="24"/>
        </w:rPr>
        <w:t>[</w:t>
      </w:r>
      <w:r w:rsidRPr="009B5514">
        <w:rPr>
          <w:szCs w:val="24"/>
        </w:rPr>
        <w:t>争议解决</w:t>
      </w:r>
      <w:r w:rsidRPr="009B5514">
        <w:rPr>
          <w:rFonts w:hint="eastAsia"/>
          <w:szCs w:val="24"/>
        </w:rPr>
        <w:t>]的约定处理。</w:t>
      </w:r>
      <w:bookmarkEnd w:id="1539"/>
    </w:p>
    <w:p w14:paraId="1FB11E7C" w14:textId="77777777" w:rsidR="00192295" w:rsidRPr="009B5514" w:rsidRDefault="00192295">
      <w:pPr>
        <w:pStyle w:val="36"/>
        <w:numPr>
          <w:ilvl w:val="1"/>
          <w:numId w:val="16"/>
        </w:numPr>
        <w:tabs>
          <w:tab w:val="clear" w:pos="851"/>
          <w:tab w:val="left" w:pos="600"/>
        </w:tabs>
        <w:spacing w:afterLines="0" w:after="0"/>
        <w:ind w:left="567"/>
        <w:rPr>
          <w:rFonts w:ascii="宋体" w:eastAsia="宋体" w:hAnsi="宋体" w:hint="eastAsia"/>
        </w:rPr>
      </w:pPr>
      <w:bookmarkStart w:id="1540" w:name="_Toc177652931"/>
      <w:bookmarkStart w:id="1541" w:name="_Toc186824432"/>
      <w:r w:rsidRPr="009B5514">
        <w:rPr>
          <w:rFonts w:ascii="宋体" w:eastAsia="宋体" w:hAnsi="宋体" w:hint="eastAsia"/>
        </w:rPr>
        <w:t>合同双方约定解除合同</w:t>
      </w:r>
      <w:bookmarkEnd w:id="1540"/>
      <w:bookmarkEnd w:id="1541"/>
    </w:p>
    <w:p w14:paraId="68EB3916" w14:textId="77777777" w:rsidR="00192295" w:rsidRPr="009B5514" w:rsidRDefault="00192295" w:rsidP="009B5514">
      <w:pPr>
        <w:wordWrap/>
        <w:topLinePunct w:val="0"/>
        <w:spacing w:afterLines="0" w:after="0"/>
        <w:ind w:leftChars="0" w:left="0" w:firstLineChars="177" w:firstLine="425"/>
        <w:rPr>
          <w:rFonts w:hint="eastAsia"/>
          <w:szCs w:val="24"/>
        </w:rPr>
      </w:pPr>
      <w:r w:rsidRPr="009B5514">
        <w:rPr>
          <w:rFonts w:hint="eastAsia"/>
          <w:szCs w:val="24"/>
        </w:rPr>
        <w:t>本合同订立后，因为客观条件发生变化使得合同履行变得不必要或者不可能时，经合同双方协商可以解除合同。</w:t>
      </w:r>
      <w:r w:rsidR="00656704" w:rsidRPr="009B5514">
        <w:rPr>
          <w:rFonts w:hint="eastAsia"/>
          <w:szCs w:val="24"/>
        </w:rPr>
        <w:t>双方</w:t>
      </w:r>
      <w:r w:rsidRPr="009B5514">
        <w:rPr>
          <w:rFonts w:hint="eastAsia"/>
          <w:szCs w:val="24"/>
        </w:rPr>
        <w:t>约定解除合同时，各方的权利和义务应</w:t>
      </w:r>
      <w:r w:rsidR="00656704" w:rsidRPr="009B5514">
        <w:rPr>
          <w:rFonts w:hint="eastAsia"/>
          <w:szCs w:val="24"/>
        </w:rPr>
        <w:t>参照</w:t>
      </w:r>
      <w:r w:rsidR="00742A32" w:rsidRPr="009B5514">
        <w:rPr>
          <w:rFonts w:hint="eastAsia"/>
          <w:szCs w:val="24"/>
        </w:rPr>
        <w:t>第</w:t>
      </w:r>
      <w:r w:rsidRPr="009B5514">
        <w:rPr>
          <w:szCs w:val="24"/>
        </w:rPr>
        <w:t>16.1.2</w:t>
      </w:r>
      <w:r w:rsidR="00742A32" w:rsidRPr="009B5514">
        <w:rPr>
          <w:rFonts w:hint="eastAsia"/>
          <w:szCs w:val="24"/>
        </w:rPr>
        <w:t>项[</w:t>
      </w:r>
      <w:r w:rsidRPr="009B5514">
        <w:rPr>
          <w:szCs w:val="24"/>
        </w:rPr>
        <w:t>因承包人违约解除合同</w:t>
      </w:r>
      <w:r w:rsidR="001E183C">
        <w:rPr>
          <w:rFonts w:hint="eastAsia"/>
          <w:szCs w:val="24"/>
        </w:rPr>
        <w:t>后</w:t>
      </w:r>
      <w:r w:rsidR="00B57962" w:rsidRPr="009B5514">
        <w:rPr>
          <w:szCs w:val="24"/>
        </w:rPr>
        <w:t>承包人</w:t>
      </w:r>
      <w:r w:rsidRPr="009B5514">
        <w:rPr>
          <w:szCs w:val="24"/>
        </w:rPr>
        <w:t>的义务</w:t>
      </w:r>
      <w:r w:rsidR="00742A32" w:rsidRPr="009B5514">
        <w:rPr>
          <w:rFonts w:hint="eastAsia"/>
          <w:szCs w:val="24"/>
        </w:rPr>
        <w:t>]、第</w:t>
      </w:r>
      <w:r w:rsidRPr="009B5514">
        <w:rPr>
          <w:szCs w:val="24"/>
        </w:rPr>
        <w:t>16.1.</w:t>
      </w:r>
      <w:r w:rsidR="00711CA3">
        <w:rPr>
          <w:rFonts w:hint="eastAsia"/>
          <w:szCs w:val="24"/>
        </w:rPr>
        <w:t>5</w:t>
      </w:r>
      <w:r w:rsidR="00742A32" w:rsidRPr="009B5514">
        <w:rPr>
          <w:rFonts w:hint="eastAsia"/>
          <w:szCs w:val="24"/>
        </w:rPr>
        <w:t>项[</w:t>
      </w:r>
      <w:r w:rsidRPr="009B5514">
        <w:rPr>
          <w:szCs w:val="24"/>
        </w:rPr>
        <w:t>因承包人违约解除合同</w:t>
      </w:r>
      <w:r w:rsidR="001E183C">
        <w:rPr>
          <w:rFonts w:hint="eastAsia"/>
          <w:szCs w:val="24"/>
        </w:rPr>
        <w:t>后</w:t>
      </w:r>
      <w:r w:rsidR="00711CA3">
        <w:rPr>
          <w:rFonts w:hint="eastAsia"/>
          <w:szCs w:val="24"/>
        </w:rPr>
        <w:t>发包人的权利</w:t>
      </w:r>
      <w:r w:rsidR="00742A32" w:rsidRPr="009B5514">
        <w:rPr>
          <w:rFonts w:hint="eastAsia"/>
          <w:szCs w:val="24"/>
        </w:rPr>
        <w:t>]以及第16.2.2项[因发包人违约解除合同后承包人的义务]</w:t>
      </w:r>
      <w:r w:rsidR="0066674A" w:rsidRPr="009B5514">
        <w:rPr>
          <w:rFonts w:hint="eastAsia"/>
          <w:szCs w:val="24"/>
        </w:rPr>
        <w:t>等条款</w:t>
      </w:r>
      <w:r w:rsidRPr="009B5514">
        <w:rPr>
          <w:szCs w:val="24"/>
        </w:rPr>
        <w:t>约定执行。双方还应就已完工程的计量、验收、估价以及结算与付款等善后事宜达成补充协议。</w:t>
      </w:r>
    </w:p>
    <w:p w14:paraId="22F9EA1E"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542" w:name="_Ref3840974"/>
      <w:bookmarkStart w:id="1543" w:name="_Toc177652932"/>
      <w:bookmarkStart w:id="1544" w:name="_Toc186824433"/>
      <w:bookmarkStart w:id="1545" w:name="_Ref3840605"/>
      <w:bookmarkEnd w:id="1538"/>
      <w:r w:rsidRPr="009B5514">
        <w:rPr>
          <w:rFonts w:ascii="宋体" w:eastAsia="宋体" w:hAnsi="宋体" w:hint="eastAsia"/>
          <w:sz w:val="24"/>
          <w:szCs w:val="24"/>
        </w:rPr>
        <w:t>第1</w:t>
      </w:r>
      <w:r w:rsidRPr="009B5514">
        <w:rPr>
          <w:rFonts w:ascii="宋体" w:eastAsia="宋体" w:hAnsi="宋体"/>
          <w:sz w:val="24"/>
          <w:szCs w:val="24"/>
        </w:rPr>
        <w:t>7</w:t>
      </w:r>
      <w:r w:rsidRPr="009B5514">
        <w:rPr>
          <w:rFonts w:ascii="宋体" w:eastAsia="宋体" w:hAnsi="宋体" w:hint="eastAsia"/>
          <w:sz w:val="24"/>
          <w:szCs w:val="24"/>
        </w:rPr>
        <w:t>条 不可抗力</w:t>
      </w:r>
      <w:bookmarkEnd w:id="1542"/>
      <w:bookmarkEnd w:id="1543"/>
      <w:bookmarkEnd w:id="1544"/>
    </w:p>
    <w:p w14:paraId="689754AB" w14:textId="77777777" w:rsidR="003D7136" w:rsidRPr="009B5514" w:rsidRDefault="003D7136">
      <w:pPr>
        <w:pStyle w:val="a"/>
        <w:numPr>
          <w:ilvl w:val="0"/>
          <w:numId w:val="16"/>
        </w:numPr>
        <w:tabs>
          <w:tab w:val="clear" w:pos="993"/>
        </w:tabs>
        <w:spacing w:afterLines="0" w:after="0"/>
        <w:ind w:leftChars="0"/>
        <w:outlineLvl w:val="2"/>
        <w:rPr>
          <w:rFonts w:cs="Times New Roman" w:hint="eastAsia"/>
          <w:b/>
          <w:vanish/>
          <w:kern w:val="2"/>
          <w:szCs w:val="24"/>
        </w:rPr>
      </w:pPr>
      <w:bookmarkStart w:id="1546" w:name="_Toc170133381"/>
      <w:bookmarkStart w:id="1547" w:name="_Toc170133685"/>
      <w:bookmarkStart w:id="1548" w:name="_Toc170134045"/>
      <w:bookmarkStart w:id="1549" w:name="_Toc170224981"/>
      <w:bookmarkStart w:id="1550" w:name="_Toc170391906"/>
      <w:bookmarkStart w:id="1551" w:name="_Toc171169712"/>
      <w:bookmarkStart w:id="1552" w:name="_Toc174114903"/>
      <w:bookmarkStart w:id="1553" w:name="_Toc175897260"/>
      <w:bookmarkStart w:id="1554" w:name="_Toc175897474"/>
      <w:bookmarkStart w:id="1555" w:name="_Toc175897691"/>
      <w:bookmarkStart w:id="1556" w:name="_Toc175897902"/>
      <w:bookmarkStart w:id="1557" w:name="_Toc175898113"/>
      <w:bookmarkStart w:id="1558" w:name="_Toc175898324"/>
      <w:bookmarkStart w:id="1559" w:name="_Toc175898541"/>
      <w:bookmarkStart w:id="1560" w:name="_Toc177652933"/>
      <w:bookmarkStart w:id="1561" w:name="_Toc177653152"/>
      <w:bookmarkStart w:id="1562" w:name="_Toc177653363"/>
      <w:bookmarkStart w:id="1563" w:name="_Toc177653574"/>
      <w:bookmarkStart w:id="1564" w:name="_Toc177653996"/>
      <w:bookmarkStart w:id="1565" w:name="_Toc177654208"/>
      <w:bookmarkStart w:id="1566" w:name="_Toc178177011"/>
      <w:bookmarkStart w:id="1567" w:name="_Toc184737388"/>
      <w:bookmarkStart w:id="1568" w:name="_Toc184738168"/>
      <w:bookmarkStart w:id="1569" w:name="_Toc184883796"/>
      <w:bookmarkStart w:id="1570" w:name="_Toc186028493"/>
      <w:bookmarkStart w:id="1571" w:name="_Toc186276592"/>
      <w:bookmarkStart w:id="1572" w:name="_Toc186824434"/>
      <w:bookmarkStart w:id="1573" w:name="_Ref531958158"/>
      <w:bookmarkStart w:id="1574" w:name="_Ref531958161"/>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p>
    <w:p w14:paraId="109800D0"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75" w:name="_Toc177652934"/>
      <w:bookmarkStart w:id="1576" w:name="_Toc186824435"/>
      <w:r w:rsidRPr="009B5514">
        <w:rPr>
          <w:rFonts w:ascii="宋体" w:eastAsia="宋体" w:hAnsi="宋体" w:hint="eastAsia"/>
        </w:rPr>
        <w:t>不可抗力的</w:t>
      </w:r>
      <w:bookmarkEnd w:id="1573"/>
      <w:bookmarkEnd w:id="1574"/>
      <w:r w:rsidRPr="009B5514">
        <w:rPr>
          <w:rFonts w:ascii="宋体" w:eastAsia="宋体" w:hAnsi="宋体" w:hint="eastAsia"/>
        </w:rPr>
        <w:t>定义</w:t>
      </w:r>
      <w:bookmarkEnd w:id="1575"/>
      <w:bookmarkEnd w:id="1576"/>
    </w:p>
    <w:p w14:paraId="3263D32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不可抗力是指合同当事人在订立合同时不可预见，在合同履行过程中不可避免、不能克服且不能提前</w:t>
      </w:r>
      <w:r w:rsidR="008F2020" w:rsidRPr="009B5514">
        <w:rPr>
          <w:rFonts w:hint="eastAsia"/>
          <w:szCs w:val="24"/>
        </w:rPr>
        <w:t>采取措施</w:t>
      </w:r>
      <w:r w:rsidRPr="009B5514">
        <w:rPr>
          <w:rFonts w:hint="eastAsia"/>
          <w:szCs w:val="24"/>
        </w:rPr>
        <w:t>防备的自然灾害和社会性突发事件，如地震、</w:t>
      </w:r>
      <w:r w:rsidR="008F2020" w:rsidRPr="009B5514">
        <w:rPr>
          <w:rFonts w:hint="eastAsia"/>
          <w:szCs w:val="24"/>
        </w:rPr>
        <w:t>洪水、暴风雪</w:t>
      </w:r>
      <w:r w:rsidRPr="009B5514">
        <w:rPr>
          <w:rFonts w:hint="eastAsia"/>
          <w:szCs w:val="24"/>
        </w:rPr>
        <w:t>、瘟疫、骚乱、戒严、暴动、战争</w:t>
      </w:r>
      <w:r w:rsidR="00504A16" w:rsidRPr="009B5514">
        <w:rPr>
          <w:rFonts w:hint="eastAsia"/>
          <w:szCs w:val="24"/>
        </w:rPr>
        <w:t>等</w:t>
      </w:r>
      <w:r w:rsidRPr="009B5514">
        <w:rPr>
          <w:rFonts w:hint="eastAsia"/>
          <w:szCs w:val="24"/>
        </w:rPr>
        <w:t>。</w:t>
      </w:r>
    </w:p>
    <w:p w14:paraId="3AA748DE"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77" w:name="_Toc177652935"/>
      <w:bookmarkStart w:id="1578" w:name="_Toc186824436"/>
      <w:r w:rsidRPr="009B5514">
        <w:rPr>
          <w:rFonts w:ascii="宋体" w:eastAsia="宋体" w:hAnsi="宋体" w:hint="eastAsia"/>
        </w:rPr>
        <w:lastRenderedPageBreak/>
        <w:t>不可抗力的通知</w:t>
      </w:r>
      <w:bookmarkEnd w:id="1577"/>
      <w:bookmarkEnd w:id="1578"/>
      <w:r w:rsidRPr="009B5514">
        <w:rPr>
          <w:rFonts w:ascii="宋体" w:eastAsia="宋体" w:hAnsi="宋体" w:hint="eastAsia"/>
        </w:rPr>
        <w:t xml:space="preserve"> </w:t>
      </w:r>
    </w:p>
    <w:p w14:paraId="3EA3491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合同一方当事人觉察或发现不可抗力事件发生，使其履行合同义务受到阻碍时，有义务立即通知合同另一方当事人和</w:t>
      </w:r>
      <w:r w:rsidR="00657C56" w:rsidRPr="009B5514">
        <w:rPr>
          <w:rFonts w:hint="eastAsia"/>
          <w:szCs w:val="24"/>
        </w:rPr>
        <w:t>监理人</w:t>
      </w:r>
      <w:r w:rsidRPr="009B5514">
        <w:rPr>
          <w:rFonts w:hint="eastAsia"/>
          <w:szCs w:val="24"/>
        </w:rPr>
        <w:t>，书面说明不可抗力和受阻碍的详细情况，并提供必要的证明。</w:t>
      </w:r>
    </w:p>
    <w:p w14:paraId="1938968F" w14:textId="77777777" w:rsidR="001E183C" w:rsidRDefault="0023443E" w:rsidP="009B5514">
      <w:pPr>
        <w:wordWrap/>
        <w:topLinePunct w:val="0"/>
        <w:spacing w:afterLines="0" w:after="0"/>
        <w:ind w:leftChars="0" w:left="0" w:firstLine="480"/>
        <w:rPr>
          <w:rFonts w:hint="eastAsia"/>
          <w:szCs w:val="24"/>
        </w:rPr>
      </w:pPr>
      <w:r w:rsidRPr="009B5514">
        <w:rPr>
          <w:rFonts w:hint="eastAsia"/>
          <w:szCs w:val="24"/>
        </w:rPr>
        <w:t>不可抗力持续发生的，</w:t>
      </w:r>
      <w:r w:rsidR="00657C56" w:rsidRPr="009B5514">
        <w:rPr>
          <w:rFonts w:hint="eastAsia"/>
          <w:szCs w:val="24"/>
        </w:rPr>
        <w:t>合同一方当事人应每隔</w:t>
      </w:r>
      <w:r w:rsidR="00657C56" w:rsidRPr="002547E6">
        <w:rPr>
          <w:rFonts w:hint="eastAsia"/>
          <w:szCs w:val="24"/>
        </w:rPr>
        <w:t>7</w:t>
      </w:r>
      <w:r w:rsidR="00657C56" w:rsidRPr="009B5514">
        <w:rPr>
          <w:rFonts w:hint="eastAsia"/>
          <w:szCs w:val="24"/>
        </w:rPr>
        <w:t>天向合同另一方当事人和监理人</w:t>
      </w:r>
      <w:r w:rsidRPr="009B5514">
        <w:rPr>
          <w:rFonts w:hint="eastAsia"/>
          <w:szCs w:val="24"/>
        </w:rPr>
        <w:t>提交中间报告</w:t>
      </w:r>
      <w:r w:rsidR="00657C56" w:rsidRPr="009B5514">
        <w:rPr>
          <w:rFonts w:hint="eastAsia"/>
          <w:szCs w:val="24"/>
        </w:rPr>
        <w:t>，</w:t>
      </w:r>
      <w:r w:rsidR="00C92622" w:rsidRPr="009B5514">
        <w:rPr>
          <w:rFonts w:hint="eastAsia"/>
          <w:szCs w:val="24"/>
        </w:rPr>
        <w:t>说明不可抗力和履行合同受阻的情况</w:t>
      </w:r>
      <w:r w:rsidR="001E183C">
        <w:rPr>
          <w:rFonts w:hint="eastAsia"/>
          <w:szCs w:val="24"/>
        </w:rPr>
        <w:t>。</w:t>
      </w:r>
    </w:p>
    <w:p w14:paraId="2AF4A831" w14:textId="77777777" w:rsidR="0023443E" w:rsidRPr="009B5514" w:rsidRDefault="001E183C" w:rsidP="009B5514">
      <w:pPr>
        <w:wordWrap/>
        <w:topLinePunct w:val="0"/>
        <w:spacing w:afterLines="0" w:after="0"/>
        <w:ind w:leftChars="0" w:left="0" w:firstLine="480"/>
        <w:rPr>
          <w:rFonts w:hint="eastAsia"/>
          <w:szCs w:val="24"/>
        </w:rPr>
      </w:pPr>
      <w:r w:rsidRPr="001E183C">
        <w:rPr>
          <w:rFonts w:hint="eastAsia"/>
          <w:szCs w:val="24"/>
        </w:rPr>
        <w:t>在不可抗力事件结束后的48小时内，承包人（如为工程现场的照管方）须向发包人通报受害和损失情况</w:t>
      </w:r>
      <w:r>
        <w:rPr>
          <w:rFonts w:hint="eastAsia"/>
          <w:szCs w:val="24"/>
        </w:rPr>
        <w:t>，</w:t>
      </w:r>
      <w:r w:rsidR="00C92622" w:rsidRPr="009B5514">
        <w:rPr>
          <w:rFonts w:hint="eastAsia"/>
          <w:szCs w:val="24"/>
        </w:rPr>
        <w:t>并于不可抗力事件结束后</w:t>
      </w:r>
      <w:r w:rsidR="00C92622" w:rsidRPr="009B5514">
        <w:rPr>
          <w:szCs w:val="24"/>
        </w:rPr>
        <w:t>28天内提交最终报告及有关资料。</w:t>
      </w:r>
      <w:r w:rsidR="0023443E" w:rsidRPr="009B5514">
        <w:rPr>
          <w:rFonts w:hint="eastAsia"/>
          <w:szCs w:val="24"/>
        </w:rPr>
        <w:t xml:space="preserve"> </w:t>
      </w:r>
    </w:p>
    <w:p w14:paraId="06E53B24"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79" w:name="_Toc177652936"/>
      <w:bookmarkStart w:id="1580" w:name="_Toc186824437"/>
      <w:r w:rsidRPr="009B5514">
        <w:rPr>
          <w:rFonts w:ascii="宋体" w:eastAsia="宋体" w:hAnsi="宋体" w:hint="eastAsia"/>
        </w:rPr>
        <w:t>将损失减至最小的义务</w:t>
      </w:r>
      <w:bookmarkEnd w:id="1579"/>
      <w:bookmarkEnd w:id="1580"/>
    </w:p>
    <w:p w14:paraId="231A97AA"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不可抗力发生后，合同当事人均应采取措施尽量避免和减少损失的扩大，使不可抗力对履行合同造成的损失减至最小。另一方全力协助并采取措施，需暂停实施的工作，立即停止。任何一方当事人没有采取有效措施导致损失扩大的，应对扩大的损失承担责任。</w:t>
      </w:r>
    </w:p>
    <w:p w14:paraId="4E392874"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81" w:name="_Ref531958170"/>
      <w:bookmarkStart w:id="1582" w:name="_Ref531958172"/>
      <w:bookmarkStart w:id="1583" w:name="_Ref3840916"/>
      <w:bookmarkStart w:id="1584" w:name="_Toc177652937"/>
      <w:bookmarkStart w:id="1585" w:name="_Toc186824438"/>
      <w:r w:rsidRPr="009B5514">
        <w:rPr>
          <w:rFonts w:ascii="宋体" w:eastAsia="宋体" w:hAnsi="宋体" w:hint="eastAsia"/>
        </w:rPr>
        <w:t>不可抗力后果</w:t>
      </w:r>
      <w:bookmarkEnd w:id="1581"/>
      <w:bookmarkEnd w:id="1582"/>
      <w:r w:rsidRPr="009B5514">
        <w:rPr>
          <w:rFonts w:ascii="宋体" w:eastAsia="宋体" w:hAnsi="宋体" w:hint="eastAsia"/>
        </w:rPr>
        <w:t>的承担</w:t>
      </w:r>
      <w:bookmarkEnd w:id="1583"/>
      <w:bookmarkEnd w:id="1584"/>
      <w:bookmarkEnd w:id="1585"/>
      <w:r w:rsidRPr="009B5514">
        <w:rPr>
          <w:rFonts w:ascii="宋体" w:eastAsia="宋体" w:hAnsi="宋体" w:hint="eastAsia"/>
        </w:rPr>
        <w:t xml:space="preserve"> </w:t>
      </w:r>
    </w:p>
    <w:p w14:paraId="01D1BFD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不可抗力导致的人员伤亡、财产损失、费用增加和（或）工期延误等后果，由合同当事人按以下原则承担：</w:t>
      </w:r>
    </w:p>
    <w:p w14:paraId="66BA2CF7" w14:textId="77777777" w:rsidR="00DC3AE2" w:rsidRPr="009B5514" w:rsidRDefault="00321EB1" w:rsidP="00774DF8">
      <w:pPr>
        <w:numPr>
          <w:ilvl w:val="1"/>
          <w:numId w:val="23"/>
        </w:numPr>
        <w:tabs>
          <w:tab w:val="left" w:pos="960"/>
        </w:tabs>
        <w:wordWrap/>
        <w:topLinePunct w:val="0"/>
        <w:spacing w:afterLines="0" w:after="0"/>
        <w:ind w:leftChars="0" w:left="0" w:firstLine="480"/>
        <w:rPr>
          <w:rFonts w:hint="eastAsia"/>
          <w:szCs w:val="24"/>
        </w:rPr>
      </w:pPr>
      <w:r w:rsidRPr="009B5514">
        <w:rPr>
          <w:rFonts w:hint="eastAsia"/>
          <w:szCs w:val="24"/>
        </w:rPr>
        <w:t>永久性工程和工程物资等的损失、损害，由发包人承担</w:t>
      </w:r>
      <w:r w:rsidR="000C6E84" w:rsidRPr="009B5514">
        <w:rPr>
          <w:rFonts w:hint="eastAsia"/>
          <w:szCs w:val="24"/>
        </w:rPr>
        <w:t>；</w:t>
      </w:r>
      <w:r w:rsidR="000C6E84" w:rsidRPr="009B5514" w:rsidDel="000C6E84">
        <w:rPr>
          <w:rFonts w:hint="eastAsia"/>
          <w:szCs w:val="24"/>
        </w:rPr>
        <w:t xml:space="preserve"> </w:t>
      </w:r>
    </w:p>
    <w:p w14:paraId="0F5BFBF8" w14:textId="77777777" w:rsidR="00DC3AE2" w:rsidRPr="009B5514" w:rsidRDefault="00321EB1" w:rsidP="00774DF8">
      <w:pPr>
        <w:numPr>
          <w:ilvl w:val="1"/>
          <w:numId w:val="23"/>
        </w:numPr>
        <w:tabs>
          <w:tab w:val="left" w:pos="960"/>
        </w:tabs>
        <w:wordWrap/>
        <w:topLinePunct w:val="0"/>
        <w:spacing w:afterLines="0" w:after="0"/>
        <w:ind w:leftChars="0" w:left="0" w:firstLine="480"/>
        <w:rPr>
          <w:rFonts w:hint="eastAsia"/>
          <w:szCs w:val="24"/>
        </w:rPr>
      </w:pPr>
      <w:r w:rsidRPr="009B5514">
        <w:rPr>
          <w:rFonts w:hint="eastAsia"/>
          <w:szCs w:val="24"/>
        </w:rPr>
        <w:t>承包人的机具、设备、财产和临时工程的损失、损害，由承包人承担</w:t>
      </w:r>
      <w:r w:rsidR="00DC3AE2" w:rsidRPr="009B5514">
        <w:rPr>
          <w:rFonts w:hint="eastAsia"/>
          <w:szCs w:val="24"/>
        </w:rPr>
        <w:t>；</w:t>
      </w:r>
    </w:p>
    <w:p w14:paraId="56DE035A" w14:textId="77777777" w:rsidR="00DC3AE2" w:rsidRPr="00FE1428" w:rsidRDefault="00DC3AE2" w:rsidP="00774DF8">
      <w:pPr>
        <w:numPr>
          <w:ilvl w:val="1"/>
          <w:numId w:val="23"/>
        </w:numPr>
        <w:tabs>
          <w:tab w:val="left" w:pos="960"/>
        </w:tabs>
        <w:wordWrap/>
        <w:topLinePunct w:val="0"/>
        <w:spacing w:afterLines="0" w:after="0"/>
        <w:ind w:leftChars="0" w:left="0" w:firstLine="480"/>
        <w:rPr>
          <w:rFonts w:hint="eastAsia"/>
          <w:szCs w:val="24"/>
        </w:rPr>
      </w:pPr>
      <w:r w:rsidRPr="009B5514">
        <w:rPr>
          <w:rFonts w:hint="eastAsia"/>
          <w:szCs w:val="24"/>
        </w:rPr>
        <w:t>发包人和承包人各自承担其人员伤亡及其他财产损失；</w:t>
      </w:r>
    </w:p>
    <w:p w14:paraId="1E337E9F" w14:textId="77777777" w:rsidR="00D10C1A" w:rsidRPr="009B5514" w:rsidRDefault="00D10C1A" w:rsidP="00774DF8">
      <w:pPr>
        <w:numPr>
          <w:ilvl w:val="1"/>
          <w:numId w:val="23"/>
        </w:numPr>
        <w:tabs>
          <w:tab w:val="left" w:pos="960"/>
        </w:tabs>
        <w:wordWrap/>
        <w:topLinePunct w:val="0"/>
        <w:spacing w:afterLines="0" w:after="0"/>
        <w:ind w:leftChars="0" w:left="0" w:firstLine="480"/>
        <w:rPr>
          <w:rFonts w:hint="eastAsia"/>
          <w:szCs w:val="24"/>
        </w:rPr>
      </w:pPr>
      <w:r w:rsidRPr="009B5514">
        <w:rPr>
          <w:szCs w:val="24"/>
        </w:rPr>
        <w:t>不可抗力事件发生后，因一方迟延履行合同约定的保护义务导致的延续损失、损害，由</w:t>
      </w:r>
      <w:r w:rsidRPr="009B5514">
        <w:rPr>
          <w:rFonts w:hint="eastAsia"/>
          <w:szCs w:val="24"/>
        </w:rPr>
        <w:t>延迟</w:t>
      </w:r>
      <w:r w:rsidRPr="009B5514">
        <w:rPr>
          <w:szCs w:val="24"/>
        </w:rPr>
        <w:t>履行义务的一方承担相应责任及其损失。</w:t>
      </w:r>
    </w:p>
    <w:p w14:paraId="388D54F5" w14:textId="77777777" w:rsidR="009E2ED0" w:rsidRPr="009B5514" w:rsidRDefault="00FC71C9" w:rsidP="00774DF8">
      <w:pPr>
        <w:numPr>
          <w:ilvl w:val="1"/>
          <w:numId w:val="23"/>
        </w:numPr>
        <w:tabs>
          <w:tab w:val="left" w:pos="960"/>
        </w:tabs>
        <w:wordWrap/>
        <w:topLinePunct w:val="0"/>
        <w:spacing w:afterLines="0" w:after="0"/>
        <w:ind w:leftChars="0" w:left="0" w:firstLine="480"/>
        <w:rPr>
          <w:rFonts w:hint="eastAsia"/>
          <w:szCs w:val="24"/>
        </w:rPr>
      </w:pPr>
      <w:r w:rsidRPr="009B5514">
        <w:rPr>
          <w:szCs w:val="24"/>
        </w:rPr>
        <w:t>发包人通知恢复建设时，</w:t>
      </w:r>
      <w:r w:rsidR="00B57962" w:rsidRPr="009B5514">
        <w:rPr>
          <w:szCs w:val="24"/>
        </w:rPr>
        <w:t>承包人</w:t>
      </w:r>
      <w:r w:rsidRPr="009B5514">
        <w:rPr>
          <w:szCs w:val="24"/>
        </w:rPr>
        <w:t>应在接到通知后的20日内、或双方根据具体情况约定的时间内，提交清理、修复的方案及其估算，以及进度计划安排的资料和报告</w:t>
      </w:r>
      <w:r w:rsidR="009E2ED0" w:rsidRPr="009B5514">
        <w:rPr>
          <w:rFonts w:hint="eastAsia"/>
          <w:szCs w:val="24"/>
        </w:rPr>
        <w:t>，经发包人确认后，所需的清理、修复费用由双方共同承担。恢复建设</w:t>
      </w:r>
      <w:r w:rsidR="00C16FC9" w:rsidRPr="009B5514">
        <w:rPr>
          <w:rFonts w:hint="eastAsia"/>
          <w:szCs w:val="24"/>
        </w:rPr>
        <w:t>部分</w:t>
      </w:r>
      <w:r w:rsidR="009E2ED0" w:rsidRPr="009B5514">
        <w:rPr>
          <w:rFonts w:hint="eastAsia"/>
          <w:szCs w:val="24"/>
        </w:rPr>
        <w:t>的</w:t>
      </w:r>
      <w:r w:rsidR="00C16FC9" w:rsidRPr="009B5514">
        <w:rPr>
          <w:rFonts w:hint="eastAsia"/>
          <w:szCs w:val="24"/>
        </w:rPr>
        <w:t>工程</w:t>
      </w:r>
      <w:r w:rsidR="005D6996" w:rsidRPr="009B5514">
        <w:rPr>
          <w:rFonts w:hint="eastAsia"/>
          <w:szCs w:val="24"/>
        </w:rPr>
        <w:t>中间交接</w:t>
      </w:r>
      <w:r w:rsidR="009E2ED0" w:rsidRPr="009B5514">
        <w:rPr>
          <w:rFonts w:hint="eastAsia"/>
          <w:szCs w:val="24"/>
        </w:rPr>
        <w:t>日期相应顺延。</w:t>
      </w:r>
    </w:p>
    <w:p w14:paraId="21010183" w14:textId="77777777" w:rsidR="00C16FC9" w:rsidRPr="009B5514" w:rsidRDefault="00C16FC9" w:rsidP="00774DF8">
      <w:pPr>
        <w:numPr>
          <w:ilvl w:val="1"/>
          <w:numId w:val="23"/>
        </w:numPr>
        <w:tabs>
          <w:tab w:val="left" w:pos="960"/>
        </w:tabs>
        <w:wordWrap/>
        <w:topLinePunct w:val="0"/>
        <w:spacing w:afterLines="0" w:after="0"/>
        <w:ind w:leftChars="0" w:left="0" w:firstLine="480"/>
        <w:rPr>
          <w:rFonts w:hint="eastAsia"/>
          <w:szCs w:val="24"/>
        </w:rPr>
      </w:pPr>
      <w:r w:rsidRPr="009B5514">
        <w:rPr>
          <w:rFonts w:hint="eastAsia"/>
          <w:szCs w:val="24"/>
        </w:rPr>
        <w:t>合同一方当事人延迟履行合同，在延迟履行合同期间发生不可抗力的，不因不可抗力减轻或免除其任何合同责任。</w:t>
      </w:r>
    </w:p>
    <w:p w14:paraId="3EA3D582"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不可抗力引起的后果及造成的损失由合同当事人按照法律规定及合同约定各自承担。不可抗力发生前已完成的工程应当按照合同约定进行支付。</w:t>
      </w:r>
    </w:p>
    <w:p w14:paraId="2E42AAAE"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86" w:name="_Toc177652938"/>
      <w:bookmarkStart w:id="1587" w:name="_Toc186824439"/>
      <w:r w:rsidRPr="009B5514">
        <w:rPr>
          <w:rFonts w:ascii="宋体" w:eastAsia="宋体" w:hAnsi="宋体" w:hint="eastAsia"/>
        </w:rPr>
        <w:lastRenderedPageBreak/>
        <w:t>不可抗力影响分包人</w:t>
      </w:r>
      <w:bookmarkEnd w:id="1586"/>
      <w:bookmarkEnd w:id="1587"/>
      <w:r w:rsidRPr="009B5514">
        <w:rPr>
          <w:rFonts w:ascii="宋体" w:eastAsia="宋体" w:hAnsi="宋体" w:hint="eastAsia"/>
        </w:rPr>
        <w:t xml:space="preserve"> </w:t>
      </w:r>
    </w:p>
    <w:p w14:paraId="4E9A8F81"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分包人根据分包合同的约定，有权获得更多或者更广的不可抗力而免除某些义务时，承包人不得以分包合同中不可抗力约定向发包人抗辩免除其义务。</w:t>
      </w:r>
    </w:p>
    <w:p w14:paraId="1A802DD8"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588" w:name="_Ref531958181"/>
      <w:bookmarkStart w:id="1589" w:name="_Ref531958184"/>
      <w:bookmarkStart w:id="1590" w:name="_Ref3840892"/>
      <w:bookmarkStart w:id="1591" w:name="_Ref4538024"/>
      <w:bookmarkStart w:id="1592" w:name="_Toc177652939"/>
      <w:bookmarkStart w:id="1593" w:name="_Toc186824440"/>
      <w:r w:rsidRPr="009B5514">
        <w:rPr>
          <w:rFonts w:ascii="宋体" w:eastAsia="宋体" w:hAnsi="宋体" w:hint="eastAsia"/>
        </w:rPr>
        <w:t>因不可抗力解除</w:t>
      </w:r>
      <w:bookmarkEnd w:id="1588"/>
      <w:bookmarkEnd w:id="1589"/>
      <w:r w:rsidRPr="009B5514">
        <w:rPr>
          <w:rFonts w:ascii="宋体" w:eastAsia="宋体" w:hAnsi="宋体" w:hint="eastAsia"/>
        </w:rPr>
        <w:t>合同</w:t>
      </w:r>
      <w:bookmarkEnd w:id="1590"/>
      <w:bookmarkEnd w:id="1591"/>
      <w:bookmarkEnd w:id="1592"/>
      <w:bookmarkEnd w:id="1593"/>
      <w:r w:rsidRPr="009B5514">
        <w:rPr>
          <w:rFonts w:ascii="宋体" w:eastAsia="宋体" w:hAnsi="宋体" w:hint="eastAsia"/>
        </w:rPr>
        <w:t xml:space="preserve"> </w:t>
      </w:r>
    </w:p>
    <w:p w14:paraId="426B731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因单次不可抗力导致合同无法履行连续超过84天或累计超过140天的，发包人和承包人均有权解除合同。合同解除后，承包人应按照第</w:t>
      </w:r>
      <w:r w:rsidRPr="009B5514">
        <w:rPr>
          <w:szCs w:val="24"/>
        </w:rPr>
        <w:t>10.5</w:t>
      </w:r>
      <w:r w:rsidRPr="009B5514">
        <w:rPr>
          <w:rFonts w:hint="eastAsia"/>
          <w:szCs w:val="24"/>
        </w:rPr>
        <w:t>款[退场]的规定进行。由双方当事人按照第</w:t>
      </w:r>
      <w:r w:rsidRPr="009B5514">
        <w:rPr>
          <w:szCs w:val="24"/>
        </w:rPr>
        <w:t>3.6</w:t>
      </w:r>
      <w:r w:rsidRPr="009B5514">
        <w:rPr>
          <w:rFonts w:hint="eastAsia"/>
          <w:szCs w:val="24"/>
        </w:rPr>
        <w:t>款[商定或确定]商定或确定发包人应支付的款项，</w:t>
      </w:r>
      <w:r w:rsidR="00706D00" w:rsidRPr="009B5514">
        <w:rPr>
          <w:rFonts w:hint="eastAsia"/>
          <w:szCs w:val="24"/>
        </w:rPr>
        <w:t>除本</w:t>
      </w:r>
      <w:r w:rsidR="00D10C1A" w:rsidRPr="009B5514">
        <w:rPr>
          <w:rFonts w:hint="eastAsia"/>
          <w:szCs w:val="24"/>
        </w:rPr>
        <w:t>条款中</w:t>
      </w:r>
      <w:r w:rsidR="00706D00" w:rsidRPr="009B5514">
        <w:rPr>
          <w:rFonts w:hint="eastAsia"/>
          <w:szCs w:val="24"/>
        </w:rPr>
        <w:t>另有约定外，</w:t>
      </w:r>
      <w:r w:rsidRPr="009B5514">
        <w:rPr>
          <w:rFonts w:hint="eastAsia"/>
          <w:szCs w:val="24"/>
        </w:rPr>
        <w:t>该款项包括：</w:t>
      </w:r>
    </w:p>
    <w:p w14:paraId="2F2BE97E" w14:textId="77777777" w:rsidR="00BF4982" w:rsidRPr="009B5514" w:rsidRDefault="00DC3AE2" w:rsidP="00774DF8">
      <w:pPr>
        <w:numPr>
          <w:ilvl w:val="0"/>
          <w:numId w:val="24"/>
        </w:numPr>
        <w:tabs>
          <w:tab w:val="left" w:pos="960"/>
        </w:tabs>
        <w:wordWrap/>
        <w:topLinePunct w:val="0"/>
        <w:spacing w:afterLines="0" w:after="0"/>
        <w:ind w:leftChars="0" w:left="0" w:firstLine="480"/>
        <w:rPr>
          <w:rFonts w:hint="eastAsia"/>
          <w:szCs w:val="24"/>
        </w:rPr>
      </w:pPr>
      <w:bookmarkStart w:id="1594" w:name="_Hlk170112862"/>
      <w:r w:rsidRPr="009B5514">
        <w:rPr>
          <w:rFonts w:hint="eastAsia"/>
          <w:szCs w:val="24"/>
        </w:rPr>
        <w:t>合同解除前</w:t>
      </w:r>
      <w:r w:rsidR="00706D00" w:rsidRPr="009B5514">
        <w:rPr>
          <w:rFonts w:hint="eastAsia"/>
          <w:szCs w:val="24"/>
        </w:rPr>
        <w:t>承包人已完成工作的价款</w:t>
      </w:r>
      <w:bookmarkEnd w:id="1594"/>
      <w:r w:rsidR="00F942FC">
        <w:rPr>
          <w:rFonts w:hint="eastAsia"/>
          <w:szCs w:val="24"/>
        </w:rPr>
        <w:t>；</w:t>
      </w:r>
    </w:p>
    <w:p w14:paraId="42A944F7" w14:textId="77777777" w:rsidR="00DC3AE2" w:rsidRPr="009B5514" w:rsidRDefault="00DC3AE2" w:rsidP="00774DF8">
      <w:pPr>
        <w:numPr>
          <w:ilvl w:val="0"/>
          <w:numId w:val="24"/>
        </w:numPr>
        <w:tabs>
          <w:tab w:val="left" w:pos="960"/>
        </w:tabs>
        <w:wordWrap/>
        <w:topLinePunct w:val="0"/>
        <w:spacing w:afterLines="0" w:after="0"/>
        <w:ind w:leftChars="0" w:left="0" w:firstLine="480"/>
        <w:rPr>
          <w:rFonts w:hint="eastAsia"/>
          <w:szCs w:val="24"/>
        </w:rPr>
      </w:pPr>
      <w:r w:rsidRPr="009B5514">
        <w:rPr>
          <w:rFonts w:hint="eastAsia"/>
          <w:szCs w:val="24"/>
        </w:rPr>
        <w:t>承包人为工程订购的并已交付给承包人，或承包人有责任接受交付的材料、工程设备和其他物品的价款；当发包人支付上述费用后，此项材料、工程设备与其他物品应成为发包人的财产，承包人应将其交由发包人处理；</w:t>
      </w:r>
    </w:p>
    <w:p w14:paraId="72C7886D" w14:textId="77777777" w:rsidR="00BF4982" w:rsidRPr="00941CAD" w:rsidRDefault="00DC3AE2" w:rsidP="00774DF8">
      <w:pPr>
        <w:numPr>
          <w:ilvl w:val="0"/>
          <w:numId w:val="24"/>
        </w:numPr>
        <w:tabs>
          <w:tab w:val="left" w:pos="960"/>
        </w:tabs>
        <w:wordWrap/>
        <w:topLinePunct w:val="0"/>
        <w:spacing w:afterLines="0" w:after="0"/>
        <w:ind w:leftChars="0" w:left="0" w:firstLine="480"/>
        <w:rPr>
          <w:rFonts w:hint="eastAsia"/>
          <w:szCs w:val="24"/>
        </w:rPr>
      </w:pPr>
      <w:r w:rsidRPr="009B5514">
        <w:rPr>
          <w:rFonts w:hint="eastAsia"/>
          <w:szCs w:val="24"/>
        </w:rPr>
        <w:t>发包人指示承包人退货或解除订货合同而产生的费用，或因不能退货或解除合同而产生的损失；</w:t>
      </w:r>
    </w:p>
    <w:p w14:paraId="6BC9AF7C" w14:textId="77777777" w:rsidR="00DC3AE2" w:rsidRPr="009B5514" w:rsidRDefault="00DC3AE2" w:rsidP="00774DF8">
      <w:pPr>
        <w:numPr>
          <w:ilvl w:val="0"/>
          <w:numId w:val="24"/>
        </w:numPr>
        <w:tabs>
          <w:tab w:val="left" w:pos="960"/>
        </w:tabs>
        <w:wordWrap/>
        <w:topLinePunct w:val="0"/>
        <w:spacing w:afterLines="0" w:after="0"/>
        <w:ind w:leftChars="0" w:left="0" w:firstLine="480"/>
        <w:rPr>
          <w:rFonts w:hint="eastAsia"/>
          <w:szCs w:val="24"/>
        </w:rPr>
      </w:pPr>
      <w:r w:rsidRPr="009B5514">
        <w:rPr>
          <w:rFonts w:hint="eastAsia"/>
          <w:szCs w:val="24"/>
        </w:rPr>
        <w:t>按照合同约定在合同解除前应支付给承包人的其他款项；</w:t>
      </w:r>
    </w:p>
    <w:p w14:paraId="335E2BD9" w14:textId="77777777" w:rsidR="00BF4982" w:rsidRPr="009B5514" w:rsidRDefault="00706D00" w:rsidP="00774DF8">
      <w:pPr>
        <w:numPr>
          <w:ilvl w:val="0"/>
          <w:numId w:val="24"/>
        </w:numPr>
        <w:tabs>
          <w:tab w:val="left" w:pos="960"/>
        </w:tabs>
        <w:wordWrap/>
        <w:topLinePunct w:val="0"/>
        <w:spacing w:afterLines="0" w:after="0"/>
        <w:ind w:leftChars="0" w:left="0" w:firstLine="480"/>
        <w:rPr>
          <w:rFonts w:hint="eastAsia"/>
          <w:szCs w:val="24"/>
        </w:rPr>
      </w:pPr>
      <w:r w:rsidRPr="009B5514">
        <w:rPr>
          <w:rFonts w:hint="eastAsia"/>
          <w:szCs w:val="24"/>
        </w:rPr>
        <w:t>扣减承包人按照合同约定应向发包人支付的款项</w:t>
      </w:r>
      <w:r w:rsidR="00BF4982" w:rsidRPr="009B5514">
        <w:rPr>
          <w:rFonts w:hint="eastAsia"/>
          <w:szCs w:val="24"/>
        </w:rPr>
        <w:t>；</w:t>
      </w:r>
    </w:p>
    <w:p w14:paraId="3EC4EACA" w14:textId="77777777" w:rsidR="00DC3AE2" w:rsidRPr="009B5514" w:rsidRDefault="00DC3AE2" w:rsidP="00774DF8">
      <w:pPr>
        <w:numPr>
          <w:ilvl w:val="0"/>
          <w:numId w:val="24"/>
        </w:numPr>
        <w:tabs>
          <w:tab w:val="left" w:pos="960"/>
        </w:tabs>
        <w:wordWrap/>
        <w:topLinePunct w:val="0"/>
        <w:spacing w:afterLines="0" w:after="0"/>
        <w:ind w:leftChars="0" w:left="0" w:firstLine="480"/>
        <w:rPr>
          <w:rFonts w:hint="eastAsia"/>
          <w:szCs w:val="24"/>
        </w:rPr>
      </w:pPr>
      <w:r w:rsidRPr="009B5514">
        <w:rPr>
          <w:rFonts w:hint="eastAsia"/>
          <w:szCs w:val="24"/>
        </w:rPr>
        <w:t>双方商定或确定的其他款项。</w:t>
      </w:r>
    </w:p>
    <w:p w14:paraId="237021C0"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合同解除后，发包人应当在商定或确定上述款项</w:t>
      </w:r>
      <w:r w:rsidR="0017365E" w:rsidRPr="009B5514">
        <w:rPr>
          <w:rFonts w:hint="eastAsia"/>
          <w:szCs w:val="24"/>
        </w:rPr>
        <w:t>和承包人完成其义务后</w:t>
      </w:r>
      <w:r w:rsidR="00941CAD" w:rsidRPr="00941CAD">
        <w:rPr>
          <w:rFonts w:hint="eastAsia"/>
          <w:color w:val="FF0000"/>
          <w:szCs w:val="24"/>
        </w:rPr>
        <w:t>30</w:t>
      </w:r>
      <w:r w:rsidRPr="009B5514">
        <w:rPr>
          <w:rFonts w:hint="eastAsia"/>
          <w:szCs w:val="24"/>
        </w:rPr>
        <w:t>天内完成上述款项的支付。</w:t>
      </w:r>
    </w:p>
    <w:p w14:paraId="1FCB787A" w14:textId="77777777" w:rsidR="00DC3AE2" w:rsidRPr="00FE1428" w:rsidRDefault="00DC3AE2" w:rsidP="009B5514">
      <w:pPr>
        <w:pStyle w:val="2"/>
        <w:numPr>
          <w:ilvl w:val="0"/>
          <w:numId w:val="0"/>
        </w:numPr>
        <w:wordWrap/>
        <w:topLinePunct w:val="0"/>
        <w:spacing w:afterLines="0" w:after="0"/>
        <w:rPr>
          <w:rFonts w:ascii="宋体" w:eastAsia="宋体" w:hAnsi="宋体" w:hint="eastAsia"/>
          <w:sz w:val="24"/>
          <w:szCs w:val="24"/>
        </w:rPr>
      </w:pPr>
      <w:bookmarkStart w:id="1595" w:name="_Ref11848274"/>
      <w:bookmarkStart w:id="1596" w:name="_Ref11848264"/>
      <w:bookmarkStart w:id="1597" w:name="_Toc177652940"/>
      <w:bookmarkStart w:id="1598" w:name="_Toc186824441"/>
      <w:r w:rsidRPr="00FE1428">
        <w:rPr>
          <w:rFonts w:ascii="宋体" w:eastAsia="宋体" w:hAnsi="宋体" w:hint="eastAsia"/>
          <w:sz w:val="24"/>
          <w:szCs w:val="24"/>
        </w:rPr>
        <w:t>第1</w:t>
      </w:r>
      <w:r w:rsidRPr="00FE1428">
        <w:rPr>
          <w:rFonts w:ascii="宋体" w:eastAsia="宋体" w:hAnsi="宋体"/>
          <w:sz w:val="24"/>
          <w:szCs w:val="24"/>
        </w:rPr>
        <w:t>8</w:t>
      </w:r>
      <w:r w:rsidRPr="00FE1428">
        <w:rPr>
          <w:rFonts w:ascii="宋体" w:eastAsia="宋体" w:hAnsi="宋体" w:hint="eastAsia"/>
          <w:sz w:val="24"/>
          <w:szCs w:val="24"/>
        </w:rPr>
        <w:t>条 保险</w:t>
      </w:r>
      <w:bookmarkEnd w:id="1545"/>
      <w:bookmarkEnd w:id="1595"/>
      <w:bookmarkEnd w:id="1596"/>
      <w:bookmarkEnd w:id="1597"/>
      <w:bookmarkEnd w:id="1598"/>
    </w:p>
    <w:p w14:paraId="5BD99CDC" w14:textId="77777777" w:rsidR="005C2AB9" w:rsidRPr="005C2AB9" w:rsidRDefault="005C2AB9" w:rsidP="005C2AB9">
      <w:pPr>
        <w:pStyle w:val="a"/>
        <w:widowControl w:val="0"/>
        <w:numPr>
          <w:ilvl w:val="0"/>
          <w:numId w:val="16"/>
        </w:numPr>
        <w:tabs>
          <w:tab w:val="clear" w:pos="993"/>
          <w:tab w:val="left" w:pos="600"/>
        </w:tabs>
        <w:spacing w:afterLines="0" w:after="0"/>
        <w:ind w:leftChars="0"/>
        <w:outlineLvl w:val="2"/>
        <w:rPr>
          <w:rFonts w:cs="Times New Roman" w:hint="eastAsia"/>
          <w:b/>
          <w:vanish/>
          <w:kern w:val="2"/>
          <w:szCs w:val="24"/>
        </w:rPr>
      </w:pPr>
      <w:bookmarkStart w:id="1599" w:name="_Toc184737396"/>
      <w:bookmarkStart w:id="1600" w:name="_Toc184738176"/>
      <w:bookmarkStart w:id="1601" w:name="_Toc184883804"/>
      <w:bookmarkStart w:id="1602" w:name="_Toc186028501"/>
      <w:bookmarkStart w:id="1603" w:name="_Toc186276600"/>
      <w:bookmarkStart w:id="1604" w:name="_Toc186824442"/>
      <w:bookmarkEnd w:id="1599"/>
      <w:bookmarkEnd w:id="1600"/>
      <w:bookmarkEnd w:id="1601"/>
      <w:bookmarkEnd w:id="1602"/>
      <w:bookmarkEnd w:id="1603"/>
      <w:bookmarkEnd w:id="1604"/>
    </w:p>
    <w:p w14:paraId="46639B22" w14:textId="77777777" w:rsidR="005C2AB9" w:rsidRDefault="005C2AB9" w:rsidP="006D2E01">
      <w:pPr>
        <w:pStyle w:val="36"/>
        <w:numPr>
          <w:ilvl w:val="1"/>
          <w:numId w:val="16"/>
        </w:numPr>
        <w:tabs>
          <w:tab w:val="clear" w:pos="851"/>
          <w:tab w:val="left" w:pos="600"/>
        </w:tabs>
        <w:spacing w:afterLines="0" w:after="0"/>
        <w:ind w:left="567"/>
        <w:rPr>
          <w:rFonts w:ascii="宋体" w:eastAsia="宋体" w:hAnsi="宋体" w:hint="eastAsia"/>
        </w:rPr>
      </w:pPr>
      <w:bookmarkStart w:id="1605" w:name="_Toc186824443"/>
      <w:r>
        <w:rPr>
          <w:rFonts w:ascii="宋体" w:eastAsia="宋体" w:hAnsi="宋体" w:hint="eastAsia"/>
        </w:rPr>
        <w:t>发包人购买的保险</w:t>
      </w:r>
      <w:bookmarkEnd w:id="1605"/>
    </w:p>
    <w:p w14:paraId="764340D0" w14:textId="77777777" w:rsidR="005C2AB9" w:rsidRDefault="00737617" w:rsidP="006D2E01">
      <w:pPr>
        <w:wordWrap/>
        <w:topLinePunct w:val="0"/>
        <w:spacing w:afterLines="0" w:after="0"/>
        <w:ind w:leftChars="0" w:left="0" w:firstLine="480"/>
        <w:rPr>
          <w:rFonts w:hint="eastAsia"/>
          <w:szCs w:val="24"/>
        </w:rPr>
      </w:pPr>
      <w:r>
        <w:rPr>
          <w:rFonts w:hint="eastAsia"/>
          <w:szCs w:val="24"/>
        </w:rPr>
        <w:t>发包人</w:t>
      </w:r>
      <w:r w:rsidR="005C2AB9" w:rsidRPr="005C2AB9">
        <w:rPr>
          <w:rFonts w:hint="eastAsia"/>
          <w:szCs w:val="24"/>
        </w:rPr>
        <w:t>根据国家有关的法律法规和项目实际建设需要自行投保。</w:t>
      </w:r>
    </w:p>
    <w:p w14:paraId="0D1A671F" w14:textId="77777777" w:rsidR="005C2AB9" w:rsidRPr="006D2E01" w:rsidRDefault="005C2AB9" w:rsidP="006D2E01">
      <w:pPr>
        <w:pStyle w:val="36"/>
        <w:numPr>
          <w:ilvl w:val="1"/>
          <w:numId w:val="16"/>
        </w:numPr>
        <w:tabs>
          <w:tab w:val="clear" w:pos="851"/>
          <w:tab w:val="left" w:pos="600"/>
        </w:tabs>
        <w:spacing w:afterLines="0" w:after="0"/>
        <w:ind w:left="567"/>
        <w:rPr>
          <w:rFonts w:ascii="宋体" w:eastAsia="宋体" w:hAnsi="宋体" w:hint="eastAsia"/>
        </w:rPr>
      </w:pPr>
      <w:bookmarkStart w:id="1606" w:name="_Toc186824444"/>
      <w:r w:rsidRPr="006D2E01">
        <w:rPr>
          <w:rFonts w:ascii="宋体" w:eastAsia="宋体" w:hAnsi="宋体" w:hint="eastAsia"/>
        </w:rPr>
        <w:t>承包人购买的保险</w:t>
      </w:r>
      <w:bookmarkEnd w:id="1606"/>
    </w:p>
    <w:p w14:paraId="48F2D7F8"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bookmarkStart w:id="1607" w:name="_Toc170133389"/>
      <w:bookmarkStart w:id="1608" w:name="_Toc170133693"/>
      <w:bookmarkStart w:id="1609" w:name="_Toc170134053"/>
      <w:bookmarkStart w:id="1610" w:name="_Toc170224989"/>
      <w:bookmarkStart w:id="1611" w:name="_Toc170391914"/>
      <w:bookmarkStart w:id="1612" w:name="_Toc171169720"/>
      <w:bookmarkStart w:id="1613" w:name="_Toc174114911"/>
      <w:bookmarkStart w:id="1614" w:name="_Toc175897268"/>
      <w:bookmarkStart w:id="1615" w:name="_Toc175897482"/>
      <w:bookmarkStart w:id="1616" w:name="_Toc175897699"/>
      <w:bookmarkStart w:id="1617" w:name="_Toc175897910"/>
      <w:bookmarkStart w:id="1618" w:name="_Toc175898121"/>
      <w:bookmarkStart w:id="1619" w:name="_Toc175898332"/>
      <w:bookmarkStart w:id="1620" w:name="_Toc175898549"/>
      <w:bookmarkStart w:id="1621" w:name="_Toc177652941"/>
      <w:bookmarkStart w:id="1622" w:name="_Toc177653160"/>
      <w:bookmarkStart w:id="1623" w:name="_Toc177653371"/>
      <w:bookmarkStart w:id="1624" w:name="_Toc177653582"/>
      <w:bookmarkStart w:id="1625" w:name="_Toc177654004"/>
      <w:bookmarkStart w:id="1626" w:name="_Toc177654216"/>
      <w:bookmarkStart w:id="1627" w:name="_Toc178177019"/>
      <w:bookmarkStart w:id="1628" w:name="_Ref3840734"/>
      <w:bookmarkStart w:id="1629" w:name="_Ref3840730"/>
      <w:bookmarkStart w:id="1630" w:name="_Toc177652942"/>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r w:rsidRPr="006D2E01">
        <w:rPr>
          <w:rFonts w:hint="eastAsia"/>
        </w:rPr>
        <w:t>设计和工程保险</w:t>
      </w:r>
      <w:bookmarkStart w:id="1631" w:name="_Ref531957914"/>
      <w:bookmarkStart w:id="1632" w:name="_Ref531957911"/>
      <w:bookmarkEnd w:id="1628"/>
      <w:bookmarkEnd w:id="1629"/>
      <w:bookmarkEnd w:id="1630"/>
    </w:p>
    <w:bookmarkEnd w:id="1631"/>
    <w:bookmarkEnd w:id="1632"/>
    <w:p w14:paraId="2754186A" w14:textId="77777777" w:rsidR="00B962F0" w:rsidRPr="006D2E01" w:rsidRDefault="00055D32" w:rsidP="006D2E01">
      <w:pPr>
        <w:wordWrap/>
        <w:spacing w:afterLines="0" w:after="0"/>
        <w:ind w:leftChars="0" w:left="0" w:firstLine="480"/>
        <w:rPr>
          <w:rFonts w:hint="eastAsia"/>
        </w:rPr>
      </w:pPr>
      <w:r w:rsidRPr="002547E6">
        <w:rPr>
          <w:rFonts w:hint="eastAsia"/>
          <w:color w:val="000000" w:themeColor="text1"/>
        </w:rPr>
        <w:t>承包人自行考虑。</w:t>
      </w:r>
    </w:p>
    <w:p w14:paraId="603973BF" w14:textId="77777777" w:rsidR="005304D4" w:rsidRPr="006D2E01" w:rsidRDefault="00DC3AE2" w:rsidP="00774DF8">
      <w:pPr>
        <w:numPr>
          <w:ilvl w:val="2"/>
          <w:numId w:val="117"/>
        </w:numPr>
        <w:tabs>
          <w:tab w:val="left" w:pos="840"/>
        </w:tabs>
        <w:wordWrap/>
        <w:spacing w:afterLines="0" w:after="0"/>
        <w:ind w:leftChars="0" w:firstLineChars="0"/>
        <w:rPr>
          <w:rFonts w:hint="eastAsia"/>
        </w:rPr>
      </w:pPr>
      <w:bookmarkStart w:id="1633" w:name="_Ref3840683"/>
      <w:bookmarkStart w:id="1634" w:name="_Toc177652943"/>
      <w:r w:rsidRPr="006D2E01">
        <w:rPr>
          <w:rFonts w:hint="eastAsia"/>
        </w:rPr>
        <w:t>工伤和</w:t>
      </w:r>
      <w:bookmarkEnd w:id="1633"/>
      <w:bookmarkEnd w:id="1634"/>
      <w:r w:rsidR="00055D32" w:rsidRPr="006D2E01">
        <w:rPr>
          <w:rFonts w:hint="eastAsia"/>
        </w:rPr>
        <w:t>安全生产责任险</w:t>
      </w:r>
    </w:p>
    <w:p w14:paraId="171A4D0B" w14:textId="77777777" w:rsidR="00DC3AE2" w:rsidRPr="006D2E01" w:rsidRDefault="00DC3AE2" w:rsidP="00774DF8">
      <w:pPr>
        <w:numPr>
          <w:ilvl w:val="0"/>
          <w:numId w:val="118"/>
        </w:numPr>
        <w:wordWrap/>
        <w:spacing w:afterLines="0" w:after="0"/>
        <w:ind w:leftChars="0" w:left="0" w:firstLine="480"/>
        <w:rPr>
          <w:rFonts w:hint="eastAsia"/>
        </w:rPr>
      </w:pPr>
      <w:r w:rsidRPr="006D2E01">
        <w:rPr>
          <w:rFonts w:hint="eastAsia"/>
        </w:rPr>
        <w:t>承包人应依照法律规定为其履行</w:t>
      </w:r>
      <w:r w:rsidRPr="00FE1428">
        <w:rPr>
          <w:rFonts w:hint="eastAsia"/>
        </w:rPr>
        <w:t>合同雇用的全部人员</w:t>
      </w:r>
      <w:r w:rsidRPr="006D2E01">
        <w:rPr>
          <w:rFonts w:hint="eastAsia"/>
        </w:rPr>
        <w:t>办理工伤保险，缴纳工伤保险费，并要求分包人及由承包人为履行合同聘请的第三方雇用的全部人员依法办理工伤保险。</w:t>
      </w:r>
    </w:p>
    <w:p w14:paraId="670A4CA0" w14:textId="77777777" w:rsidR="00DC3AE2" w:rsidRPr="006D2E01" w:rsidRDefault="00DC3AE2" w:rsidP="00774DF8">
      <w:pPr>
        <w:numPr>
          <w:ilvl w:val="0"/>
          <w:numId w:val="118"/>
        </w:numPr>
        <w:wordWrap/>
        <w:spacing w:afterLines="0" w:after="0"/>
        <w:ind w:leftChars="0" w:left="0" w:firstLine="480"/>
        <w:rPr>
          <w:rFonts w:hint="eastAsia"/>
        </w:rPr>
      </w:pPr>
      <w:r w:rsidRPr="006D2E01">
        <w:rPr>
          <w:rFonts w:hint="eastAsia"/>
        </w:rPr>
        <w:lastRenderedPageBreak/>
        <w:t>承包人为其施工现场的全部人员办理</w:t>
      </w:r>
      <w:r w:rsidR="0078150C" w:rsidRPr="006D2E01">
        <w:rPr>
          <w:rFonts w:hint="eastAsia"/>
        </w:rPr>
        <w:t>安全生产</w:t>
      </w:r>
      <w:proofErr w:type="gramStart"/>
      <w:r w:rsidR="0078150C" w:rsidRPr="006D2E01">
        <w:rPr>
          <w:rFonts w:hint="eastAsia"/>
        </w:rPr>
        <w:t>责任险</w:t>
      </w:r>
      <w:r w:rsidRPr="006D2E01">
        <w:rPr>
          <w:rFonts w:hint="eastAsia"/>
        </w:rPr>
        <w:t>并支付</w:t>
      </w:r>
      <w:proofErr w:type="gramEnd"/>
      <w:r w:rsidRPr="006D2E01">
        <w:rPr>
          <w:rFonts w:hint="eastAsia"/>
        </w:rPr>
        <w:t>保险费，包括其员工</w:t>
      </w:r>
      <w:r w:rsidR="00941CAD">
        <w:rPr>
          <w:rFonts w:hint="eastAsia"/>
        </w:rPr>
        <w:t>、分包人人员</w:t>
      </w:r>
      <w:r w:rsidRPr="006D2E01">
        <w:rPr>
          <w:rFonts w:hint="eastAsia"/>
        </w:rPr>
        <w:t>及为履行合同聘请的第三方的人员</w:t>
      </w:r>
      <w:r w:rsidR="003A0223" w:rsidRPr="006D2E01">
        <w:rPr>
          <w:rFonts w:hint="eastAsia"/>
        </w:rPr>
        <w:t>，赔偿限额应不低于1</w:t>
      </w:r>
      <w:r w:rsidR="00FB52D3">
        <w:rPr>
          <w:rFonts w:hint="eastAsia"/>
        </w:rPr>
        <w:t>50</w:t>
      </w:r>
      <w:r w:rsidR="003A0223" w:rsidRPr="006D2E01">
        <w:rPr>
          <w:rFonts w:hint="eastAsia"/>
        </w:rPr>
        <w:t>万元人民币/人，医疗费用不低于10万元人民币/人</w:t>
      </w:r>
      <w:r w:rsidRPr="006D2E01">
        <w:rPr>
          <w:rFonts w:hint="eastAsia"/>
        </w:rPr>
        <w:t>。</w:t>
      </w:r>
    </w:p>
    <w:p w14:paraId="112A87B8"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bookmarkStart w:id="1635" w:name="_Ref3840782"/>
      <w:bookmarkStart w:id="1636" w:name="_Toc177652944"/>
      <w:r w:rsidRPr="006D2E01">
        <w:rPr>
          <w:rFonts w:hint="eastAsia"/>
        </w:rPr>
        <w:t>货物保险</w:t>
      </w:r>
      <w:bookmarkEnd w:id="1635"/>
      <w:bookmarkEnd w:id="1636"/>
    </w:p>
    <w:p w14:paraId="27A55F68" w14:textId="77777777" w:rsidR="00DC3AE2" w:rsidRPr="00CC54F4" w:rsidRDefault="00DC3AE2" w:rsidP="006D2E01">
      <w:pPr>
        <w:wordWrap/>
        <w:spacing w:afterLines="0" w:after="0"/>
        <w:ind w:leftChars="0" w:left="0" w:firstLine="480"/>
        <w:rPr>
          <w:rFonts w:hint="eastAsia"/>
          <w:color w:val="FF0000"/>
          <w:szCs w:val="24"/>
        </w:rPr>
      </w:pPr>
      <w:r w:rsidRPr="002547E6">
        <w:rPr>
          <w:rFonts w:hint="eastAsia"/>
          <w:color w:val="000000" w:themeColor="text1"/>
        </w:rPr>
        <w:t>承包人</w:t>
      </w:r>
      <w:r w:rsidR="00FB52D3" w:rsidRPr="002547E6">
        <w:rPr>
          <w:rFonts w:hint="eastAsia"/>
          <w:color w:val="000000" w:themeColor="text1"/>
        </w:rPr>
        <w:t>自行考虑。</w:t>
      </w:r>
    </w:p>
    <w:p w14:paraId="0E49F027"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bookmarkStart w:id="1637" w:name="_Ref4692231"/>
      <w:bookmarkStart w:id="1638" w:name="_Ref4692238"/>
      <w:bookmarkStart w:id="1639" w:name="_Toc177652945"/>
      <w:r w:rsidRPr="006D2E01">
        <w:rPr>
          <w:rFonts w:hint="eastAsia"/>
        </w:rPr>
        <w:t>其他保险</w:t>
      </w:r>
      <w:bookmarkStart w:id="1640" w:name="_Toc351203616"/>
      <w:bookmarkEnd w:id="1637"/>
      <w:bookmarkEnd w:id="1638"/>
      <w:bookmarkEnd w:id="1639"/>
    </w:p>
    <w:p w14:paraId="458EB3B4" w14:textId="77777777" w:rsidR="00DC3AE2" w:rsidRPr="009B5514" w:rsidRDefault="00DC3AE2" w:rsidP="006D2E01">
      <w:pPr>
        <w:wordWrap/>
        <w:topLinePunct w:val="0"/>
        <w:spacing w:afterLines="0" w:after="0"/>
        <w:ind w:leftChars="0" w:left="0" w:firstLine="480"/>
        <w:rPr>
          <w:rFonts w:hint="eastAsia"/>
          <w:szCs w:val="24"/>
        </w:rPr>
      </w:pPr>
      <w:r w:rsidRPr="009B5514">
        <w:rPr>
          <w:rFonts w:hint="eastAsia"/>
          <w:szCs w:val="24"/>
        </w:rPr>
        <w:t>承包人应按照工程总承包模式所适用法律法规</w:t>
      </w:r>
      <w:r w:rsidR="00FE1428">
        <w:rPr>
          <w:rFonts w:hint="eastAsia"/>
          <w:szCs w:val="24"/>
        </w:rPr>
        <w:t>（包括在合同执行过程中新颁布适用的法律法规）中的</w:t>
      </w:r>
      <w:r w:rsidRPr="009B5514">
        <w:rPr>
          <w:rFonts w:hint="eastAsia"/>
          <w:szCs w:val="24"/>
        </w:rPr>
        <w:t>约定投保相应</w:t>
      </w:r>
      <w:r w:rsidR="00FE1428">
        <w:rPr>
          <w:rFonts w:hint="eastAsia"/>
          <w:szCs w:val="24"/>
        </w:rPr>
        <w:t>的</w:t>
      </w:r>
      <w:r w:rsidRPr="009B5514">
        <w:rPr>
          <w:rFonts w:hint="eastAsia"/>
          <w:szCs w:val="24"/>
        </w:rPr>
        <w:t>保险并保持保险有效，其投</w:t>
      </w:r>
      <w:bookmarkEnd w:id="1640"/>
      <w:r w:rsidRPr="009B5514">
        <w:rPr>
          <w:rFonts w:hint="eastAsia"/>
          <w:szCs w:val="24"/>
        </w:rPr>
        <w:t>保费用包含在合同价格中</w:t>
      </w:r>
      <w:bookmarkStart w:id="1641" w:name="_Toc351203617"/>
      <w:bookmarkStart w:id="1642" w:name="_Toc337558832"/>
      <w:bookmarkStart w:id="1643" w:name="_Toc296346627"/>
      <w:bookmarkStart w:id="1644" w:name="_Toc296503126"/>
      <w:r w:rsidRPr="009B5514">
        <w:rPr>
          <w:rFonts w:hint="eastAsia"/>
          <w:szCs w:val="24"/>
        </w:rPr>
        <w:t>。</w:t>
      </w:r>
    </w:p>
    <w:p w14:paraId="0E90C853" w14:textId="77777777" w:rsidR="00DC3AE2" w:rsidRPr="006D2E01" w:rsidRDefault="00DC3AE2" w:rsidP="006D2E01">
      <w:pPr>
        <w:pStyle w:val="36"/>
        <w:numPr>
          <w:ilvl w:val="1"/>
          <w:numId w:val="16"/>
        </w:numPr>
        <w:tabs>
          <w:tab w:val="clear" w:pos="851"/>
          <w:tab w:val="left" w:pos="600"/>
        </w:tabs>
        <w:spacing w:afterLines="0" w:after="0"/>
        <w:ind w:left="567"/>
        <w:rPr>
          <w:rFonts w:ascii="宋体" w:eastAsia="宋体" w:hAnsi="宋体" w:hint="eastAsia"/>
        </w:rPr>
      </w:pPr>
      <w:bookmarkStart w:id="1645" w:name="_Ref3840659"/>
      <w:bookmarkStart w:id="1646" w:name="_Toc177652946"/>
      <w:bookmarkStart w:id="1647" w:name="_Toc186824445"/>
      <w:r w:rsidRPr="006D2E01">
        <w:rPr>
          <w:rFonts w:ascii="宋体" w:eastAsia="宋体" w:hAnsi="宋体" w:hint="eastAsia"/>
        </w:rPr>
        <w:t>对各项保险的一般要求</w:t>
      </w:r>
      <w:bookmarkEnd w:id="1645"/>
      <w:bookmarkEnd w:id="1646"/>
      <w:bookmarkEnd w:id="1647"/>
    </w:p>
    <w:p w14:paraId="6361DA03" w14:textId="77777777" w:rsidR="00BD4233" w:rsidRPr="009B5514" w:rsidRDefault="00BD4233" w:rsidP="00774DF8">
      <w:pPr>
        <w:pStyle w:val="a"/>
        <w:numPr>
          <w:ilvl w:val="1"/>
          <w:numId w:val="19"/>
        </w:numPr>
        <w:tabs>
          <w:tab w:val="clear" w:pos="993"/>
        </w:tabs>
        <w:spacing w:afterLines="0" w:after="0"/>
        <w:ind w:leftChars="0"/>
        <w:outlineLvl w:val="3"/>
        <w:rPr>
          <w:rFonts w:cs="Times New Roman" w:hint="eastAsia"/>
          <w:vanish/>
          <w:kern w:val="2"/>
          <w:szCs w:val="24"/>
        </w:rPr>
      </w:pPr>
    </w:p>
    <w:p w14:paraId="3BF59855" w14:textId="77777777" w:rsidR="00BD4233" w:rsidRPr="009B5514" w:rsidRDefault="00BD4233" w:rsidP="00774DF8">
      <w:pPr>
        <w:pStyle w:val="a"/>
        <w:numPr>
          <w:ilvl w:val="1"/>
          <w:numId w:val="19"/>
        </w:numPr>
        <w:tabs>
          <w:tab w:val="clear" w:pos="993"/>
        </w:tabs>
        <w:spacing w:afterLines="0" w:after="0"/>
        <w:ind w:leftChars="0"/>
        <w:outlineLvl w:val="3"/>
        <w:rPr>
          <w:rFonts w:cs="Times New Roman" w:hint="eastAsia"/>
          <w:vanish/>
          <w:kern w:val="2"/>
          <w:szCs w:val="24"/>
        </w:rPr>
      </w:pPr>
    </w:p>
    <w:p w14:paraId="57E1B64A" w14:textId="77777777" w:rsidR="00BD4233" w:rsidRPr="009B5514" w:rsidRDefault="00BD4233" w:rsidP="00774DF8">
      <w:pPr>
        <w:pStyle w:val="a"/>
        <w:numPr>
          <w:ilvl w:val="1"/>
          <w:numId w:val="19"/>
        </w:numPr>
        <w:tabs>
          <w:tab w:val="clear" w:pos="993"/>
        </w:tabs>
        <w:spacing w:afterLines="0" w:after="0"/>
        <w:ind w:leftChars="0"/>
        <w:outlineLvl w:val="3"/>
        <w:rPr>
          <w:rFonts w:cs="Times New Roman" w:hint="eastAsia"/>
          <w:vanish/>
          <w:kern w:val="2"/>
          <w:szCs w:val="24"/>
        </w:rPr>
      </w:pPr>
    </w:p>
    <w:p w14:paraId="091B24AE" w14:textId="77777777" w:rsidR="006D2E01" w:rsidRPr="006D2E01" w:rsidRDefault="006D2E01" w:rsidP="00774DF8">
      <w:pPr>
        <w:pStyle w:val="a"/>
        <w:numPr>
          <w:ilvl w:val="1"/>
          <w:numId w:val="117"/>
        </w:numPr>
        <w:tabs>
          <w:tab w:val="clear" w:pos="993"/>
          <w:tab w:val="left" w:pos="840"/>
        </w:tabs>
        <w:topLinePunct/>
        <w:spacing w:afterLines="0" w:after="0"/>
        <w:ind w:leftChars="0"/>
        <w:rPr>
          <w:rFonts w:cs="Times New Roman" w:hint="eastAsia"/>
          <w:vanish/>
        </w:rPr>
      </w:pPr>
    </w:p>
    <w:p w14:paraId="715ADAFC"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r w:rsidRPr="006D2E01">
        <w:rPr>
          <w:rFonts w:hint="eastAsia"/>
        </w:rPr>
        <w:t>持续保险</w:t>
      </w:r>
    </w:p>
    <w:p w14:paraId="458FE318" w14:textId="77777777" w:rsidR="00634BB2" w:rsidRPr="009B5514" w:rsidRDefault="00DC3AE2" w:rsidP="009B5514">
      <w:pPr>
        <w:wordWrap/>
        <w:topLinePunct w:val="0"/>
        <w:spacing w:afterLines="0" w:after="0"/>
        <w:ind w:leftChars="0" w:left="0" w:firstLine="480"/>
        <w:rPr>
          <w:rFonts w:hint="eastAsia"/>
          <w:szCs w:val="24"/>
        </w:rPr>
      </w:pPr>
      <w:r w:rsidRPr="009B5514">
        <w:rPr>
          <w:rFonts w:hint="eastAsia"/>
          <w:szCs w:val="24"/>
        </w:rPr>
        <w:t>合同当事人应与保险人保持联系，使保险人能够随时了</w:t>
      </w:r>
      <w:bookmarkEnd w:id="1641"/>
      <w:r w:rsidRPr="009B5514">
        <w:rPr>
          <w:rFonts w:hint="eastAsia"/>
          <w:szCs w:val="24"/>
        </w:rPr>
        <w:t>解</w:t>
      </w:r>
      <w:bookmarkStart w:id="1648" w:name="_Ref3840457"/>
      <w:bookmarkStart w:id="1649" w:name="_Ref532142069"/>
      <w:bookmarkEnd w:id="1642"/>
      <w:bookmarkEnd w:id="1643"/>
      <w:bookmarkEnd w:id="1644"/>
      <w:r w:rsidRPr="009B5514">
        <w:rPr>
          <w:rFonts w:hint="eastAsia"/>
          <w:szCs w:val="24"/>
        </w:rPr>
        <w:t>工程实施中的变动，并确保按保险合同条款要求</w:t>
      </w:r>
      <w:r w:rsidR="00634BB2" w:rsidRPr="009B5514">
        <w:rPr>
          <w:rFonts w:hint="eastAsia"/>
          <w:szCs w:val="24"/>
        </w:rPr>
        <w:t>持续保险。</w:t>
      </w:r>
    </w:p>
    <w:p w14:paraId="3C07D8C6" w14:textId="77777777" w:rsidR="00DC3AE2" w:rsidRPr="00F07002" w:rsidRDefault="00DC3AE2" w:rsidP="00774DF8">
      <w:pPr>
        <w:numPr>
          <w:ilvl w:val="2"/>
          <w:numId w:val="117"/>
        </w:numPr>
        <w:tabs>
          <w:tab w:val="left" w:pos="840"/>
        </w:tabs>
        <w:wordWrap/>
        <w:spacing w:afterLines="0" w:after="0"/>
        <w:ind w:leftChars="0" w:firstLineChars="0"/>
        <w:rPr>
          <w:rFonts w:hint="eastAsia"/>
        </w:rPr>
      </w:pPr>
      <w:bookmarkStart w:id="1650" w:name="_Ref4777650"/>
      <w:r w:rsidRPr="006D2E01">
        <w:rPr>
          <w:rFonts w:hint="eastAsia"/>
        </w:rPr>
        <w:t>保险凭证</w:t>
      </w:r>
      <w:bookmarkEnd w:id="1650"/>
    </w:p>
    <w:p w14:paraId="14140198" w14:textId="77777777" w:rsidR="00F07002" w:rsidRDefault="00F07002" w:rsidP="00F07002">
      <w:pPr>
        <w:wordWrap/>
        <w:topLinePunct w:val="0"/>
        <w:spacing w:afterLines="0" w:after="0"/>
        <w:ind w:leftChars="0" w:left="0" w:firstLine="480"/>
        <w:rPr>
          <w:rFonts w:hint="eastAsia"/>
          <w:szCs w:val="24"/>
        </w:rPr>
      </w:pPr>
      <w:r w:rsidRPr="00F07002">
        <w:rPr>
          <w:rFonts w:hint="eastAsia"/>
          <w:szCs w:val="24"/>
        </w:rPr>
        <w:t>合同生效起10天内，承包</w:t>
      </w:r>
      <w:r>
        <w:rPr>
          <w:rFonts w:hint="eastAsia"/>
          <w:szCs w:val="24"/>
        </w:rPr>
        <w:t>人</w:t>
      </w:r>
      <w:r w:rsidRPr="00F07002">
        <w:rPr>
          <w:rFonts w:hint="eastAsia"/>
          <w:szCs w:val="24"/>
        </w:rPr>
        <w:t>及所有分包</w:t>
      </w:r>
      <w:r>
        <w:rPr>
          <w:rFonts w:hint="eastAsia"/>
          <w:szCs w:val="24"/>
        </w:rPr>
        <w:t>人</w:t>
      </w:r>
      <w:r w:rsidRPr="00F07002">
        <w:rPr>
          <w:rFonts w:hint="eastAsia"/>
          <w:szCs w:val="24"/>
        </w:rPr>
        <w:t>应向</w:t>
      </w:r>
      <w:r>
        <w:rPr>
          <w:rFonts w:hint="eastAsia"/>
          <w:szCs w:val="24"/>
        </w:rPr>
        <w:t>发包人</w:t>
      </w:r>
      <w:r w:rsidRPr="00F07002">
        <w:rPr>
          <w:rFonts w:hint="eastAsia"/>
          <w:szCs w:val="24"/>
        </w:rPr>
        <w:t>提交符合</w:t>
      </w:r>
      <w:r>
        <w:rPr>
          <w:rFonts w:hint="eastAsia"/>
          <w:szCs w:val="24"/>
        </w:rPr>
        <w:t>发包人</w:t>
      </w:r>
      <w:r w:rsidRPr="00F07002">
        <w:rPr>
          <w:rFonts w:hint="eastAsia"/>
          <w:szCs w:val="24"/>
        </w:rPr>
        <w:t>约定的保险凭证，或提供合理的符合</w:t>
      </w:r>
      <w:r>
        <w:rPr>
          <w:rFonts w:hint="eastAsia"/>
          <w:szCs w:val="24"/>
        </w:rPr>
        <w:t>发包人</w:t>
      </w:r>
      <w:r w:rsidRPr="00F07002">
        <w:rPr>
          <w:rFonts w:hint="eastAsia"/>
          <w:szCs w:val="24"/>
        </w:rPr>
        <w:t>约定的保险证明</w:t>
      </w:r>
      <w:r>
        <w:rPr>
          <w:rFonts w:hint="eastAsia"/>
          <w:szCs w:val="24"/>
        </w:rPr>
        <w:t>。</w:t>
      </w:r>
      <w:r w:rsidRPr="009B5514">
        <w:rPr>
          <w:rFonts w:hint="eastAsia"/>
          <w:szCs w:val="24"/>
        </w:rPr>
        <w:t>保险单必须与本条款中约定的条件保持一致。</w:t>
      </w:r>
    </w:p>
    <w:p w14:paraId="5E8DD9A4" w14:textId="77777777" w:rsidR="00D84431" w:rsidRDefault="00D84431" w:rsidP="00D84431">
      <w:pPr>
        <w:wordWrap/>
        <w:topLinePunct w:val="0"/>
        <w:spacing w:afterLines="0" w:after="0"/>
        <w:ind w:leftChars="0" w:left="0" w:firstLine="480"/>
        <w:rPr>
          <w:rFonts w:hint="eastAsia"/>
          <w:szCs w:val="24"/>
        </w:rPr>
      </w:pPr>
      <w:r w:rsidRPr="00D84431">
        <w:rPr>
          <w:rFonts w:hint="eastAsia"/>
          <w:szCs w:val="24"/>
        </w:rPr>
        <w:t>保险单的条件：</w:t>
      </w:r>
    </w:p>
    <w:p w14:paraId="02E355FA"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根据第18条[保险]约定应持有的所有保险单均有效；</w:t>
      </w:r>
    </w:p>
    <w:p w14:paraId="666612C9"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确认签发保单的保险人名称；</w:t>
      </w:r>
    </w:p>
    <w:p w14:paraId="74EBA759"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ab/>
        <w:t xml:space="preserve">确认保险人的保险责任金额和保单期满日期； </w:t>
      </w:r>
    </w:p>
    <w:p w14:paraId="0F7FFB9E"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确定已支付到期应</w:t>
      </w:r>
      <w:proofErr w:type="gramStart"/>
      <w:r w:rsidRPr="00D84431">
        <w:rPr>
          <w:rFonts w:hint="eastAsia"/>
          <w:szCs w:val="24"/>
        </w:rPr>
        <w:t>予支</w:t>
      </w:r>
      <w:proofErr w:type="gramEnd"/>
      <w:r w:rsidRPr="00D84431">
        <w:rPr>
          <w:rFonts w:hint="eastAsia"/>
          <w:szCs w:val="24"/>
        </w:rPr>
        <w:t xml:space="preserve">付的保费； </w:t>
      </w:r>
    </w:p>
    <w:p w14:paraId="3BE4A0A9"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确认保险人知晓保险单中包含有放弃追偿权条款</w:t>
      </w:r>
      <w:r w:rsidR="007739AE">
        <w:rPr>
          <w:rFonts w:hint="eastAsia"/>
          <w:szCs w:val="24"/>
        </w:rPr>
        <w:t>；</w:t>
      </w:r>
    </w:p>
    <w:p w14:paraId="4CF43914"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ab/>
        <w:t>由财务状况良好、偿付能力充足率不得低于100％、信誉高、有实力并为发包人所接受的保险公司承保</w:t>
      </w:r>
      <w:r w:rsidR="007739AE">
        <w:rPr>
          <w:rFonts w:hint="eastAsia"/>
          <w:szCs w:val="24"/>
        </w:rPr>
        <w:t>；</w:t>
      </w:r>
    </w:p>
    <w:p w14:paraId="503E8B42" w14:textId="77777777" w:rsidR="00D84431" w:rsidRPr="00D84431" w:rsidRDefault="00D84431" w:rsidP="00774DF8">
      <w:pPr>
        <w:numPr>
          <w:ilvl w:val="0"/>
          <w:numId w:val="111"/>
        </w:numPr>
        <w:tabs>
          <w:tab w:val="left" w:pos="960"/>
        </w:tabs>
        <w:wordWrap/>
        <w:topLinePunct w:val="0"/>
        <w:spacing w:afterLines="0" w:after="0"/>
        <w:ind w:leftChars="0" w:left="0" w:firstLine="480"/>
        <w:rPr>
          <w:rFonts w:hint="eastAsia"/>
          <w:szCs w:val="24"/>
        </w:rPr>
      </w:pPr>
      <w:r w:rsidRPr="00D84431">
        <w:rPr>
          <w:rFonts w:hint="eastAsia"/>
          <w:szCs w:val="24"/>
        </w:rPr>
        <w:t>为维护发包人及其代表和代理、发包人指定的其他人员的利益，承包人购买的所有保险单，应在责任险项下附加交叉责任条款，以免除所有被保险人之间的索赔</w:t>
      </w:r>
      <w:r w:rsidR="007739AE">
        <w:rPr>
          <w:rFonts w:hint="eastAsia"/>
          <w:szCs w:val="24"/>
        </w:rPr>
        <w:t>。</w:t>
      </w:r>
    </w:p>
    <w:p w14:paraId="0A713866" w14:textId="77777777" w:rsidR="00D84431" w:rsidRPr="00D84431" w:rsidRDefault="00D84431" w:rsidP="00D84431">
      <w:pPr>
        <w:wordWrap/>
        <w:topLinePunct w:val="0"/>
        <w:spacing w:afterLines="0" w:after="0"/>
        <w:ind w:leftChars="0" w:left="0" w:firstLine="480"/>
        <w:rPr>
          <w:rFonts w:hint="eastAsia"/>
          <w:szCs w:val="24"/>
        </w:rPr>
      </w:pPr>
      <w:r w:rsidRPr="00D84431">
        <w:rPr>
          <w:rFonts w:hint="eastAsia"/>
          <w:szCs w:val="24"/>
        </w:rPr>
        <w:t>承包人未提交保险的凭证和保险单复印件的，视为未按合同约定投保，发包人可以自己名义投保相应保险，由此引起的费用及理赔损失，由承包人承担。</w:t>
      </w:r>
    </w:p>
    <w:p w14:paraId="348D573B" w14:textId="77777777" w:rsidR="00D84431" w:rsidRPr="00D84431" w:rsidRDefault="00D84431" w:rsidP="00D84431">
      <w:pPr>
        <w:wordWrap/>
        <w:topLinePunct w:val="0"/>
        <w:spacing w:afterLines="0" w:after="0"/>
        <w:ind w:leftChars="0" w:left="0" w:firstLine="480"/>
        <w:rPr>
          <w:rFonts w:hint="eastAsia"/>
          <w:szCs w:val="24"/>
        </w:rPr>
      </w:pPr>
      <w:r w:rsidRPr="00D84431">
        <w:rPr>
          <w:rFonts w:hint="eastAsia"/>
          <w:szCs w:val="24"/>
        </w:rPr>
        <w:lastRenderedPageBreak/>
        <w:t>在第18条[保险]约定的保险险种的自付额（免赔额）的责任由承包人承担。因承包人违反保险单的条件和/或保证而产生的在保险责任范围以外的赔偿责任应由承包人承担。</w:t>
      </w:r>
    </w:p>
    <w:p w14:paraId="2D58326C" w14:textId="77777777" w:rsidR="00D84431" w:rsidRPr="00D84431" w:rsidRDefault="00D84431" w:rsidP="00D84431">
      <w:pPr>
        <w:wordWrap/>
        <w:topLinePunct w:val="0"/>
        <w:spacing w:afterLines="0" w:after="0"/>
        <w:ind w:leftChars="0" w:left="0" w:firstLine="480"/>
        <w:rPr>
          <w:rFonts w:hint="eastAsia"/>
          <w:szCs w:val="24"/>
        </w:rPr>
      </w:pPr>
      <w:r w:rsidRPr="00D84431">
        <w:rPr>
          <w:rFonts w:hint="eastAsia"/>
          <w:szCs w:val="24"/>
        </w:rPr>
        <w:t>承包人（包括其分包人和/或供应商）应在其保险合同中将下列各方列为附加被保险人、并应确保保险公司无条件地完全放弃所有明示或暗示的代位求偿权：发包人及其代表</w:t>
      </w:r>
      <w:r w:rsidR="007739AE">
        <w:rPr>
          <w:rFonts w:hint="eastAsia"/>
          <w:szCs w:val="24"/>
        </w:rPr>
        <w:t>、</w:t>
      </w:r>
      <w:r w:rsidRPr="00D84431">
        <w:rPr>
          <w:rFonts w:hint="eastAsia"/>
          <w:szCs w:val="24"/>
        </w:rPr>
        <w:t>发包人人员及其指定的其他人员，以及它们的子公司、分支机构、雇员、受让人、被保险人。</w:t>
      </w:r>
    </w:p>
    <w:p w14:paraId="2B9337B8" w14:textId="77777777" w:rsidR="00D84431" w:rsidRPr="009B5514" w:rsidRDefault="00D84431" w:rsidP="00D84431">
      <w:pPr>
        <w:wordWrap/>
        <w:topLinePunct w:val="0"/>
        <w:spacing w:afterLines="0" w:after="0"/>
        <w:ind w:leftChars="0" w:left="0" w:firstLine="480"/>
        <w:rPr>
          <w:rFonts w:hint="eastAsia"/>
          <w:szCs w:val="24"/>
        </w:rPr>
      </w:pPr>
      <w:r w:rsidRPr="00D84431">
        <w:rPr>
          <w:rFonts w:hint="eastAsia"/>
          <w:szCs w:val="24"/>
        </w:rPr>
        <w:t>如果承包人未按第18条[保险]约定的投保应由其投保的险种并保持有效、或未能在本条款约定的期限内向发包人提交保险单，则承包人应承担由此引起的一切损害赔偿和补偿以及与此有关的一切索赔、诉讼和赔偿费用及其他开支。</w:t>
      </w:r>
    </w:p>
    <w:p w14:paraId="49CD698E"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r w:rsidRPr="006D2E01">
        <w:rPr>
          <w:rFonts w:hint="eastAsia"/>
        </w:rPr>
        <w:t>未按约定投保的补救</w:t>
      </w:r>
    </w:p>
    <w:p w14:paraId="68575303" w14:textId="77777777" w:rsidR="00DC3AE2" w:rsidRPr="009B5514" w:rsidRDefault="00DC3AE2" w:rsidP="009B5514">
      <w:pPr>
        <w:wordWrap/>
        <w:topLinePunct w:val="0"/>
        <w:spacing w:afterLines="0" w:after="0"/>
        <w:ind w:leftChars="0" w:left="0" w:firstLine="480"/>
        <w:rPr>
          <w:rFonts w:hint="eastAsia"/>
          <w:strike/>
          <w:szCs w:val="24"/>
        </w:rPr>
      </w:pPr>
      <w:r w:rsidRPr="009B5514">
        <w:rPr>
          <w:rFonts w:hint="eastAsia"/>
          <w:szCs w:val="24"/>
        </w:rPr>
        <w:t>负有投保义务的一方当事人未按合同约定办理保险，或未能使保险持续有效的，则另一方当事人可代为办理，所需费用由负有投保义务的一方当事人承担。</w:t>
      </w:r>
    </w:p>
    <w:p w14:paraId="79187F8A" w14:textId="77777777" w:rsidR="00707B4B" w:rsidRPr="009B5514" w:rsidRDefault="00DC3AE2" w:rsidP="009B5514">
      <w:pPr>
        <w:wordWrap/>
        <w:topLinePunct w:val="0"/>
        <w:spacing w:afterLines="0" w:after="0"/>
        <w:ind w:leftChars="0" w:left="0" w:firstLine="480"/>
        <w:rPr>
          <w:rFonts w:hint="eastAsia"/>
          <w:szCs w:val="24"/>
        </w:rPr>
      </w:pPr>
      <w:r w:rsidRPr="009B5514">
        <w:rPr>
          <w:rFonts w:hint="eastAsia"/>
          <w:szCs w:val="24"/>
        </w:rPr>
        <w:t>负有投保</w:t>
      </w:r>
      <w:bookmarkStart w:id="1651" w:name="_Toc351203619"/>
      <w:bookmarkStart w:id="1652" w:name="_Toc337558834"/>
      <w:r w:rsidRPr="009B5514">
        <w:rPr>
          <w:rFonts w:hint="eastAsia"/>
          <w:szCs w:val="24"/>
        </w:rPr>
        <w:t>义务的一方当事人未</w:t>
      </w:r>
      <w:bookmarkEnd w:id="1651"/>
      <w:r w:rsidRPr="009B5514">
        <w:rPr>
          <w:rFonts w:hint="eastAsia"/>
          <w:szCs w:val="24"/>
        </w:rPr>
        <w:t>按</w:t>
      </w:r>
      <w:bookmarkEnd w:id="1652"/>
      <w:r w:rsidRPr="009B5514">
        <w:rPr>
          <w:rFonts w:hint="eastAsia"/>
          <w:szCs w:val="24"/>
        </w:rPr>
        <w:t>合同约定办理某项保险，导致受益人未能得到足额赔偿的，由负有投保义务的一方当事人负责按照原应从该项保险得到的保险金数额进行补足。</w:t>
      </w:r>
    </w:p>
    <w:p w14:paraId="3BE1CF16" w14:textId="77777777" w:rsidR="005C2EF6" w:rsidRPr="009B5514" w:rsidRDefault="005C2EF6" w:rsidP="009B5514">
      <w:pPr>
        <w:wordWrap/>
        <w:topLinePunct w:val="0"/>
        <w:spacing w:afterLines="0" w:after="0"/>
        <w:ind w:leftChars="0" w:left="0" w:firstLine="480"/>
        <w:rPr>
          <w:rFonts w:hint="eastAsia"/>
          <w:szCs w:val="24"/>
        </w:rPr>
      </w:pPr>
      <w:r w:rsidRPr="009B5514">
        <w:rPr>
          <w:rFonts w:hint="eastAsia"/>
          <w:szCs w:val="24"/>
        </w:rPr>
        <w:t>如果在任何时候承包人疏忽或拒绝承担本合同要求的保险或续保、或未经发包人的同意取消或改变这些保险、或未能提供这些保险持续有效的证明，发包人可以（选择并在不影响任何其他权利或补偿的情况下）办理该保险范围的保险，并支付应交的保险费。在这种情况下，除发包人根据本合同享有的其他任何补偿外，由发包人支付的任何涉及保险的相关款项应立即成为承包人欠付发包人并应向发包人支付的款项。发包人有权从任何到期或将到期应付给承包人的款项中扣除这些款项。</w:t>
      </w:r>
    </w:p>
    <w:p w14:paraId="60D265DE" w14:textId="77777777" w:rsidR="00DC3AE2" w:rsidRPr="006D2E01" w:rsidRDefault="00DC3AE2" w:rsidP="00774DF8">
      <w:pPr>
        <w:numPr>
          <w:ilvl w:val="2"/>
          <w:numId w:val="117"/>
        </w:numPr>
        <w:tabs>
          <w:tab w:val="left" w:pos="840"/>
        </w:tabs>
        <w:wordWrap/>
        <w:spacing w:afterLines="0" w:after="0"/>
        <w:ind w:leftChars="0" w:firstLineChars="0"/>
        <w:rPr>
          <w:rFonts w:hint="eastAsia"/>
        </w:rPr>
      </w:pPr>
      <w:bookmarkStart w:id="1653" w:name="_Ref4692685"/>
      <w:r w:rsidRPr="006D2E01">
        <w:rPr>
          <w:rFonts w:hint="eastAsia"/>
        </w:rPr>
        <w:t>通知义务</w:t>
      </w:r>
      <w:bookmarkEnd w:id="1653"/>
    </w:p>
    <w:p w14:paraId="029ADE8D"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任何一方当事人变更除工伤保险之外的保险合同时，应事先征得另一方当事人同意，并通知</w:t>
      </w:r>
      <w:r w:rsidR="00731F88" w:rsidRPr="009B5514">
        <w:rPr>
          <w:rFonts w:hint="eastAsia"/>
          <w:szCs w:val="24"/>
        </w:rPr>
        <w:t>监理人</w:t>
      </w:r>
      <w:r w:rsidRPr="009B5514">
        <w:rPr>
          <w:rFonts w:hint="eastAsia"/>
          <w:szCs w:val="24"/>
        </w:rPr>
        <w:t>。</w:t>
      </w:r>
    </w:p>
    <w:p w14:paraId="0A588617" w14:textId="77777777" w:rsidR="00707B4B" w:rsidRPr="009B5514" w:rsidRDefault="00DC3AE2" w:rsidP="009B5514">
      <w:pPr>
        <w:wordWrap/>
        <w:topLinePunct w:val="0"/>
        <w:spacing w:afterLines="0" w:after="0"/>
        <w:ind w:leftChars="0" w:left="0" w:firstLine="480"/>
        <w:rPr>
          <w:rFonts w:hint="eastAsia"/>
          <w:szCs w:val="24"/>
        </w:rPr>
      </w:pPr>
      <w:r w:rsidRPr="009B5514">
        <w:rPr>
          <w:rFonts w:hint="eastAsia"/>
          <w:szCs w:val="24"/>
        </w:rPr>
        <w:t>保险事故发生时，投保人应按照保险合同规定的条件和期限及时向保险人报告。发包人和承包人应当在知道保险事故发生后及时通知对方。</w:t>
      </w:r>
    </w:p>
    <w:p w14:paraId="011CE30C"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双方按本条规定投保不减少双方在合同下的其他义务。</w:t>
      </w:r>
    </w:p>
    <w:p w14:paraId="4C3F00CA"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654" w:name="_Ref11874997"/>
      <w:bookmarkStart w:id="1655" w:name="_Toc177652947"/>
      <w:bookmarkStart w:id="1656" w:name="_Toc186824446"/>
      <w:r w:rsidRPr="009B5514">
        <w:rPr>
          <w:rFonts w:ascii="宋体" w:eastAsia="宋体" w:hAnsi="宋体" w:hint="eastAsia"/>
          <w:sz w:val="24"/>
          <w:szCs w:val="24"/>
        </w:rPr>
        <w:lastRenderedPageBreak/>
        <w:t>第1</w:t>
      </w:r>
      <w:r w:rsidRPr="009B5514">
        <w:rPr>
          <w:rFonts w:ascii="宋体" w:eastAsia="宋体" w:hAnsi="宋体"/>
          <w:sz w:val="24"/>
          <w:szCs w:val="24"/>
        </w:rPr>
        <w:t>9</w:t>
      </w:r>
      <w:r w:rsidRPr="009B5514">
        <w:rPr>
          <w:rFonts w:ascii="宋体" w:eastAsia="宋体" w:hAnsi="宋体" w:hint="eastAsia"/>
          <w:sz w:val="24"/>
          <w:szCs w:val="24"/>
        </w:rPr>
        <w:t>条 索赔</w:t>
      </w:r>
      <w:bookmarkEnd w:id="1648"/>
      <w:bookmarkEnd w:id="1649"/>
      <w:bookmarkEnd w:id="1654"/>
      <w:bookmarkEnd w:id="1655"/>
      <w:bookmarkEnd w:id="1656"/>
      <w:r w:rsidRPr="009B5514">
        <w:rPr>
          <w:rFonts w:ascii="宋体" w:eastAsia="宋体" w:hAnsi="宋体" w:hint="eastAsia"/>
          <w:sz w:val="24"/>
          <w:szCs w:val="24"/>
        </w:rPr>
        <w:t xml:space="preserve"> </w:t>
      </w:r>
    </w:p>
    <w:p w14:paraId="280E343C" w14:textId="77777777" w:rsidR="00BD4233" w:rsidRPr="009B5514" w:rsidRDefault="00BD4233">
      <w:pPr>
        <w:pStyle w:val="a"/>
        <w:numPr>
          <w:ilvl w:val="0"/>
          <w:numId w:val="16"/>
        </w:numPr>
        <w:tabs>
          <w:tab w:val="clear" w:pos="993"/>
        </w:tabs>
        <w:spacing w:afterLines="0" w:after="0"/>
        <w:ind w:leftChars="0"/>
        <w:outlineLvl w:val="2"/>
        <w:rPr>
          <w:rFonts w:cs="Times New Roman" w:hint="eastAsia"/>
          <w:b/>
          <w:vanish/>
          <w:kern w:val="2"/>
          <w:szCs w:val="24"/>
        </w:rPr>
      </w:pPr>
      <w:bookmarkStart w:id="1657" w:name="_Toc170133397"/>
      <w:bookmarkStart w:id="1658" w:name="_Toc170133701"/>
      <w:bookmarkStart w:id="1659" w:name="_Toc170134061"/>
      <w:bookmarkStart w:id="1660" w:name="_Toc170224997"/>
      <w:bookmarkStart w:id="1661" w:name="_Toc170391921"/>
      <w:bookmarkStart w:id="1662" w:name="_Toc171169727"/>
      <w:bookmarkStart w:id="1663" w:name="_Toc174114918"/>
      <w:bookmarkStart w:id="1664" w:name="_Toc175897275"/>
      <w:bookmarkStart w:id="1665" w:name="_Toc175897489"/>
      <w:bookmarkStart w:id="1666" w:name="_Toc175897706"/>
      <w:bookmarkStart w:id="1667" w:name="_Toc175897917"/>
      <w:bookmarkStart w:id="1668" w:name="_Toc175898128"/>
      <w:bookmarkStart w:id="1669" w:name="_Toc175898339"/>
      <w:bookmarkStart w:id="1670" w:name="_Toc175898556"/>
      <w:bookmarkStart w:id="1671" w:name="_Toc177652948"/>
      <w:bookmarkStart w:id="1672" w:name="_Toc177653167"/>
      <w:bookmarkStart w:id="1673" w:name="_Toc177653378"/>
      <w:bookmarkStart w:id="1674" w:name="_Toc177653589"/>
      <w:bookmarkStart w:id="1675" w:name="_Toc177654011"/>
      <w:bookmarkStart w:id="1676" w:name="_Toc177654223"/>
      <w:bookmarkStart w:id="1677" w:name="_Toc178177026"/>
      <w:bookmarkStart w:id="1678" w:name="_Toc184737401"/>
      <w:bookmarkStart w:id="1679" w:name="_Toc184738181"/>
      <w:bookmarkStart w:id="1680" w:name="_Toc184883809"/>
      <w:bookmarkStart w:id="1681" w:name="_Toc186028506"/>
      <w:bookmarkStart w:id="1682" w:name="_Toc186276605"/>
      <w:bookmarkStart w:id="1683" w:name="_Toc186824447"/>
      <w:bookmarkStart w:id="1684" w:name="_Ref4798173"/>
      <w:bookmarkStart w:id="1685" w:name="_Ref4798164"/>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p>
    <w:p w14:paraId="43F69A98" w14:textId="77777777" w:rsidR="00DC3AE2" w:rsidRPr="009B5514" w:rsidRDefault="00DC3AE2" w:rsidP="00D327B9">
      <w:pPr>
        <w:pStyle w:val="36"/>
        <w:numPr>
          <w:ilvl w:val="1"/>
          <w:numId w:val="16"/>
        </w:numPr>
        <w:tabs>
          <w:tab w:val="clear" w:pos="851"/>
          <w:tab w:val="left" w:pos="600"/>
        </w:tabs>
        <w:spacing w:afterLines="0" w:after="0"/>
        <w:ind w:left="567"/>
        <w:rPr>
          <w:rFonts w:ascii="宋体" w:eastAsia="宋体" w:hAnsi="宋体" w:hint="eastAsia"/>
        </w:rPr>
      </w:pPr>
      <w:bookmarkStart w:id="1686" w:name="_Toc177652949"/>
      <w:bookmarkStart w:id="1687" w:name="_Toc186824448"/>
      <w:r w:rsidRPr="009B5514">
        <w:rPr>
          <w:rFonts w:ascii="宋体" w:eastAsia="宋体" w:hAnsi="宋体" w:hint="eastAsia"/>
        </w:rPr>
        <w:t>索赔</w:t>
      </w:r>
      <w:bookmarkEnd w:id="1684"/>
      <w:bookmarkEnd w:id="1685"/>
      <w:r w:rsidRPr="009B5514">
        <w:rPr>
          <w:rFonts w:ascii="宋体" w:eastAsia="宋体" w:hAnsi="宋体" w:hint="eastAsia"/>
        </w:rPr>
        <w:t>的提出</w:t>
      </w:r>
      <w:bookmarkEnd w:id="1686"/>
      <w:bookmarkEnd w:id="1687"/>
    </w:p>
    <w:p w14:paraId="669586EB" w14:textId="77777777" w:rsidR="00DC3AE2" w:rsidRPr="009B5514" w:rsidRDefault="00DC3AE2" w:rsidP="009B5514">
      <w:pPr>
        <w:wordWrap/>
        <w:topLinePunct w:val="0"/>
        <w:spacing w:afterLines="0" w:after="0"/>
        <w:ind w:leftChars="0" w:left="0" w:firstLine="480"/>
        <w:rPr>
          <w:rFonts w:hint="eastAsia"/>
          <w:szCs w:val="24"/>
        </w:rPr>
      </w:pPr>
      <w:r w:rsidRPr="009B5514">
        <w:rPr>
          <w:rFonts w:hint="eastAsia"/>
          <w:szCs w:val="24"/>
        </w:rPr>
        <w:t>任意一方认为有权得到追加/减少付款、延长缺陷责任期和（或）延长工期的，应按以下程序向对方提出索赔：</w:t>
      </w:r>
    </w:p>
    <w:p w14:paraId="1165CD13" w14:textId="77777777" w:rsidR="00415489" w:rsidRDefault="00415489" w:rsidP="00774DF8">
      <w:pPr>
        <w:numPr>
          <w:ilvl w:val="1"/>
          <w:numId w:val="106"/>
        </w:numPr>
        <w:tabs>
          <w:tab w:val="left" w:pos="960"/>
        </w:tabs>
        <w:wordWrap/>
        <w:topLinePunct w:val="0"/>
        <w:spacing w:afterLines="0" w:after="0"/>
        <w:ind w:leftChars="0" w:left="0" w:firstLine="480"/>
        <w:rPr>
          <w:rFonts w:hint="eastAsia"/>
          <w:szCs w:val="24"/>
        </w:rPr>
      </w:pPr>
      <w:r>
        <w:rPr>
          <w:rFonts w:hint="eastAsia"/>
          <w:szCs w:val="24"/>
        </w:rPr>
        <w:t>索赔意向通知书</w:t>
      </w:r>
    </w:p>
    <w:p w14:paraId="0979145E" w14:textId="77777777" w:rsidR="00415489" w:rsidRDefault="00665A66" w:rsidP="00415489">
      <w:pPr>
        <w:wordWrap/>
        <w:topLinePunct w:val="0"/>
        <w:spacing w:afterLines="0" w:after="0"/>
        <w:ind w:leftChars="0" w:left="0" w:firstLine="480"/>
        <w:rPr>
          <w:rFonts w:hint="eastAsia"/>
          <w:szCs w:val="24"/>
        </w:rPr>
      </w:pPr>
      <w:r w:rsidRPr="00665A66">
        <w:rPr>
          <w:rFonts w:hint="eastAsia"/>
          <w:szCs w:val="24"/>
        </w:rPr>
        <w:t>发包人应在索赔事件确认后，向承包人递交索赔意向通知书，并说明发生索赔事件的事由；</w:t>
      </w:r>
      <w:r>
        <w:rPr>
          <w:szCs w:val="24"/>
        </w:rPr>
        <w:t xml:space="preserve"> </w:t>
      </w:r>
    </w:p>
    <w:p w14:paraId="050F120D" w14:textId="77777777" w:rsidR="00DC3AE2" w:rsidRPr="009B5514" w:rsidRDefault="00415489" w:rsidP="00415489">
      <w:pPr>
        <w:wordWrap/>
        <w:topLinePunct w:val="0"/>
        <w:spacing w:afterLines="0" w:after="0"/>
        <w:ind w:leftChars="0" w:left="0" w:firstLine="480"/>
        <w:rPr>
          <w:rFonts w:hint="eastAsia"/>
          <w:szCs w:val="24"/>
        </w:rPr>
      </w:pPr>
      <w:r>
        <w:rPr>
          <w:rFonts w:hint="eastAsia"/>
          <w:szCs w:val="24"/>
        </w:rPr>
        <w:t>承包人</w:t>
      </w:r>
      <w:r w:rsidRPr="009B5514">
        <w:rPr>
          <w:rFonts w:hint="eastAsia"/>
          <w:szCs w:val="24"/>
        </w:rPr>
        <w:t>应在知道或应当知道索赔事件发生后</w:t>
      </w:r>
      <w:r>
        <w:rPr>
          <w:rFonts w:hint="eastAsia"/>
          <w:szCs w:val="24"/>
        </w:rPr>
        <w:t>28</w:t>
      </w:r>
      <w:r w:rsidRPr="009B5514">
        <w:rPr>
          <w:rFonts w:hint="eastAsia"/>
          <w:szCs w:val="24"/>
        </w:rPr>
        <w:t>天内，向</w:t>
      </w:r>
      <w:r>
        <w:rPr>
          <w:rFonts w:hint="eastAsia"/>
          <w:szCs w:val="24"/>
        </w:rPr>
        <w:t>发包人</w:t>
      </w:r>
      <w:r w:rsidRPr="009B5514">
        <w:rPr>
          <w:rFonts w:hint="eastAsia"/>
          <w:szCs w:val="24"/>
        </w:rPr>
        <w:t>递交索赔意向通知书，并说明发生索赔事件的事由；</w:t>
      </w:r>
      <w:r>
        <w:rPr>
          <w:rFonts w:hint="eastAsia"/>
          <w:szCs w:val="24"/>
        </w:rPr>
        <w:t>承包人</w:t>
      </w:r>
      <w:r w:rsidRPr="009B5514">
        <w:rPr>
          <w:rFonts w:hint="eastAsia"/>
          <w:szCs w:val="24"/>
        </w:rPr>
        <w:t>未在前述</w:t>
      </w:r>
      <w:r>
        <w:rPr>
          <w:rFonts w:hint="eastAsia"/>
          <w:szCs w:val="24"/>
        </w:rPr>
        <w:t>28</w:t>
      </w:r>
      <w:r w:rsidRPr="009B5514">
        <w:rPr>
          <w:rFonts w:hint="eastAsia"/>
          <w:szCs w:val="24"/>
        </w:rPr>
        <w:t>天内发出索赔意向通知书的，丧失要求追加</w:t>
      </w:r>
      <w:r w:rsidRPr="009B5514">
        <w:rPr>
          <w:szCs w:val="24"/>
        </w:rPr>
        <w:t>/减少付款、延长缺陷责任期和（或）延长工期</w:t>
      </w:r>
      <w:r w:rsidRPr="009B5514">
        <w:rPr>
          <w:rFonts w:hint="eastAsia"/>
          <w:szCs w:val="24"/>
        </w:rPr>
        <w:t>的权利；</w:t>
      </w:r>
      <w:r w:rsidRPr="009B5514">
        <w:rPr>
          <w:szCs w:val="24"/>
        </w:rPr>
        <w:t xml:space="preserve"> </w:t>
      </w:r>
    </w:p>
    <w:p w14:paraId="2E341D2B" w14:textId="77777777" w:rsidR="00DC3AE2" w:rsidRPr="009B5514" w:rsidRDefault="00DC3AE2" w:rsidP="00774DF8">
      <w:pPr>
        <w:numPr>
          <w:ilvl w:val="1"/>
          <w:numId w:val="106"/>
        </w:numPr>
        <w:tabs>
          <w:tab w:val="left" w:pos="960"/>
        </w:tabs>
        <w:wordWrap/>
        <w:topLinePunct w:val="0"/>
        <w:spacing w:afterLines="0" w:after="0"/>
        <w:ind w:leftChars="0" w:left="0" w:firstLine="480"/>
        <w:rPr>
          <w:rFonts w:hint="eastAsia"/>
          <w:szCs w:val="24"/>
        </w:rPr>
      </w:pPr>
      <w:r w:rsidRPr="009B5514">
        <w:rPr>
          <w:rFonts w:hint="eastAsia"/>
          <w:szCs w:val="24"/>
        </w:rPr>
        <w:t>索赔方应在发出索赔意向通知书后28天内，向对方正式递交索赔报告；索赔报告应详细说明索赔理由以及要求追加的付款金额、延长缺陷责任期和（或）延长的工期，并附必要的记录和证明材料；</w:t>
      </w:r>
      <w:r w:rsidR="00EB3561" w:rsidRPr="009B5514">
        <w:rPr>
          <w:szCs w:val="24"/>
        </w:rPr>
        <w:t xml:space="preserve"> </w:t>
      </w:r>
    </w:p>
    <w:p w14:paraId="204FC70D" w14:textId="77777777" w:rsidR="00E67096" w:rsidRPr="009B5514" w:rsidRDefault="00DC3AE2" w:rsidP="00774DF8">
      <w:pPr>
        <w:numPr>
          <w:ilvl w:val="1"/>
          <w:numId w:val="106"/>
        </w:numPr>
        <w:tabs>
          <w:tab w:val="left" w:pos="960"/>
        </w:tabs>
        <w:wordWrap/>
        <w:topLinePunct w:val="0"/>
        <w:spacing w:afterLines="0" w:after="0"/>
        <w:ind w:leftChars="0" w:left="0" w:firstLine="480"/>
        <w:rPr>
          <w:rFonts w:hint="eastAsia"/>
          <w:szCs w:val="24"/>
        </w:rPr>
      </w:pPr>
      <w:r w:rsidRPr="009B5514">
        <w:rPr>
          <w:rFonts w:hint="eastAsia"/>
          <w:szCs w:val="24"/>
        </w:rPr>
        <w:t>索赔事件具有持续影响的，索赔方应每月递交延续索赔通知，说明持续影响的实际情况和记录，列出累计的追加付款金额、延长缺陷责任期和（或）工期延长天数</w:t>
      </w:r>
      <w:r w:rsidR="00DB5ED7" w:rsidRPr="009B5514">
        <w:rPr>
          <w:rFonts w:hint="eastAsia"/>
          <w:szCs w:val="24"/>
        </w:rPr>
        <w:t>；</w:t>
      </w:r>
    </w:p>
    <w:p w14:paraId="2F93FBB1" w14:textId="77777777" w:rsidR="00DC3AE2" w:rsidRPr="009B5514" w:rsidRDefault="00DC3AE2" w:rsidP="00774DF8">
      <w:pPr>
        <w:numPr>
          <w:ilvl w:val="1"/>
          <w:numId w:val="106"/>
        </w:numPr>
        <w:tabs>
          <w:tab w:val="left" w:pos="960"/>
        </w:tabs>
        <w:wordWrap/>
        <w:topLinePunct w:val="0"/>
        <w:spacing w:afterLines="0" w:after="0"/>
        <w:ind w:leftChars="0" w:left="0" w:firstLine="480"/>
        <w:rPr>
          <w:rFonts w:hint="eastAsia"/>
          <w:szCs w:val="24"/>
        </w:rPr>
      </w:pPr>
      <w:bookmarkStart w:id="1688" w:name="_Ref4796178"/>
      <w:r w:rsidRPr="009B5514">
        <w:rPr>
          <w:rFonts w:hint="eastAsia"/>
          <w:szCs w:val="24"/>
        </w:rPr>
        <w:t>在索赔事件影响结束后28天内，索赔方应向对方递交最终索赔报告，说明最终要求索赔的追加付款金额、延长缺陷责任期和（或）延长的工期，并附必要的记录和证明材料。</w:t>
      </w:r>
      <w:bookmarkEnd w:id="1688"/>
      <w:r w:rsidR="00EB3561" w:rsidRPr="009B5514">
        <w:rPr>
          <w:rFonts w:hint="eastAsia"/>
          <w:szCs w:val="24"/>
        </w:rPr>
        <w:t>承包人未在前述28天内正式递交索赔报告的，丧失要求追加付款的权利；</w:t>
      </w:r>
    </w:p>
    <w:p w14:paraId="5B2B7118" w14:textId="77777777" w:rsidR="00DC3AE2" w:rsidRPr="009B5514" w:rsidRDefault="00DC3AE2" w:rsidP="00774DF8">
      <w:pPr>
        <w:numPr>
          <w:ilvl w:val="1"/>
          <w:numId w:val="106"/>
        </w:numPr>
        <w:tabs>
          <w:tab w:val="left" w:pos="960"/>
        </w:tabs>
        <w:wordWrap/>
        <w:topLinePunct w:val="0"/>
        <w:spacing w:afterLines="0" w:after="0"/>
        <w:ind w:leftChars="0" w:left="0" w:firstLine="480"/>
        <w:rPr>
          <w:rFonts w:hint="eastAsia"/>
          <w:szCs w:val="24"/>
        </w:rPr>
      </w:pPr>
      <w:r w:rsidRPr="009B5514">
        <w:rPr>
          <w:rFonts w:hint="eastAsia"/>
          <w:szCs w:val="24"/>
        </w:rPr>
        <w:t>承包人作为索赔方时，其索赔意向通知书、索赔报告及相关索赔文件应向</w:t>
      </w:r>
      <w:r w:rsidR="003614AA" w:rsidRPr="009B5514">
        <w:rPr>
          <w:rFonts w:hint="eastAsia"/>
          <w:szCs w:val="24"/>
        </w:rPr>
        <w:t>监理人</w:t>
      </w:r>
      <w:r w:rsidRPr="009B5514">
        <w:rPr>
          <w:rFonts w:hint="eastAsia"/>
          <w:szCs w:val="24"/>
        </w:rPr>
        <w:t>提出；发包人作为索赔方时，其索赔意向通知书、索赔报告及相关索赔文件可自行向承包人提出或由</w:t>
      </w:r>
      <w:r w:rsidR="003614AA" w:rsidRPr="009B5514">
        <w:rPr>
          <w:rFonts w:hint="eastAsia"/>
          <w:szCs w:val="24"/>
        </w:rPr>
        <w:t>监理人</w:t>
      </w:r>
      <w:r w:rsidRPr="009B5514">
        <w:rPr>
          <w:rFonts w:hint="eastAsia"/>
          <w:szCs w:val="24"/>
        </w:rPr>
        <w:t>向承包人提出。</w:t>
      </w:r>
    </w:p>
    <w:p w14:paraId="2C9E7D9C" w14:textId="77777777" w:rsidR="00DC3AE2" w:rsidRPr="009B5514" w:rsidRDefault="00DC3AE2" w:rsidP="00D327B9">
      <w:pPr>
        <w:pStyle w:val="36"/>
        <w:numPr>
          <w:ilvl w:val="1"/>
          <w:numId w:val="16"/>
        </w:numPr>
        <w:tabs>
          <w:tab w:val="clear" w:pos="851"/>
          <w:tab w:val="left" w:pos="600"/>
        </w:tabs>
        <w:spacing w:afterLines="0" w:after="0"/>
        <w:ind w:left="567"/>
        <w:rPr>
          <w:rFonts w:ascii="宋体" w:eastAsia="宋体" w:hAnsi="宋体" w:hint="eastAsia"/>
        </w:rPr>
      </w:pPr>
      <w:bookmarkStart w:id="1689" w:name="_Ref4796254"/>
      <w:bookmarkStart w:id="1690" w:name="_Ref4796262"/>
      <w:bookmarkStart w:id="1691" w:name="_Toc177652950"/>
      <w:bookmarkStart w:id="1692" w:name="_Toc186824449"/>
      <w:r w:rsidRPr="009B5514">
        <w:rPr>
          <w:rFonts w:ascii="宋体" w:eastAsia="宋体" w:hAnsi="宋体"/>
        </w:rPr>
        <w:t>承包人索赔</w:t>
      </w:r>
      <w:r w:rsidRPr="009B5514">
        <w:rPr>
          <w:rFonts w:ascii="宋体" w:eastAsia="宋体" w:hAnsi="宋体" w:hint="eastAsia"/>
        </w:rPr>
        <w:t>的处理程序</w:t>
      </w:r>
      <w:bookmarkEnd w:id="1689"/>
      <w:bookmarkEnd w:id="1690"/>
      <w:bookmarkEnd w:id="1691"/>
      <w:bookmarkEnd w:id="1692"/>
    </w:p>
    <w:p w14:paraId="5745A5FC" w14:textId="77777777" w:rsidR="00DC3AE2" w:rsidRPr="00FE1428" w:rsidRDefault="00716C14" w:rsidP="00774DF8">
      <w:pPr>
        <w:numPr>
          <w:ilvl w:val="1"/>
          <w:numId w:val="107"/>
        </w:numPr>
        <w:tabs>
          <w:tab w:val="left" w:pos="960"/>
        </w:tabs>
        <w:wordWrap/>
        <w:topLinePunct w:val="0"/>
        <w:spacing w:afterLines="0" w:after="0"/>
        <w:ind w:leftChars="0" w:left="0" w:firstLine="480"/>
        <w:rPr>
          <w:rFonts w:hint="eastAsia"/>
          <w:szCs w:val="24"/>
        </w:rPr>
      </w:pPr>
      <w:r w:rsidRPr="00FE1428">
        <w:rPr>
          <w:rFonts w:hint="eastAsia"/>
          <w:szCs w:val="24"/>
        </w:rPr>
        <w:t>监理人</w:t>
      </w:r>
      <w:r w:rsidR="00DC3AE2" w:rsidRPr="00FE1428">
        <w:rPr>
          <w:rFonts w:hint="eastAsia"/>
          <w:szCs w:val="24"/>
        </w:rPr>
        <w:t>收到承包人提交的索赔报告后，应及时审查索赔报告的内容、查验承包人的记录和证明材料，</w:t>
      </w:r>
      <w:r w:rsidR="000C125C" w:rsidRPr="00FE1428">
        <w:rPr>
          <w:rFonts w:hint="eastAsia"/>
          <w:szCs w:val="24"/>
        </w:rPr>
        <w:t>或要求承包人进一步补充索赔理由和证据，</w:t>
      </w:r>
      <w:r w:rsidR="00DC3AE2" w:rsidRPr="00FE1428">
        <w:rPr>
          <w:rFonts w:hint="eastAsia"/>
          <w:szCs w:val="24"/>
        </w:rPr>
        <w:t>必要时</w:t>
      </w:r>
      <w:r w:rsidR="00FC5581" w:rsidRPr="00FE1428">
        <w:rPr>
          <w:rFonts w:hint="eastAsia"/>
          <w:szCs w:val="24"/>
        </w:rPr>
        <w:t>发包人</w:t>
      </w:r>
      <w:r w:rsidR="00DC3AE2" w:rsidRPr="00FE1428">
        <w:rPr>
          <w:rFonts w:hint="eastAsia"/>
          <w:szCs w:val="24"/>
        </w:rPr>
        <w:t>可要求承包人提交全部原始记录副本。</w:t>
      </w:r>
    </w:p>
    <w:p w14:paraId="25FD85FF" w14:textId="77777777" w:rsidR="00DC3AE2" w:rsidRPr="009B5514" w:rsidRDefault="00716C14" w:rsidP="00774DF8">
      <w:pPr>
        <w:numPr>
          <w:ilvl w:val="1"/>
          <w:numId w:val="107"/>
        </w:numPr>
        <w:tabs>
          <w:tab w:val="left" w:pos="960"/>
        </w:tabs>
        <w:wordWrap/>
        <w:topLinePunct w:val="0"/>
        <w:spacing w:afterLines="0" w:after="0"/>
        <w:ind w:leftChars="0" w:left="0" w:firstLine="480"/>
        <w:rPr>
          <w:rFonts w:hint="eastAsia"/>
          <w:szCs w:val="24"/>
        </w:rPr>
      </w:pPr>
      <w:r w:rsidRPr="00FE1428">
        <w:rPr>
          <w:rFonts w:hint="eastAsia"/>
          <w:szCs w:val="24"/>
        </w:rPr>
        <w:t>监理人</w:t>
      </w:r>
      <w:r w:rsidR="00DC3AE2" w:rsidRPr="00FE1428">
        <w:rPr>
          <w:rFonts w:hint="eastAsia"/>
          <w:szCs w:val="24"/>
        </w:rPr>
        <w:t>应</w:t>
      </w:r>
      <w:r w:rsidR="00DC3AE2" w:rsidRPr="009B5514">
        <w:rPr>
          <w:rFonts w:hint="eastAsia"/>
          <w:szCs w:val="24"/>
        </w:rPr>
        <w:t>按第</w:t>
      </w:r>
      <w:r w:rsidR="00DC3AE2" w:rsidRPr="009B5514">
        <w:rPr>
          <w:szCs w:val="24"/>
        </w:rPr>
        <w:t>3.6</w:t>
      </w:r>
      <w:r w:rsidR="00DC3AE2" w:rsidRPr="009B5514">
        <w:rPr>
          <w:rFonts w:hint="eastAsia"/>
          <w:szCs w:val="24"/>
        </w:rPr>
        <w:t>款[商定或确定]商定或确定追加的付款和（或）延长的工期，并在收到上述索赔报告或有关索赔的进一步证明材料后及时书面告知发包人，并在42天内</w:t>
      </w:r>
      <w:r w:rsidR="000C125C" w:rsidRPr="009B5514">
        <w:rPr>
          <w:rFonts w:hint="eastAsia"/>
          <w:szCs w:val="24"/>
        </w:rPr>
        <w:t>（或在发包人建议并经承包人认可的其它期限内）</w:t>
      </w:r>
      <w:r w:rsidR="00DC3AE2" w:rsidRPr="009B5514">
        <w:rPr>
          <w:rFonts w:hint="eastAsia"/>
          <w:szCs w:val="24"/>
        </w:rPr>
        <w:t>，</w:t>
      </w:r>
      <w:r w:rsidR="00A71BEB" w:rsidRPr="009B5514">
        <w:rPr>
          <w:rFonts w:hint="eastAsia"/>
          <w:szCs w:val="24"/>
        </w:rPr>
        <w:t>发</w:t>
      </w:r>
      <w:r w:rsidR="00A71BEB" w:rsidRPr="009B5514">
        <w:rPr>
          <w:rFonts w:hint="eastAsia"/>
          <w:szCs w:val="24"/>
        </w:rPr>
        <w:lastRenderedPageBreak/>
        <w:t>包人</w:t>
      </w:r>
      <w:r w:rsidR="000C125C" w:rsidRPr="009B5514">
        <w:rPr>
          <w:rFonts w:hint="eastAsia"/>
          <w:szCs w:val="24"/>
        </w:rPr>
        <w:t>与</w:t>
      </w:r>
      <w:r w:rsidR="00A71BEB" w:rsidRPr="009B5514">
        <w:rPr>
          <w:rFonts w:hint="eastAsia"/>
          <w:szCs w:val="24"/>
        </w:rPr>
        <w:t>承包人</w:t>
      </w:r>
      <w:r w:rsidR="000C125C" w:rsidRPr="009B5514">
        <w:rPr>
          <w:rFonts w:hint="eastAsia"/>
          <w:szCs w:val="24"/>
        </w:rPr>
        <w:t>协商解决，或</w:t>
      </w:r>
      <w:r w:rsidR="00DC3AE2" w:rsidRPr="009B5514">
        <w:rPr>
          <w:rFonts w:hint="eastAsia"/>
          <w:szCs w:val="24"/>
        </w:rPr>
        <w:t>将发包人书面认可的索赔处理结果答复承包人</w:t>
      </w:r>
      <w:r w:rsidR="000C125C" w:rsidRPr="009B5514">
        <w:rPr>
          <w:rFonts w:hint="eastAsia"/>
          <w:szCs w:val="24"/>
        </w:rPr>
        <w:t>，或要求</w:t>
      </w:r>
      <w:r w:rsidR="00A71BEB" w:rsidRPr="009B5514">
        <w:rPr>
          <w:rFonts w:hint="eastAsia"/>
          <w:szCs w:val="24"/>
        </w:rPr>
        <w:t>承包人</w:t>
      </w:r>
      <w:r w:rsidR="000C125C" w:rsidRPr="009B5514">
        <w:rPr>
          <w:rFonts w:hint="eastAsia"/>
          <w:szCs w:val="24"/>
        </w:rPr>
        <w:t>进一步补充索赔理由和证据（以下简称“响应”）</w:t>
      </w:r>
      <w:r w:rsidR="00DC3AE2" w:rsidRPr="009B5514">
        <w:rPr>
          <w:rFonts w:hint="eastAsia"/>
          <w:szCs w:val="24"/>
        </w:rPr>
        <w:t>。</w:t>
      </w:r>
      <w:r>
        <w:rPr>
          <w:rFonts w:hint="eastAsia"/>
          <w:szCs w:val="24"/>
        </w:rPr>
        <w:t>监理人</w:t>
      </w:r>
      <w:r w:rsidR="00DC3AE2" w:rsidRPr="009B5514">
        <w:rPr>
          <w:rFonts w:hint="eastAsia"/>
          <w:szCs w:val="24"/>
        </w:rPr>
        <w:t>在收到索赔报告或有关索赔的进一步证明材料后的42天内不予答复的，</w:t>
      </w:r>
      <w:r w:rsidR="000A5ABB" w:rsidRPr="009B5514">
        <w:rPr>
          <w:rFonts w:hint="eastAsia"/>
          <w:szCs w:val="24"/>
        </w:rPr>
        <w:t>则视为该项索赔已被发包人认可。</w:t>
      </w:r>
    </w:p>
    <w:p w14:paraId="0A0A4C20" w14:textId="77777777" w:rsidR="00B95212" w:rsidRPr="009B5514" w:rsidRDefault="00DC3AE2" w:rsidP="00774DF8">
      <w:pPr>
        <w:numPr>
          <w:ilvl w:val="1"/>
          <w:numId w:val="107"/>
        </w:numPr>
        <w:tabs>
          <w:tab w:val="left" w:pos="960"/>
        </w:tabs>
        <w:wordWrap/>
        <w:topLinePunct w:val="0"/>
        <w:spacing w:afterLines="0" w:after="0"/>
        <w:ind w:leftChars="0" w:left="0" w:firstLine="480"/>
        <w:rPr>
          <w:rFonts w:hint="eastAsia"/>
          <w:szCs w:val="24"/>
        </w:rPr>
      </w:pPr>
      <w:r w:rsidRPr="009B5514">
        <w:rPr>
          <w:rFonts w:hint="eastAsia"/>
          <w:szCs w:val="24"/>
        </w:rPr>
        <w:t>承包人接受索赔处理结果的，发包人应在</w:t>
      </w:r>
      <w:proofErr w:type="gramStart"/>
      <w:r w:rsidRPr="009B5514">
        <w:rPr>
          <w:rFonts w:hint="eastAsia"/>
          <w:szCs w:val="24"/>
        </w:rPr>
        <w:t>作出</w:t>
      </w:r>
      <w:proofErr w:type="gramEnd"/>
      <w:r w:rsidRPr="009B5514">
        <w:rPr>
          <w:rFonts w:hint="eastAsia"/>
          <w:szCs w:val="24"/>
        </w:rPr>
        <w:t>索赔处理结果答复后</w:t>
      </w:r>
      <w:r w:rsidR="007B3DDD">
        <w:rPr>
          <w:rFonts w:hint="eastAsia"/>
          <w:szCs w:val="24"/>
        </w:rPr>
        <w:t>调整合同价格</w:t>
      </w:r>
      <w:r w:rsidRPr="009B5514">
        <w:rPr>
          <w:rFonts w:hint="eastAsia"/>
          <w:szCs w:val="24"/>
        </w:rPr>
        <w:t>。承包人不接受索赔处理结果的，按照第</w:t>
      </w:r>
      <w:r w:rsidRPr="009B5514">
        <w:rPr>
          <w:szCs w:val="24"/>
        </w:rPr>
        <w:t>20条</w:t>
      </w:r>
      <w:r w:rsidRPr="009B5514">
        <w:rPr>
          <w:rFonts w:hint="eastAsia"/>
          <w:szCs w:val="24"/>
        </w:rPr>
        <w:t>[争议解决]约定处理。</w:t>
      </w:r>
    </w:p>
    <w:p w14:paraId="48171BDA"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693" w:name="_Toc177652951"/>
      <w:bookmarkStart w:id="1694" w:name="_Toc186824450"/>
      <w:r w:rsidRPr="009B5514">
        <w:rPr>
          <w:rFonts w:ascii="宋体" w:eastAsia="宋体" w:hAnsi="宋体" w:hint="eastAsia"/>
        </w:rPr>
        <w:t>发包人索赔的处理程序</w:t>
      </w:r>
      <w:bookmarkEnd w:id="1693"/>
      <w:bookmarkEnd w:id="1694"/>
    </w:p>
    <w:p w14:paraId="399444D3" w14:textId="77777777" w:rsidR="00DC3AE2" w:rsidRPr="009B5514" w:rsidRDefault="00DC3AE2" w:rsidP="00774DF8">
      <w:pPr>
        <w:numPr>
          <w:ilvl w:val="1"/>
          <w:numId w:val="108"/>
        </w:numPr>
        <w:tabs>
          <w:tab w:val="left" w:pos="960"/>
        </w:tabs>
        <w:wordWrap/>
        <w:topLinePunct w:val="0"/>
        <w:spacing w:afterLines="0" w:after="0"/>
        <w:ind w:leftChars="0" w:left="0" w:firstLine="480"/>
        <w:rPr>
          <w:rFonts w:hint="eastAsia"/>
          <w:szCs w:val="24"/>
        </w:rPr>
      </w:pPr>
      <w:r w:rsidRPr="009B5514">
        <w:rPr>
          <w:rFonts w:hint="eastAsia"/>
          <w:szCs w:val="24"/>
        </w:rPr>
        <w:t>承包人收到发包人提交的索赔报告后，应及时审查索赔报告的内容、查验发包人证明材料；</w:t>
      </w:r>
    </w:p>
    <w:p w14:paraId="08212933" w14:textId="77777777" w:rsidR="00DC3AE2" w:rsidRPr="009B5514" w:rsidRDefault="00DC3AE2" w:rsidP="00774DF8">
      <w:pPr>
        <w:numPr>
          <w:ilvl w:val="1"/>
          <w:numId w:val="108"/>
        </w:numPr>
        <w:tabs>
          <w:tab w:val="left" w:pos="960"/>
        </w:tabs>
        <w:wordWrap/>
        <w:topLinePunct w:val="0"/>
        <w:spacing w:afterLines="0" w:after="0"/>
        <w:ind w:leftChars="0" w:left="0" w:firstLine="480"/>
        <w:rPr>
          <w:rFonts w:hint="eastAsia"/>
          <w:szCs w:val="24"/>
        </w:rPr>
      </w:pPr>
      <w:r w:rsidRPr="009B5514">
        <w:rPr>
          <w:rFonts w:hint="eastAsia"/>
          <w:szCs w:val="24"/>
        </w:rPr>
        <w:t>承包人应在收到上述索赔报告或有关索赔的进一步证明材料后42天内，将索赔处理结果答复发包人。承包人在收到索赔通知书或有关索赔的进一步证明材料后的42天内不予答复的，视为认可索赔。</w:t>
      </w:r>
    </w:p>
    <w:p w14:paraId="7B363522" w14:textId="77777777" w:rsidR="00DC3AE2" w:rsidRPr="009B5514" w:rsidRDefault="00DC3AE2" w:rsidP="00774DF8">
      <w:pPr>
        <w:numPr>
          <w:ilvl w:val="1"/>
          <w:numId w:val="108"/>
        </w:numPr>
        <w:tabs>
          <w:tab w:val="left" w:pos="960"/>
        </w:tabs>
        <w:wordWrap/>
        <w:topLinePunct w:val="0"/>
        <w:spacing w:afterLines="0" w:after="0"/>
        <w:ind w:leftChars="0" w:left="0" w:firstLine="480"/>
        <w:rPr>
          <w:rFonts w:hint="eastAsia"/>
          <w:szCs w:val="24"/>
        </w:rPr>
      </w:pPr>
      <w:r w:rsidRPr="009B5514">
        <w:rPr>
          <w:rFonts w:hint="eastAsia"/>
          <w:szCs w:val="24"/>
        </w:rPr>
        <w:t>发包人接受索赔处理结果的，发包人可从应支付给承包人的合同价款中扣除赔付的金额或延长缺陷责任期；发包人不接受索赔处理结果的，按第</w:t>
      </w:r>
      <w:r w:rsidRPr="009B5514">
        <w:rPr>
          <w:szCs w:val="24"/>
        </w:rPr>
        <w:t>20条</w:t>
      </w:r>
      <w:r w:rsidRPr="009B5514">
        <w:rPr>
          <w:rFonts w:hint="eastAsia"/>
          <w:szCs w:val="24"/>
        </w:rPr>
        <w:t>[争议解决]约定处理。</w:t>
      </w:r>
    </w:p>
    <w:p w14:paraId="69A14E9D" w14:textId="77777777" w:rsidR="00DC3AE2" w:rsidRPr="009B5514"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695" w:name="_Toc177652952"/>
      <w:bookmarkStart w:id="1696" w:name="_Toc186824451"/>
      <w:r w:rsidRPr="009B5514">
        <w:rPr>
          <w:rFonts w:ascii="宋体" w:eastAsia="宋体" w:hAnsi="宋体" w:hint="eastAsia"/>
        </w:rPr>
        <w:t>提出索赔的期限</w:t>
      </w:r>
      <w:bookmarkEnd w:id="1695"/>
      <w:bookmarkEnd w:id="1696"/>
    </w:p>
    <w:p w14:paraId="6C51C136" w14:textId="77777777" w:rsidR="00DC3AE2" w:rsidRPr="009B5514" w:rsidRDefault="00DC3AE2" w:rsidP="00774DF8">
      <w:pPr>
        <w:numPr>
          <w:ilvl w:val="1"/>
          <w:numId w:val="109"/>
        </w:numPr>
        <w:tabs>
          <w:tab w:val="left" w:pos="960"/>
        </w:tabs>
        <w:wordWrap/>
        <w:topLinePunct w:val="0"/>
        <w:spacing w:afterLines="0" w:after="0"/>
        <w:ind w:leftChars="0" w:left="0" w:firstLine="480"/>
        <w:rPr>
          <w:rFonts w:hint="eastAsia"/>
          <w:szCs w:val="24"/>
        </w:rPr>
      </w:pPr>
      <w:r w:rsidRPr="009B5514">
        <w:rPr>
          <w:rFonts w:hint="eastAsia"/>
          <w:szCs w:val="24"/>
        </w:rPr>
        <w:t>承包人按第</w:t>
      </w:r>
      <w:r w:rsidRPr="009B5514">
        <w:rPr>
          <w:szCs w:val="24"/>
        </w:rPr>
        <w:t>14.5</w:t>
      </w:r>
      <w:r w:rsidRPr="009B5514">
        <w:rPr>
          <w:rFonts w:hint="eastAsia"/>
          <w:szCs w:val="24"/>
        </w:rPr>
        <w:t>款[</w:t>
      </w:r>
      <w:r w:rsidR="00335DFF" w:rsidRPr="009B5514">
        <w:rPr>
          <w:rFonts w:hint="eastAsia"/>
          <w:szCs w:val="24"/>
        </w:rPr>
        <w:t>工程</w:t>
      </w:r>
      <w:r w:rsidRPr="009B5514">
        <w:rPr>
          <w:rFonts w:hint="eastAsia"/>
          <w:szCs w:val="24"/>
        </w:rPr>
        <w:t>结算</w:t>
      </w:r>
      <w:bookmarkStart w:id="1697" w:name="_Ref3826629"/>
      <w:bookmarkStart w:id="1698" w:name="_Ref3826634"/>
      <w:r w:rsidRPr="009B5514">
        <w:rPr>
          <w:rFonts w:hint="eastAsia"/>
          <w:szCs w:val="24"/>
        </w:rPr>
        <w:t>]约定接收</w:t>
      </w:r>
      <w:r w:rsidR="00335DFF" w:rsidRPr="009B5514">
        <w:rPr>
          <w:rFonts w:hint="eastAsia"/>
          <w:szCs w:val="24"/>
        </w:rPr>
        <w:t>中间交接</w:t>
      </w:r>
      <w:r w:rsidRPr="009B5514">
        <w:rPr>
          <w:rFonts w:hint="eastAsia"/>
          <w:szCs w:val="24"/>
        </w:rPr>
        <w:t>付款后，应被认为已无权再提出在</w:t>
      </w:r>
      <w:r w:rsidR="00A51215">
        <w:rPr>
          <w:rFonts w:hint="eastAsia"/>
          <w:szCs w:val="24"/>
        </w:rPr>
        <w:t>工程交工验收证书</w:t>
      </w:r>
      <w:r w:rsidRPr="009B5514">
        <w:rPr>
          <w:rFonts w:hint="eastAsia"/>
          <w:szCs w:val="24"/>
        </w:rPr>
        <w:t>颁发前所发生的任何索赔。</w:t>
      </w:r>
    </w:p>
    <w:p w14:paraId="176E2F34" w14:textId="77777777" w:rsidR="00DC3AE2" w:rsidRPr="009B5514" w:rsidRDefault="00DC3AE2" w:rsidP="00774DF8">
      <w:pPr>
        <w:numPr>
          <w:ilvl w:val="1"/>
          <w:numId w:val="109"/>
        </w:numPr>
        <w:tabs>
          <w:tab w:val="left" w:pos="960"/>
        </w:tabs>
        <w:wordWrap/>
        <w:topLinePunct w:val="0"/>
        <w:spacing w:afterLines="0" w:after="0"/>
        <w:ind w:leftChars="0" w:left="0" w:firstLine="480"/>
        <w:rPr>
          <w:rFonts w:hint="eastAsia"/>
          <w:szCs w:val="24"/>
        </w:rPr>
      </w:pPr>
      <w:r w:rsidRPr="009B5514">
        <w:rPr>
          <w:rFonts w:hint="eastAsia"/>
          <w:szCs w:val="24"/>
        </w:rPr>
        <w:t>承包人按第</w:t>
      </w:r>
      <w:r w:rsidRPr="009B5514">
        <w:rPr>
          <w:szCs w:val="24"/>
        </w:rPr>
        <w:t>14.7</w:t>
      </w:r>
      <w:r w:rsidRPr="009B5514">
        <w:rPr>
          <w:rFonts w:hint="eastAsia"/>
          <w:szCs w:val="24"/>
        </w:rPr>
        <w:t>款[</w:t>
      </w:r>
      <w:r w:rsidRPr="009B5514">
        <w:rPr>
          <w:szCs w:val="24"/>
        </w:rPr>
        <w:t>最终结清</w:t>
      </w:r>
      <w:r w:rsidRPr="009B5514">
        <w:rPr>
          <w:rFonts w:hint="eastAsia"/>
          <w:szCs w:val="24"/>
        </w:rPr>
        <w:t>]提交的最终结清申请单中，只限于提出</w:t>
      </w:r>
      <w:r w:rsidR="00A51215">
        <w:rPr>
          <w:rFonts w:hint="eastAsia"/>
          <w:szCs w:val="24"/>
        </w:rPr>
        <w:t>工程交工验收证书</w:t>
      </w:r>
      <w:r w:rsidRPr="009B5514">
        <w:rPr>
          <w:rFonts w:hint="eastAsia"/>
          <w:szCs w:val="24"/>
        </w:rPr>
        <w:t>颁发后发生的索赔。提出索赔的期限均自接受最终结清</w:t>
      </w:r>
      <w:r w:rsidR="00335DFF" w:rsidRPr="009B5514">
        <w:rPr>
          <w:rFonts w:hint="eastAsia"/>
          <w:szCs w:val="24"/>
        </w:rPr>
        <w:t>工程费用</w:t>
      </w:r>
      <w:r w:rsidRPr="009B5514">
        <w:rPr>
          <w:rFonts w:hint="eastAsia"/>
          <w:szCs w:val="24"/>
        </w:rPr>
        <w:t>终止。</w:t>
      </w:r>
      <w:bookmarkEnd w:id="1697"/>
      <w:bookmarkEnd w:id="1698"/>
    </w:p>
    <w:p w14:paraId="791597A8" w14:textId="77777777" w:rsidR="00DC3AE2" w:rsidRPr="009B5514" w:rsidRDefault="00DC3AE2" w:rsidP="009B5514">
      <w:pPr>
        <w:pStyle w:val="2"/>
        <w:numPr>
          <w:ilvl w:val="0"/>
          <w:numId w:val="0"/>
        </w:numPr>
        <w:wordWrap/>
        <w:topLinePunct w:val="0"/>
        <w:spacing w:afterLines="0" w:after="0"/>
        <w:rPr>
          <w:rFonts w:ascii="宋体" w:eastAsia="宋体" w:hAnsi="宋体" w:hint="eastAsia"/>
          <w:sz w:val="24"/>
          <w:szCs w:val="24"/>
        </w:rPr>
      </w:pPr>
      <w:bookmarkStart w:id="1699" w:name="_Ref532197861"/>
      <w:bookmarkStart w:id="1700" w:name="_Ref532142075"/>
      <w:bookmarkStart w:id="1701" w:name="_Toc177652953"/>
      <w:bookmarkStart w:id="1702" w:name="_Toc186824452"/>
      <w:r w:rsidRPr="009B5514">
        <w:rPr>
          <w:rFonts w:ascii="宋体" w:eastAsia="宋体" w:hAnsi="宋体" w:hint="eastAsia"/>
          <w:sz w:val="24"/>
          <w:szCs w:val="24"/>
        </w:rPr>
        <w:t>第2</w:t>
      </w:r>
      <w:r w:rsidRPr="009B5514">
        <w:rPr>
          <w:rFonts w:ascii="宋体" w:eastAsia="宋体" w:hAnsi="宋体"/>
          <w:sz w:val="24"/>
          <w:szCs w:val="24"/>
        </w:rPr>
        <w:t>0</w:t>
      </w:r>
      <w:r w:rsidRPr="009B5514">
        <w:rPr>
          <w:rFonts w:ascii="宋体" w:eastAsia="宋体" w:hAnsi="宋体" w:hint="eastAsia"/>
          <w:sz w:val="24"/>
          <w:szCs w:val="24"/>
        </w:rPr>
        <w:t>条 争议解决</w:t>
      </w:r>
      <w:bookmarkEnd w:id="1699"/>
      <w:bookmarkEnd w:id="1700"/>
      <w:bookmarkEnd w:id="1701"/>
      <w:bookmarkEnd w:id="1702"/>
      <w:r w:rsidRPr="009B5514">
        <w:rPr>
          <w:rFonts w:ascii="宋体" w:eastAsia="宋体" w:hAnsi="宋体" w:hint="eastAsia"/>
          <w:sz w:val="24"/>
          <w:szCs w:val="24"/>
        </w:rPr>
        <w:t xml:space="preserve"> </w:t>
      </w:r>
    </w:p>
    <w:p w14:paraId="4C6809F5" w14:textId="77777777" w:rsidR="00235A89" w:rsidRPr="009B5514" w:rsidRDefault="00235A89">
      <w:pPr>
        <w:pStyle w:val="a"/>
        <w:numPr>
          <w:ilvl w:val="0"/>
          <w:numId w:val="16"/>
        </w:numPr>
        <w:tabs>
          <w:tab w:val="clear" w:pos="993"/>
        </w:tabs>
        <w:spacing w:afterLines="0" w:after="0"/>
        <w:ind w:leftChars="0"/>
        <w:outlineLvl w:val="2"/>
        <w:rPr>
          <w:rFonts w:cs="Times New Roman" w:hint="eastAsia"/>
          <w:b/>
          <w:vanish/>
          <w:kern w:val="2"/>
          <w:szCs w:val="24"/>
        </w:rPr>
      </w:pPr>
      <w:bookmarkStart w:id="1703" w:name="_Toc170133403"/>
      <w:bookmarkStart w:id="1704" w:name="_Toc170133707"/>
      <w:bookmarkStart w:id="1705" w:name="_Toc170134067"/>
      <w:bookmarkStart w:id="1706" w:name="_Toc170225003"/>
      <w:bookmarkStart w:id="1707" w:name="_Toc170391927"/>
      <w:bookmarkStart w:id="1708" w:name="_Toc171169733"/>
      <w:bookmarkStart w:id="1709" w:name="_Toc174114924"/>
      <w:bookmarkStart w:id="1710" w:name="_Toc175897281"/>
      <w:bookmarkStart w:id="1711" w:name="_Toc175897495"/>
      <w:bookmarkStart w:id="1712" w:name="_Toc175897712"/>
      <w:bookmarkStart w:id="1713" w:name="_Toc175897923"/>
      <w:bookmarkStart w:id="1714" w:name="_Toc175898134"/>
      <w:bookmarkStart w:id="1715" w:name="_Toc175898345"/>
      <w:bookmarkStart w:id="1716" w:name="_Toc175898562"/>
      <w:bookmarkStart w:id="1717" w:name="_Toc177652954"/>
      <w:bookmarkStart w:id="1718" w:name="_Toc177653173"/>
      <w:bookmarkStart w:id="1719" w:name="_Toc177653384"/>
      <w:bookmarkStart w:id="1720" w:name="_Toc177653595"/>
      <w:bookmarkStart w:id="1721" w:name="_Toc177654017"/>
      <w:bookmarkStart w:id="1722" w:name="_Toc177654229"/>
      <w:bookmarkStart w:id="1723" w:name="_Toc178177032"/>
      <w:bookmarkStart w:id="1724" w:name="_Toc184737407"/>
      <w:bookmarkStart w:id="1725" w:name="_Toc184738187"/>
      <w:bookmarkStart w:id="1726" w:name="_Toc184883815"/>
      <w:bookmarkStart w:id="1727" w:name="_Toc186028512"/>
      <w:bookmarkStart w:id="1728" w:name="_Toc186276611"/>
      <w:bookmarkStart w:id="1729" w:name="_Toc186824453"/>
      <w:bookmarkStart w:id="1730" w:name="_Ref415507198"/>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p>
    <w:p w14:paraId="4E52D4A5" w14:textId="77777777" w:rsidR="00DC3AE2" w:rsidRPr="00FE1428"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731" w:name="_Toc177652955"/>
      <w:bookmarkStart w:id="1732" w:name="_Toc186824454"/>
      <w:r w:rsidRPr="00FE1428">
        <w:rPr>
          <w:rFonts w:ascii="宋体" w:eastAsia="宋体" w:hAnsi="宋体" w:hint="eastAsia"/>
        </w:rPr>
        <w:t>和解</w:t>
      </w:r>
      <w:bookmarkEnd w:id="1730"/>
      <w:bookmarkEnd w:id="1731"/>
      <w:bookmarkEnd w:id="1732"/>
    </w:p>
    <w:p w14:paraId="5AB49335" w14:textId="77777777" w:rsidR="00DC3AE2" w:rsidRPr="00FE1428" w:rsidRDefault="00DC3AE2" w:rsidP="009B5514">
      <w:pPr>
        <w:wordWrap/>
        <w:topLinePunct w:val="0"/>
        <w:spacing w:afterLines="0" w:after="0"/>
        <w:ind w:leftChars="0" w:left="0" w:firstLine="480"/>
        <w:rPr>
          <w:rFonts w:hint="eastAsia"/>
          <w:szCs w:val="24"/>
        </w:rPr>
      </w:pPr>
      <w:r w:rsidRPr="00FE1428">
        <w:rPr>
          <w:rFonts w:hint="eastAsia"/>
          <w:szCs w:val="24"/>
        </w:rPr>
        <w:t>合同当事人可以就争议自行和解，自行和解达成协议的经双方签字并盖章后作为合同补充文件，双方均应遵照执行。</w:t>
      </w:r>
    </w:p>
    <w:p w14:paraId="5C804D37" w14:textId="77777777" w:rsidR="00DC3AE2" w:rsidRPr="00FE1428" w:rsidRDefault="00DC3AE2" w:rsidP="00FE1428">
      <w:pPr>
        <w:pStyle w:val="36"/>
        <w:numPr>
          <w:ilvl w:val="1"/>
          <w:numId w:val="16"/>
        </w:numPr>
        <w:tabs>
          <w:tab w:val="clear" w:pos="851"/>
          <w:tab w:val="left" w:pos="600"/>
        </w:tabs>
        <w:spacing w:afterLines="0" w:after="0"/>
        <w:ind w:left="567"/>
        <w:rPr>
          <w:rFonts w:ascii="宋体" w:eastAsia="宋体" w:hAnsi="宋体" w:hint="eastAsia"/>
        </w:rPr>
      </w:pPr>
      <w:bookmarkStart w:id="1733" w:name="_Toc177652956"/>
      <w:bookmarkStart w:id="1734" w:name="_Toc186824455"/>
      <w:r w:rsidRPr="00FE1428">
        <w:rPr>
          <w:rFonts w:ascii="宋体" w:eastAsia="宋体" w:hAnsi="宋体" w:hint="eastAsia"/>
        </w:rPr>
        <w:t>调解</w:t>
      </w:r>
      <w:bookmarkEnd w:id="1733"/>
      <w:bookmarkEnd w:id="1734"/>
      <w:r w:rsidRPr="00FE1428">
        <w:rPr>
          <w:rFonts w:ascii="宋体" w:eastAsia="宋体" w:hAnsi="宋体" w:hint="eastAsia"/>
        </w:rPr>
        <w:t xml:space="preserve"> </w:t>
      </w:r>
    </w:p>
    <w:p w14:paraId="411F2593" w14:textId="77777777" w:rsidR="00E40CB1" w:rsidRPr="00FE1428" w:rsidRDefault="00E40CB1" w:rsidP="009B5514">
      <w:pPr>
        <w:wordWrap/>
        <w:topLinePunct w:val="0"/>
        <w:spacing w:afterLines="0" w:after="0"/>
        <w:ind w:leftChars="0" w:left="0" w:firstLine="480"/>
        <w:rPr>
          <w:rFonts w:hint="eastAsia"/>
          <w:szCs w:val="24"/>
        </w:rPr>
      </w:pPr>
      <w:r w:rsidRPr="00FE1428">
        <w:rPr>
          <w:rFonts w:hint="eastAsia"/>
          <w:szCs w:val="24"/>
        </w:rPr>
        <w:t>不适用。</w:t>
      </w:r>
    </w:p>
    <w:p w14:paraId="62F15623" w14:textId="77777777" w:rsidR="00E40CB1" w:rsidRPr="00FE1428"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735" w:name="_Ref532221527"/>
      <w:bookmarkStart w:id="1736" w:name="_Ref532221532"/>
      <w:bookmarkStart w:id="1737" w:name="_Toc186824456"/>
      <w:bookmarkStart w:id="1738" w:name="_Toc177652957"/>
      <w:r w:rsidRPr="00FE1428">
        <w:rPr>
          <w:rFonts w:ascii="宋体" w:eastAsia="宋体" w:hAnsi="宋体" w:hint="eastAsia"/>
        </w:rPr>
        <w:t>争议评审</w:t>
      </w:r>
      <w:bookmarkEnd w:id="1735"/>
      <w:bookmarkEnd w:id="1736"/>
      <w:bookmarkEnd w:id="1737"/>
      <w:r w:rsidR="00235A89" w:rsidRPr="00FE1428">
        <w:rPr>
          <w:rFonts w:ascii="宋体" w:eastAsia="宋体" w:hAnsi="宋体" w:hint="eastAsia"/>
        </w:rPr>
        <w:t xml:space="preserve"> </w:t>
      </w:r>
    </w:p>
    <w:p w14:paraId="5F825F78" w14:textId="77777777" w:rsidR="00DC3AE2" w:rsidRDefault="00235A89" w:rsidP="00CB5E41">
      <w:pPr>
        <w:pStyle w:val="36"/>
        <w:tabs>
          <w:tab w:val="clear" w:pos="851"/>
          <w:tab w:val="left" w:pos="600"/>
        </w:tabs>
        <w:spacing w:afterLines="0" w:after="0"/>
        <w:ind w:left="567"/>
        <w:outlineLvl w:val="9"/>
        <w:rPr>
          <w:rFonts w:ascii="宋体" w:eastAsia="宋体" w:hAnsi="宋体" w:hint="eastAsia"/>
        </w:rPr>
      </w:pPr>
      <w:r w:rsidRPr="00FE1428">
        <w:rPr>
          <w:rFonts w:ascii="宋体" w:eastAsia="宋体" w:hAnsi="宋体" w:hint="eastAsia"/>
        </w:rPr>
        <w:t>不适用</w:t>
      </w:r>
      <w:bookmarkEnd w:id="1738"/>
      <w:r w:rsidR="00E40CB1" w:rsidRPr="00FE1428">
        <w:rPr>
          <w:rFonts w:ascii="宋体" w:eastAsia="宋体" w:hAnsi="宋体" w:hint="eastAsia"/>
        </w:rPr>
        <w:t>。</w:t>
      </w:r>
    </w:p>
    <w:p w14:paraId="279567DF" w14:textId="77777777" w:rsidR="00DC3AE2" w:rsidRPr="00FE1428" w:rsidRDefault="00DC3AE2" w:rsidP="00FE1428">
      <w:pPr>
        <w:pStyle w:val="36"/>
        <w:numPr>
          <w:ilvl w:val="1"/>
          <w:numId w:val="16"/>
        </w:numPr>
        <w:tabs>
          <w:tab w:val="clear" w:pos="851"/>
          <w:tab w:val="left" w:pos="600"/>
        </w:tabs>
        <w:spacing w:afterLines="0" w:after="0"/>
        <w:ind w:left="567"/>
        <w:rPr>
          <w:rFonts w:ascii="宋体" w:eastAsia="宋体" w:hAnsi="宋体" w:hint="eastAsia"/>
        </w:rPr>
      </w:pPr>
      <w:bookmarkStart w:id="1739" w:name="_Toc170133407"/>
      <w:bookmarkStart w:id="1740" w:name="_Toc170133711"/>
      <w:bookmarkStart w:id="1741" w:name="_Toc170134071"/>
      <w:bookmarkStart w:id="1742" w:name="_Toc170225007"/>
      <w:bookmarkStart w:id="1743" w:name="_Toc170133408"/>
      <w:bookmarkStart w:id="1744" w:name="_Toc170133712"/>
      <w:bookmarkStart w:id="1745" w:name="_Toc170134072"/>
      <w:bookmarkStart w:id="1746" w:name="_Toc170225008"/>
      <w:bookmarkStart w:id="1747" w:name="_Toc170133409"/>
      <w:bookmarkStart w:id="1748" w:name="_Toc170133713"/>
      <w:bookmarkStart w:id="1749" w:name="_Toc170134073"/>
      <w:bookmarkStart w:id="1750" w:name="_Toc170225009"/>
      <w:bookmarkStart w:id="1751" w:name="_Toc170133410"/>
      <w:bookmarkStart w:id="1752" w:name="_Toc170133714"/>
      <w:bookmarkStart w:id="1753" w:name="_Toc170134074"/>
      <w:bookmarkStart w:id="1754" w:name="_Toc170225010"/>
      <w:bookmarkStart w:id="1755" w:name="_Toc170133411"/>
      <w:bookmarkStart w:id="1756" w:name="_Toc170133715"/>
      <w:bookmarkStart w:id="1757" w:name="_Toc170134075"/>
      <w:bookmarkStart w:id="1758" w:name="_Toc170225011"/>
      <w:bookmarkStart w:id="1759" w:name="_Toc170133412"/>
      <w:bookmarkStart w:id="1760" w:name="_Toc170133716"/>
      <w:bookmarkStart w:id="1761" w:name="_Toc170134076"/>
      <w:bookmarkStart w:id="1762" w:name="_Toc170225012"/>
      <w:bookmarkStart w:id="1763" w:name="_Toc170133413"/>
      <w:bookmarkStart w:id="1764" w:name="_Toc170133717"/>
      <w:bookmarkStart w:id="1765" w:name="_Toc170134077"/>
      <w:bookmarkStart w:id="1766" w:name="_Toc170225013"/>
      <w:bookmarkStart w:id="1767" w:name="_Toc170133414"/>
      <w:bookmarkStart w:id="1768" w:name="_Toc170133718"/>
      <w:bookmarkStart w:id="1769" w:name="_Toc170134078"/>
      <w:bookmarkStart w:id="1770" w:name="_Toc170225014"/>
      <w:bookmarkStart w:id="1771" w:name="_Toc170133415"/>
      <w:bookmarkStart w:id="1772" w:name="_Toc170133719"/>
      <w:bookmarkStart w:id="1773" w:name="_Toc170134079"/>
      <w:bookmarkStart w:id="1774" w:name="_Toc170225015"/>
      <w:bookmarkStart w:id="1775" w:name="_Toc170133416"/>
      <w:bookmarkStart w:id="1776" w:name="_Toc170133720"/>
      <w:bookmarkStart w:id="1777" w:name="_Toc170134080"/>
      <w:bookmarkStart w:id="1778" w:name="_Toc170225016"/>
      <w:bookmarkStart w:id="1779" w:name="_Toc170133417"/>
      <w:bookmarkStart w:id="1780" w:name="_Toc170133721"/>
      <w:bookmarkStart w:id="1781" w:name="_Toc170134081"/>
      <w:bookmarkStart w:id="1782" w:name="_Toc170225017"/>
      <w:bookmarkStart w:id="1783" w:name="_Toc170133418"/>
      <w:bookmarkStart w:id="1784" w:name="_Toc170133722"/>
      <w:bookmarkStart w:id="1785" w:name="_Toc170134082"/>
      <w:bookmarkStart w:id="1786" w:name="_Toc170225018"/>
      <w:bookmarkStart w:id="1787" w:name="_Toc170133419"/>
      <w:bookmarkStart w:id="1788" w:name="_Toc170133723"/>
      <w:bookmarkStart w:id="1789" w:name="_Toc170134083"/>
      <w:bookmarkStart w:id="1790" w:name="_Toc170225019"/>
      <w:bookmarkStart w:id="1791" w:name="_Toc170133420"/>
      <w:bookmarkStart w:id="1792" w:name="_Toc170133724"/>
      <w:bookmarkStart w:id="1793" w:name="_Toc170134084"/>
      <w:bookmarkStart w:id="1794" w:name="_Toc170225020"/>
      <w:bookmarkStart w:id="1795" w:name="_Toc170133421"/>
      <w:bookmarkStart w:id="1796" w:name="_Toc170133725"/>
      <w:bookmarkStart w:id="1797" w:name="_Toc170134085"/>
      <w:bookmarkStart w:id="1798" w:name="_Toc170225021"/>
      <w:bookmarkStart w:id="1799" w:name="_Ref532221752"/>
      <w:bookmarkStart w:id="1800" w:name="_Ref532221748"/>
      <w:bookmarkStart w:id="1801" w:name="_Toc177652958"/>
      <w:bookmarkStart w:id="1802" w:name="_Toc186824457"/>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r w:rsidRPr="00FE1428">
        <w:rPr>
          <w:rFonts w:ascii="宋体" w:eastAsia="宋体" w:hAnsi="宋体" w:hint="eastAsia"/>
        </w:rPr>
        <w:t>仲裁或诉讼</w:t>
      </w:r>
      <w:bookmarkEnd w:id="1799"/>
      <w:bookmarkEnd w:id="1800"/>
      <w:bookmarkEnd w:id="1801"/>
      <w:bookmarkEnd w:id="1802"/>
    </w:p>
    <w:p w14:paraId="29BE915B" w14:textId="77777777" w:rsidR="007A3C23" w:rsidRPr="00E40CB1" w:rsidRDefault="00DC3AE2" w:rsidP="009B5514">
      <w:pPr>
        <w:wordWrap/>
        <w:topLinePunct w:val="0"/>
        <w:spacing w:afterLines="0" w:after="0"/>
        <w:ind w:leftChars="0" w:left="0" w:firstLine="480"/>
        <w:rPr>
          <w:rFonts w:hint="eastAsia"/>
          <w:szCs w:val="24"/>
        </w:rPr>
      </w:pPr>
      <w:r w:rsidRPr="00E40CB1">
        <w:rPr>
          <w:rFonts w:hint="eastAsia"/>
          <w:szCs w:val="24"/>
        </w:rPr>
        <w:lastRenderedPageBreak/>
        <w:t>因合同及合同有关事项产生的争议，</w:t>
      </w:r>
      <w:r w:rsidR="007A3C23" w:rsidRPr="00E40CB1">
        <w:rPr>
          <w:rFonts w:hint="eastAsia"/>
          <w:szCs w:val="24"/>
        </w:rPr>
        <w:t>按下列第</w:t>
      </w:r>
      <w:r w:rsidR="007A3C23" w:rsidRPr="00E40CB1">
        <w:rPr>
          <w:szCs w:val="24"/>
        </w:rPr>
        <w:t xml:space="preserve"> 2 种方式解决：</w:t>
      </w:r>
    </w:p>
    <w:p w14:paraId="0EDB2482" w14:textId="77777777" w:rsidR="007A3C23" w:rsidRPr="00E40CB1" w:rsidRDefault="007A3C23" w:rsidP="00774DF8">
      <w:pPr>
        <w:numPr>
          <w:ilvl w:val="1"/>
          <w:numId w:val="53"/>
        </w:numPr>
        <w:tabs>
          <w:tab w:val="left" w:pos="960"/>
        </w:tabs>
        <w:wordWrap/>
        <w:topLinePunct w:val="0"/>
        <w:spacing w:afterLines="0" w:after="0"/>
        <w:ind w:leftChars="0" w:left="0" w:firstLine="480"/>
        <w:rPr>
          <w:rFonts w:hint="eastAsia"/>
          <w:szCs w:val="24"/>
        </w:rPr>
      </w:pPr>
      <w:r w:rsidRPr="00E40CB1">
        <w:rPr>
          <w:szCs w:val="24"/>
        </w:rPr>
        <w:t>向衢州仲裁委员会申请仲裁；</w:t>
      </w:r>
    </w:p>
    <w:p w14:paraId="0814378B" w14:textId="77777777" w:rsidR="007A3C23" w:rsidRPr="00E40CB1" w:rsidRDefault="007A3C23" w:rsidP="00774DF8">
      <w:pPr>
        <w:numPr>
          <w:ilvl w:val="1"/>
          <w:numId w:val="53"/>
        </w:numPr>
        <w:tabs>
          <w:tab w:val="left" w:pos="960"/>
        </w:tabs>
        <w:wordWrap/>
        <w:topLinePunct w:val="0"/>
        <w:spacing w:afterLines="0" w:after="0"/>
        <w:ind w:leftChars="0" w:left="0" w:firstLine="480"/>
        <w:rPr>
          <w:rFonts w:hint="eastAsia"/>
          <w:szCs w:val="24"/>
        </w:rPr>
      </w:pPr>
      <w:r w:rsidRPr="00E40CB1">
        <w:rPr>
          <w:szCs w:val="24"/>
        </w:rPr>
        <w:t>向合同签订地有管辖权的人民法院起诉。</w:t>
      </w:r>
    </w:p>
    <w:p w14:paraId="0AA37856" w14:textId="77777777" w:rsidR="00DC3AE2" w:rsidRPr="00E40CB1" w:rsidRDefault="00DC3AE2">
      <w:pPr>
        <w:pStyle w:val="36"/>
        <w:numPr>
          <w:ilvl w:val="1"/>
          <w:numId w:val="16"/>
        </w:numPr>
        <w:tabs>
          <w:tab w:val="clear" w:pos="851"/>
          <w:tab w:val="left" w:pos="600"/>
        </w:tabs>
        <w:spacing w:afterLines="0" w:after="0"/>
        <w:ind w:left="567"/>
        <w:rPr>
          <w:rFonts w:ascii="宋体" w:eastAsia="宋体" w:hAnsi="宋体" w:hint="eastAsia"/>
        </w:rPr>
      </w:pPr>
      <w:bookmarkStart w:id="1803" w:name="_Toc177652959"/>
      <w:bookmarkStart w:id="1804" w:name="_Toc186824458"/>
      <w:r w:rsidRPr="00E40CB1">
        <w:rPr>
          <w:rFonts w:ascii="宋体" w:eastAsia="宋体" w:hAnsi="宋体" w:hint="eastAsia"/>
        </w:rPr>
        <w:t>争议解决条款效力</w:t>
      </w:r>
      <w:bookmarkEnd w:id="1803"/>
      <w:bookmarkEnd w:id="1804"/>
    </w:p>
    <w:p w14:paraId="3C4C2E7E" w14:textId="77777777" w:rsidR="00DC3AE2" w:rsidRPr="009B5514" w:rsidRDefault="00DC3AE2" w:rsidP="009B5514">
      <w:pPr>
        <w:wordWrap/>
        <w:topLinePunct w:val="0"/>
        <w:spacing w:afterLines="0" w:after="0"/>
        <w:ind w:leftChars="0" w:left="0" w:firstLine="480"/>
        <w:rPr>
          <w:rFonts w:hint="eastAsia"/>
          <w:szCs w:val="24"/>
        </w:rPr>
      </w:pPr>
      <w:r w:rsidRPr="00E40CB1">
        <w:rPr>
          <w:rFonts w:hint="eastAsia"/>
          <w:szCs w:val="24"/>
        </w:rPr>
        <w:t>合同有关争议解决的条款独立存在，合同的不生效、无效、被撤销或者终止的，不影响合同中有关争议解决条款的效力。</w:t>
      </w:r>
    </w:p>
    <w:p w14:paraId="51A07AE7" w14:textId="77777777" w:rsidR="00B8530D" w:rsidRPr="009B5514" w:rsidRDefault="00B8530D" w:rsidP="009B5514">
      <w:pPr>
        <w:pStyle w:val="2"/>
        <w:numPr>
          <w:ilvl w:val="0"/>
          <w:numId w:val="0"/>
        </w:numPr>
        <w:wordWrap/>
        <w:topLinePunct w:val="0"/>
        <w:spacing w:afterLines="0" w:after="0"/>
        <w:rPr>
          <w:rFonts w:ascii="宋体" w:eastAsia="宋体" w:hAnsi="宋体" w:hint="eastAsia"/>
          <w:sz w:val="24"/>
          <w:szCs w:val="24"/>
        </w:rPr>
      </w:pPr>
      <w:bookmarkStart w:id="1805" w:name="_Toc177652960"/>
      <w:bookmarkStart w:id="1806" w:name="_Toc186824459"/>
      <w:r w:rsidRPr="009B5514">
        <w:rPr>
          <w:rFonts w:ascii="宋体" w:eastAsia="宋体" w:hAnsi="宋体" w:hint="eastAsia"/>
          <w:sz w:val="24"/>
          <w:szCs w:val="24"/>
        </w:rPr>
        <w:t>第21条 其他约定</w:t>
      </w:r>
      <w:bookmarkEnd w:id="1805"/>
      <w:bookmarkEnd w:id="1806"/>
    </w:p>
    <w:p w14:paraId="1497D5AC" w14:textId="77777777" w:rsidR="00B8530D" w:rsidRPr="009B5514" w:rsidRDefault="00B8530D">
      <w:pPr>
        <w:pStyle w:val="a"/>
        <w:numPr>
          <w:ilvl w:val="0"/>
          <w:numId w:val="16"/>
        </w:numPr>
        <w:tabs>
          <w:tab w:val="clear" w:pos="993"/>
        </w:tabs>
        <w:spacing w:afterLines="0" w:after="0"/>
        <w:ind w:leftChars="0"/>
        <w:outlineLvl w:val="2"/>
        <w:rPr>
          <w:rFonts w:cs="Times New Roman" w:hint="eastAsia"/>
          <w:b/>
          <w:vanish/>
          <w:kern w:val="2"/>
          <w:szCs w:val="24"/>
        </w:rPr>
      </w:pPr>
      <w:bookmarkStart w:id="1807" w:name="_Toc171169740"/>
      <w:bookmarkStart w:id="1808" w:name="_Toc174114931"/>
      <w:bookmarkStart w:id="1809" w:name="_Toc175897288"/>
      <w:bookmarkStart w:id="1810" w:name="_Toc175897502"/>
      <w:bookmarkStart w:id="1811" w:name="_Toc175897719"/>
      <w:bookmarkStart w:id="1812" w:name="_Toc175897930"/>
      <w:bookmarkStart w:id="1813" w:name="_Toc175898141"/>
      <w:bookmarkStart w:id="1814" w:name="_Toc175898352"/>
      <w:bookmarkStart w:id="1815" w:name="_Toc175898569"/>
      <w:bookmarkStart w:id="1816" w:name="_Toc177652961"/>
      <w:bookmarkStart w:id="1817" w:name="_Toc177653180"/>
      <w:bookmarkStart w:id="1818" w:name="_Toc177653391"/>
      <w:bookmarkStart w:id="1819" w:name="_Toc177653602"/>
      <w:bookmarkStart w:id="1820" w:name="_Toc177654024"/>
      <w:bookmarkStart w:id="1821" w:name="_Toc177654236"/>
      <w:bookmarkStart w:id="1822" w:name="_Toc178177039"/>
      <w:bookmarkStart w:id="1823" w:name="_Toc184737414"/>
      <w:bookmarkStart w:id="1824" w:name="_Toc184738194"/>
      <w:bookmarkStart w:id="1825" w:name="_Toc184883822"/>
      <w:bookmarkStart w:id="1826" w:name="_Toc186028519"/>
      <w:bookmarkStart w:id="1827" w:name="_Toc186276618"/>
      <w:bookmarkStart w:id="1828" w:name="_Toc186824460"/>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14:paraId="1FECF496" w14:textId="77777777" w:rsidR="00B8530D" w:rsidRPr="009B5514" w:rsidRDefault="00B8530D">
      <w:pPr>
        <w:pStyle w:val="36"/>
        <w:numPr>
          <w:ilvl w:val="1"/>
          <w:numId w:val="16"/>
        </w:numPr>
        <w:tabs>
          <w:tab w:val="clear" w:pos="851"/>
          <w:tab w:val="left" w:pos="600"/>
        </w:tabs>
        <w:spacing w:afterLines="0" w:after="0"/>
        <w:ind w:left="567"/>
        <w:rPr>
          <w:rFonts w:ascii="宋体" w:eastAsia="宋体" w:hAnsi="宋体" w:hint="eastAsia"/>
        </w:rPr>
      </w:pPr>
      <w:bookmarkStart w:id="1829" w:name="_Toc177652962"/>
      <w:bookmarkStart w:id="1830" w:name="_Toc186824461"/>
      <w:r w:rsidRPr="009B5514">
        <w:rPr>
          <w:rFonts w:ascii="宋体" w:eastAsia="宋体" w:hAnsi="宋体" w:hint="eastAsia"/>
        </w:rPr>
        <w:t>记录和审计</w:t>
      </w:r>
      <w:bookmarkEnd w:id="1829"/>
      <w:bookmarkEnd w:id="1830"/>
    </w:p>
    <w:p w14:paraId="606FF4CF" w14:textId="77777777" w:rsidR="00B8530D" w:rsidRPr="009B5514" w:rsidRDefault="00B8530D" w:rsidP="00774DF8">
      <w:pPr>
        <w:pStyle w:val="a"/>
        <w:numPr>
          <w:ilvl w:val="0"/>
          <w:numId w:val="19"/>
        </w:numPr>
        <w:tabs>
          <w:tab w:val="clear" w:pos="993"/>
        </w:tabs>
        <w:spacing w:afterLines="0" w:after="0"/>
        <w:ind w:leftChars="0"/>
        <w:outlineLvl w:val="3"/>
        <w:rPr>
          <w:rFonts w:cs="Times New Roman" w:hint="eastAsia"/>
          <w:vanish/>
          <w:kern w:val="2"/>
          <w:szCs w:val="24"/>
        </w:rPr>
      </w:pPr>
    </w:p>
    <w:p w14:paraId="420F8CA1" w14:textId="77777777" w:rsidR="00B8530D" w:rsidRPr="009B5514" w:rsidRDefault="00B8530D" w:rsidP="00774DF8">
      <w:pPr>
        <w:pStyle w:val="a"/>
        <w:numPr>
          <w:ilvl w:val="0"/>
          <w:numId w:val="19"/>
        </w:numPr>
        <w:tabs>
          <w:tab w:val="clear" w:pos="993"/>
        </w:tabs>
        <w:spacing w:afterLines="0" w:after="0"/>
        <w:ind w:leftChars="0"/>
        <w:outlineLvl w:val="3"/>
        <w:rPr>
          <w:rFonts w:cs="Times New Roman" w:hint="eastAsia"/>
          <w:vanish/>
          <w:kern w:val="2"/>
          <w:szCs w:val="24"/>
        </w:rPr>
      </w:pPr>
    </w:p>
    <w:p w14:paraId="6992D7C0" w14:textId="77777777" w:rsidR="00B8530D" w:rsidRPr="009B5514" w:rsidRDefault="00B8530D" w:rsidP="00774DF8">
      <w:pPr>
        <w:pStyle w:val="a"/>
        <w:numPr>
          <w:ilvl w:val="0"/>
          <w:numId w:val="19"/>
        </w:numPr>
        <w:tabs>
          <w:tab w:val="clear" w:pos="993"/>
        </w:tabs>
        <w:spacing w:afterLines="0" w:after="0"/>
        <w:ind w:leftChars="0"/>
        <w:outlineLvl w:val="3"/>
        <w:rPr>
          <w:rFonts w:cs="Times New Roman" w:hint="eastAsia"/>
          <w:vanish/>
          <w:kern w:val="2"/>
          <w:szCs w:val="24"/>
        </w:rPr>
      </w:pPr>
    </w:p>
    <w:p w14:paraId="416BC3BB" w14:textId="77777777" w:rsidR="00B8530D" w:rsidRPr="009B5514" w:rsidRDefault="00B8530D" w:rsidP="00774DF8">
      <w:pPr>
        <w:pStyle w:val="a"/>
        <w:numPr>
          <w:ilvl w:val="1"/>
          <w:numId w:val="19"/>
        </w:numPr>
        <w:tabs>
          <w:tab w:val="clear" w:pos="993"/>
        </w:tabs>
        <w:spacing w:afterLines="0" w:after="0"/>
        <w:ind w:leftChars="0"/>
        <w:outlineLvl w:val="3"/>
        <w:rPr>
          <w:rFonts w:cs="Times New Roman" w:hint="eastAsia"/>
          <w:vanish/>
          <w:kern w:val="2"/>
          <w:szCs w:val="24"/>
        </w:rPr>
      </w:pPr>
    </w:p>
    <w:p w14:paraId="5E40B4BF" w14:textId="77777777" w:rsidR="00B8530D" w:rsidRPr="00E40CB1" w:rsidRDefault="00132E53" w:rsidP="00CC6BD4">
      <w:pPr>
        <w:pStyle w:val="36"/>
        <w:numPr>
          <w:ilvl w:val="2"/>
          <w:numId w:val="16"/>
        </w:numPr>
        <w:tabs>
          <w:tab w:val="clear" w:pos="851"/>
          <w:tab w:val="left" w:pos="840"/>
        </w:tabs>
        <w:spacing w:afterLines="0" w:after="0"/>
        <w:ind w:left="0" w:firstLine="0"/>
        <w:outlineLvl w:val="9"/>
        <w:rPr>
          <w:rFonts w:hint="eastAsia"/>
          <w:b w:val="0"/>
          <w:bCs/>
        </w:rPr>
      </w:pPr>
      <w:r w:rsidRPr="00E40CB1">
        <w:rPr>
          <w:rFonts w:ascii="宋体" w:eastAsia="宋体" w:hAnsi="宋体"/>
          <w:b w:val="0"/>
          <w:bCs/>
        </w:rPr>
        <w:t>发包人</w:t>
      </w:r>
      <w:r w:rsidR="00B8530D" w:rsidRPr="00E40CB1">
        <w:rPr>
          <w:rFonts w:ascii="宋体" w:eastAsia="宋体" w:hAnsi="宋体"/>
          <w:b w:val="0"/>
          <w:bCs/>
        </w:rPr>
        <w:t>的任何付款都不得解释为</w:t>
      </w:r>
      <w:r w:rsidRPr="00E40CB1">
        <w:rPr>
          <w:rFonts w:ascii="宋体" w:eastAsia="宋体" w:hAnsi="宋体"/>
          <w:b w:val="0"/>
          <w:bCs/>
        </w:rPr>
        <w:t>发包人</w:t>
      </w:r>
      <w:r w:rsidR="00B8530D" w:rsidRPr="00E40CB1">
        <w:rPr>
          <w:rFonts w:ascii="宋体" w:eastAsia="宋体" w:hAnsi="宋体"/>
          <w:b w:val="0"/>
          <w:bCs/>
        </w:rPr>
        <w:t>放弃对任何已付款结算资料和/或付款文件进行否定的权利。</w:t>
      </w:r>
    </w:p>
    <w:p w14:paraId="7362FF17" w14:textId="77777777" w:rsidR="00B8530D" w:rsidRPr="00E40CB1" w:rsidRDefault="00132E53"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b w:val="0"/>
          <w:bCs/>
        </w:rPr>
        <w:t>承包人</w:t>
      </w:r>
      <w:r w:rsidR="00B8530D" w:rsidRPr="00E40CB1">
        <w:rPr>
          <w:rFonts w:ascii="宋体" w:eastAsia="宋体" w:hAnsi="宋体"/>
          <w:b w:val="0"/>
          <w:bCs/>
        </w:rPr>
        <w:t>应在整个合同期内和《缺陷责任期</w:t>
      </w:r>
      <w:r w:rsidR="0078499F" w:rsidRPr="00E40CB1">
        <w:rPr>
          <w:rFonts w:ascii="宋体" w:eastAsia="宋体" w:hAnsi="宋体" w:hint="eastAsia"/>
          <w:b w:val="0"/>
          <w:bCs/>
        </w:rPr>
        <w:t>终止</w:t>
      </w:r>
      <w:r w:rsidR="00B8530D" w:rsidRPr="00E40CB1">
        <w:rPr>
          <w:rFonts w:ascii="宋体" w:eastAsia="宋体" w:hAnsi="宋体"/>
          <w:b w:val="0"/>
          <w:bCs/>
        </w:rPr>
        <w:t>证书》签发后二（2）年内，按照普遍公认的会计惯例妥善保存准确详细的结算资料和付款文件。</w:t>
      </w:r>
    </w:p>
    <w:p w14:paraId="37E1114A" w14:textId="77777777" w:rsidR="00B8530D" w:rsidRDefault="00B8530D"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b w:val="0"/>
          <w:bCs/>
        </w:rPr>
        <w:t>除法律另有规定外，</w:t>
      </w:r>
      <w:r w:rsidR="00132E53" w:rsidRPr="00E40CB1">
        <w:rPr>
          <w:rFonts w:ascii="宋体" w:eastAsia="宋体" w:hAnsi="宋体"/>
          <w:b w:val="0"/>
          <w:bCs/>
        </w:rPr>
        <w:t>发包人</w:t>
      </w:r>
      <w:r w:rsidRPr="00E40CB1">
        <w:rPr>
          <w:rFonts w:ascii="宋体" w:eastAsia="宋体" w:hAnsi="宋体"/>
          <w:b w:val="0"/>
          <w:bCs/>
        </w:rPr>
        <w:t>或其授权代表有权在上述期间，在给予</w:t>
      </w:r>
      <w:r w:rsidR="00132E53" w:rsidRPr="00E40CB1">
        <w:rPr>
          <w:rFonts w:ascii="宋体" w:eastAsia="宋体" w:hAnsi="宋体"/>
          <w:b w:val="0"/>
          <w:bCs/>
        </w:rPr>
        <w:t>承包人</w:t>
      </w:r>
      <w:r w:rsidRPr="00E40CB1">
        <w:rPr>
          <w:rFonts w:ascii="宋体" w:eastAsia="宋体" w:hAnsi="宋体"/>
          <w:b w:val="0"/>
          <w:bCs/>
        </w:rPr>
        <w:t>预先通知的情况下，审计和复印任何上述结算资料和/或付款文件，以验证按照合同应付的任何款项。如果根据审计的结果确定按照合同提交的发票有错误，应立即纠正该错误。</w:t>
      </w:r>
    </w:p>
    <w:p w14:paraId="50610824" w14:textId="77777777" w:rsidR="00E40CB1" w:rsidRPr="00E40CB1" w:rsidRDefault="00E40CB1"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hint="eastAsia"/>
          <w:b w:val="0"/>
          <w:bCs/>
        </w:rPr>
        <w:t>承包人应全力配合发包人或其授权代表开展审计工作。发包人在开展审计工作时，应尽量减少对承包人造成不便。</w:t>
      </w:r>
    </w:p>
    <w:p w14:paraId="35823920" w14:textId="77777777" w:rsidR="00B8530D" w:rsidRPr="009B5514" w:rsidRDefault="00B8530D">
      <w:pPr>
        <w:pStyle w:val="36"/>
        <w:numPr>
          <w:ilvl w:val="1"/>
          <w:numId w:val="16"/>
        </w:numPr>
        <w:tabs>
          <w:tab w:val="clear" w:pos="851"/>
          <w:tab w:val="left" w:pos="600"/>
        </w:tabs>
        <w:spacing w:afterLines="0" w:after="0"/>
        <w:ind w:left="567"/>
        <w:rPr>
          <w:rFonts w:ascii="宋体" w:eastAsia="宋体" w:hAnsi="宋体" w:hint="eastAsia"/>
        </w:rPr>
      </w:pPr>
      <w:bookmarkStart w:id="1831" w:name="_Toc177652963"/>
      <w:bookmarkStart w:id="1832" w:name="_Toc186824462"/>
      <w:r w:rsidRPr="009B5514">
        <w:rPr>
          <w:rFonts w:ascii="宋体" w:eastAsia="宋体" w:hAnsi="宋体" w:hint="eastAsia"/>
        </w:rPr>
        <w:t>完整协议</w:t>
      </w:r>
      <w:bookmarkEnd w:id="1831"/>
      <w:bookmarkEnd w:id="1832"/>
    </w:p>
    <w:p w14:paraId="5FD6579D" w14:textId="77777777" w:rsidR="00B8530D" w:rsidRPr="009B5514" w:rsidRDefault="00B8530D" w:rsidP="00774DF8">
      <w:pPr>
        <w:pStyle w:val="a"/>
        <w:numPr>
          <w:ilvl w:val="1"/>
          <w:numId w:val="19"/>
        </w:numPr>
        <w:tabs>
          <w:tab w:val="clear" w:pos="993"/>
        </w:tabs>
        <w:spacing w:afterLines="0" w:after="0"/>
        <w:ind w:leftChars="0"/>
        <w:outlineLvl w:val="3"/>
        <w:rPr>
          <w:rFonts w:cs="Times New Roman" w:hint="eastAsia"/>
          <w:vanish/>
          <w:kern w:val="2"/>
          <w:szCs w:val="24"/>
        </w:rPr>
      </w:pPr>
    </w:p>
    <w:p w14:paraId="3CEC1DD1" w14:textId="77777777" w:rsidR="00B8530D" w:rsidRDefault="00B8530D"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b w:val="0"/>
          <w:bCs/>
        </w:rPr>
        <w:t>未包括在本合同内的任何类型的说明、陈述、允诺、表示或承诺对合同各方均无约束力。本合同的内容并不限制或排除对欺诈所应承担的责任。</w:t>
      </w:r>
    </w:p>
    <w:p w14:paraId="4940B776" w14:textId="77777777" w:rsidR="00E40CB1" w:rsidRPr="00E40CB1" w:rsidRDefault="00E40CB1"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hint="eastAsia"/>
          <w:b w:val="0"/>
          <w:bCs/>
        </w:rPr>
        <w:t>合同当事人在此确认，本合同为双方真实意思表示，不存在显失公平等类似情形。承包人在此确认，发包人没有、也没有人代表发包人向承包人</w:t>
      </w:r>
      <w:proofErr w:type="gramStart"/>
      <w:r w:rsidRPr="00E40CB1">
        <w:rPr>
          <w:rFonts w:ascii="宋体" w:eastAsia="宋体" w:hAnsi="宋体" w:hint="eastAsia"/>
          <w:b w:val="0"/>
          <w:bCs/>
        </w:rPr>
        <w:t>作出</w:t>
      </w:r>
      <w:proofErr w:type="gramEnd"/>
      <w:r w:rsidRPr="00E40CB1">
        <w:rPr>
          <w:rFonts w:ascii="宋体" w:eastAsia="宋体" w:hAnsi="宋体" w:hint="eastAsia"/>
          <w:b w:val="0"/>
          <w:bCs/>
        </w:rPr>
        <w:t>过使承包人因此依赖或受到影响、引诱或劝说的陈述而与发包人签订了本合同，其任何时候承诺不会以此为由主张合同效力存在瑕疵、无效或主张撤销、解除本合同；如承包人违反此约定导致合同无效的，则承包人应向发包人支付合同价格10%的赔偿金。</w:t>
      </w:r>
    </w:p>
    <w:p w14:paraId="52CB1038" w14:textId="77777777" w:rsidR="00B8530D" w:rsidRPr="009B5514" w:rsidRDefault="00B8530D">
      <w:pPr>
        <w:pStyle w:val="36"/>
        <w:numPr>
          <w:ilvl w:val="1"/>
          <w:numId w:val="16"/>
        </w:numPr>
        <w:tabs>
          <w:tab w:val="clear" w:pos="851"/>
          <w:tab w:val="left" w:pos="600"/>
        </w:tabs>
        <w:spacing w:afterLines="0" w:after="0"/>
        <w:ind w:left="567"/>
        <w:rPr>
          <w:rFonts w:ascii="宋体" w:eastAsia="宋体" w:hAnsi="宋体" w:hint="eastAsia"/>
        </w:rPr>
      </w:pPr>
      <w:bookmarkStart w:id="1833" w:name="_Toc177652964"/>
      <w:bookmarkStart w:id="1834" w:name="_Toc186824463"/>
      <w:r w:rsidRPr="009B5514">
        <w:rPr>
          <w:rFonts w:ascii="宋体" w:eastAsia="宋体" w:hAnsi="宋体" w:hint="eastAsia"/>
        </w:rPr>
        <w:t>税务</w:t>
      </w:r>
      <w:bookmarkEnd w:id="1833"/>
      <w:bookmarkEnd w:id="1834"/>
    </w:p>
    <w:p w14:paraId="533A12D4" w14:textId="77777777" w:rsidR="00B8530D" w:rsidRPr="009B5514" w:rsidRDefault="00B8530D" w:rsidP="00774DF8">
      <w:pPr>
        <w:pStyle w:val="a"/>
        <w:numPr>
          <w:ilvl w:val="1"/>
          <w:numId w:val="19"/>
        </w:numPr>
        <w:tabs>
          <w:tab w:val="clear" w:pos="993"/>
        </w:tabs>
        <w:spacing w:afterLines="0" w:after="0"/>
        <w:ind w:leftChars="0"/>
        <w:outlineLvl w:val="3"/>
        <w:rPr>
          <w:rFonts w:cs="Times New Roman" w:hint="eastAsia"/>
          <w:vanish/>
          <w:kern w:val="2"/>
          <w:szCs w:val="24"/>
        </w:rPr>
      </w:pPr>
    </w:p>
    <w:p w14:paraId="75F12ABA" w14:textId="77777777" w:rsidR="00B8530D" w:rsidRPr="00E40CB1" w:rsidRDefault="00132E53" w:rsidP="00CC6BD4">
      <w:pPr>
        <w:pStyle w:val="36"/>
        <w:numPr>
          <w:ilvl w:val="2"/>
          <w:numId w:val="16"/>
        </w:numPr>
        <w:tabs>
          <w:tab w:val="clear" w:pos="851"/>
          <w:tab w:val="left" w:pos="840"/>
        </w:tabs>
        <w:spacing w:afterLines="0" w:after="0"/>
        <w:ind w:left="0" w:firstLine="0"/>
        <w:outlineLvl w:val="9"/>
        <w:rPr>
          <w:rFonts w:hint="eastAsia"/>
          <w:b w:val="0"/>
          <w:bCs/>
        </w:rPr>
      </w:pPr>
      <w:r w:rsidRPr="00E40CB1">
        <w:rPr>
          <w:rFonts w:ascii="宋体" w:eastAsia="宋体" w:hAnsi="宋体"/>
          <w:b w:val="0"/>
          <w:bCs/>
        </w:rPr>
        <w:t>承包人</w:t>
      </w:r>
      <w:r w:rsidR="00B8530D" w:rsidRPr="00E40CB1">
        <w:rPr>
          <w:rFonts w:ascii="宋体" w:eastAsia="宋体" w:hAnsi="宋体"/>
          <w:b w:val="0"/>
          <w:bCs/>
        </w:rPr>
        <w:t>应支付所有因履行本合同、或与本合同下合同工作有关、或因其原因产生的，应由</w:t>
      </w:r>
      <w:r w:rsidRPr="00E40CB1">
        <w:rPr>
          <w:rFonts w:ascii="宋体" w:eastAsia="宋体" w:hAnsi="宋体"/>
          <w:b w:val="0"/>
          <w:bCs/>
        </w:rPr>
        <w:t>承包人</w:t>
      </w:r>
      <w:r w:rsidR="00B8530D" w:rsidRPr="00E40CB1">
        <w:rPr>
          <w:rFonts w:ascii="宋体" w:eastAsia="宋体" w:hAnsi="宋体"/>
          <w:b w:val="0"/>
          <w:bCs/>
        </w:rPr>
        <w:t>按法律规范应缴纳的所有税费（包括因此而发生的利</w:t>
      </w:r>
      <w:r w:rsidR="00B8530D" w:rsidRPr="00E40CB1">
        <w:rPr>
          <w:rFonts w:ascii="宋体" w:eastAsia="宋体" w:hAnsi="宋体"/>
          <w:b w:val="0"/>
          <w:bCs/>
        </w:rPr>
        <w:lastRenderedPageBreak/>
        <w:t>息、罚款等）。</w:t>
      </w:r>
      <w:r w:rsidRPr="00E40CB1">
        <w:rPr>
          <w:rFonts w:ascii="宋体" w:eastAsia="宋体" w:hAnsi="宋体"/>
          <w:b w:val="0"/>
          <w:bCs/>
        </w:rPr>
        <w:t>承包人</w:t>
      </w:r>
      <w:r w:rsidR="00B8530D" w:rsidRPr="00E40CB1">
        <w:rPr>
          <w:rFonts w:ascii="宋体" w:eastAsia="宋体" w:hAnsi="宋体"/>
          <w:b w:val="0"/>
          <w:bCs/>
        </w:rPr>
        <w:t>应保障并保护</w:t>
      </w:r>
      <w:r w:rsidRPr="00E40CB1">
        <w:rPr>
          <w:rFonts w:ascii="宋体" w:eastAsia="宋体" w:hAnsi="宋体"/>
          <w:b w:val="0"/>
          <w:bCs/>
        </w:rPr>
        <w:t>发包人</w:t>
      </w:r>
      <w:r w:rsidR="00B8530D" w:rsidRPr="00E40CB1">
        <w:rPr>
          <w:rFonts w:ascii="宋体" w:eastAsia="宋体" w:hAnsi="宋体"/>
          <w:b w:val="0"/>
          <w:bCs/>
        </w:rPr>
        <w:t>免受以下责任引起的所有索赔、损害赔偿费、损失和开支（包括法律费用和开支）带来的损害：</w:t>
      </w:r>
    </w:p>
    <w:p w14:paraId="400107FF" w14:textId="77777777" w:rsidR="00B8530D" w:rsidRPr="009B5514" w:rsidRDefault="00B8530D" w:rsidP="00774DF8">
      <w:pPr>
        <w:numPr>
          <w:ilvl w:val="0"/>
          <w:numId w:val="54"/>
        </w:numPr>
        <w:tabs>
          <w:tab w:val="left" w:pos="960"/>
        </w:tabs>
        <w:wordWrap/>
        <w:topLinePunct w:val="0"/>
        <w:spacing w:afterLines="0" w:after="0"/>
        <w:ind w:leftChars="0" w:left="0" w:firstLine="480"/>
        <w:rPr>
          <w:rFonts w:hint="eastAsia"/>
          <w:szCs w:val="24"/>
        </w:rPr>
      </w:pPr>
      <w:r w:rsidRPr="009B5514">
        <w:rPr>
          <w:szCs w:val="24"/>
        </w:rPr>
        <w:t>所有与政府部门（机构）针对</w:t>
      </w:r>
      <w:r w:rsidR="00132E53" w:rsidRPr="009B5514">
        <w:rPr>
          <w:szCs w:val="24"/>
        </w:rPr>
        <w:t>承包人</w:t>
      </w:r>
      <w:r w:rsidRPr="009B5514">
        <w:rPr>
          <w:szCs w:val="24"/>
        </w:rPr>
        <w:t>征收的企业所得税以及其他税费有关的责任；</w:t>
      </w:r>
    </w:p>
    <w:p w14:paraId="029CA72B" w14:textId="77777777" w:rsidR="00B8530D" w:rsidRPr="009B5514" w:rsidRDefault="00B8530D" w:rsidP="00774DF8">
      <w:pPr>
        <w:numPr>
          <w:ilvl w:val="0"/>
          <w:numId w:val="54"/>
        </w:numPr>
        <w:tabs>
          <w:tab w:val="left" w:pos="960"/>
        </w:tabs>
        <w:wordWrap/>
        <w:topLinePunct w:val="0"/>
        <w:spacing w:afterLines="0" w:after="0"/>
        <w:ind w:leftChars="0" w:left="0" w:firstLine="480"/>
        <w:rPr>
          <w:rFonts w:hint="eastAsia"/>
          <w:szCs w:val="24"/>
        </w:rPr>
      </w:pPr>
      <w:r w:rsidRPr="009B5514">
        <w:rPr>
          <w:szCs w:val="24"/>
        </w:rPr>
        <w:t>所有与政府部门（机构）针对</w:t>
      </w:r>
      <w:r w:rsidR="00132E53" w:rsidRPr="009B5514">
        <w:rPr>
          <w:szCs w:val="24"/>
        </w:rPr>
        <w:t>承包人</w:t>
      </w:r>
      <w:r w:rsidRPr="009B5514">
        <w:rPr>
          <w:szCs w:val="24"/>
        </w:rPr>
        <w:t>征收的因</w:t>
      </w:r>
      <w:r w:rsidR="00132E53" w:rsidRPr="009B5514">
        <w:rPr>
          <w:szCs w:val="24"/>
        </w:rPr>
        <w:t>发包人</w:t>
      </w:r>
      <w:r w:rsidRPr="009B5514">
        <w:rPr>
          <w:szCs w:val="24"/>
        </w:rPr>
        <w:t>向</w:t>
      </w:r>
      <w:r w:rsidR="00132E53" w:rsidRPr="009B5514">
        <w:rPr>
          <w:szCs w:val="24"/>
        </w:rPr>
        <w:t>承包人</w:t>
      </w:r>
      <w:r w:rsidRPr="009B5514">
        <w:rPr>
          <w:szCs w:val="24"/>
        </w:rPr>
        <w:t>支付合同价格或</w:t>
      </w:r>
      <w:r w:rsidR="00132E53" w:rsidRPr="009B5514">
        <w:rPr>
          <w:szCs w:val="24"/>
        </w:rPr>
        <w:t>承包人</w:t>
      </w:r>
      <w:r w:rsidRPr="009B5514">
        <w:rPr>
          <w:szCs w:val="24"/>
        </w:rPr>
        <w:t>所得产生的税费（增值税及其城市维护建设税、教育费附加、地方教育费附加等）有关的责任；</w:t>
      </w:r>
    </w:p>
    <w:p w14:paraId="4EC5D4D1" w14:textId="77777777" w:rsidR="00B8530D" w:rsidRPr="009B5514" w:rsidRDefault="00B8530D" w:rsidP="00774DF8">
      <w:pPr>
        <w:numPr>
          <w:ilvl w:val="0"/>
          <w:numId w:val="54"/>
        </w:numPr>
        <w:tabs>
          <w:tab w:val="left" w:pos="960"/>
        </w:tabs>
        <w:wordWrap/>
        <w:topLinePunct w:val="0"/>
        <w:spacing w:afterLines="0" w:after="0"/>
        <w:ind w:leftChars="0" w:left="0" w:firstLine="480"/>
        <w:rPr>
          <w:rFonts w:hint="eastAsia"/>
          <w:szCs w:val="24"/>
        </w:rPr>
      </w:pPr>
      <w:r w:rsidRPr="009B5514">
        <w:rPr>
          <w:szCs w:val="24"/>
        </w:rPr>
        <w:t>所有与政府部门（机构）针对</w:t>
      </w:r>
      <w:r w:rsidR="00132E53" w:rsidRPr="009B5514">
        <w:rPr>
          <w:szCs w:val="24"/>
        </w:rPr>
        <w:t>承包人</w:t>
      </w:r>
      <w:r w:rsidRPr="009B5514">
        <w:rPr>
          <w:szCs w:val="24"/>
        </w:rPr>
        <w:t>征收的因</w:t>
      </w:r>
      <w:r w:rsidR="00132E53" w:rsidRPr="009B5514">
        <w:rPr>
          <w:szCs w:val="24"/>
        </w:rPr>
        <w:t>承包人</w:t>
      </w:r>
      <w:r w:rsidRPr="009B5514">
        <w:rPr>
          <w:szCs w:val="24"/>
        </w:rPr>
        <w:t>支付其服务人员的工资、薪金或其他津贴产生的税费（个人所得税等）有关的责任；</w:t>
      </w:r>
    </w:p>
    <w:p w14:paraId="1682389D" w14:textId="77777777" w:rsidR="00B8530D" w:rsidRPr="009B5514" w:rsidRDefault="00B8530D" w:rsidP="00774DF8">
      <w:pPr>
        <w:numPr>
          <w:ilvl w:val="0"/>
          <w:numId w:val="54"/>
        </w:numPr>
        <w:tabs>
          <w:tab w:val="left" w:pos="960"/>
        </w:tabs>
        <w:wordWrap/>
        <w:topLinePunct w:val="0"/>
        <w:spacing w:afterLines="0" w:after="0"/>
        <w:ind w:leftChars="0" w:left="0" w:firstLine="480"/>
        <w:rPr>
          <w:rFonts w:hint="eastAsia"/>
          <w:szCs w:val="24"/>
        </w:rPr>
      </w:pPr>
      <w:r w:rsidRPr="009B5514">
        <w:rPr>
          <w:szCs w:val="24"/>
        </w:rPr>
        <w:t>所有与政府部门（机构）针对</w:t>
      </w:r>
      <w:r w:rsidR="00132E53" w:rsidRPr="009B5514">
        <w:rPr>
          <w:szCs w:val="24"/>
        </w:rPr>
        <w:t>承包人</w:t>
      </w:r>
      <w:r w:rsidRPr="009B5514">
        <w:rPr>
          <w:szCs w:val="24"/>
        </w:rPr>
        <w:t>征收的任何工程设备（如有）的税费，包括但不限于增值税、关税以及其他相关税费（如有）有关的责任。</w:t>
      </w:r>
    </w:p>
    <w:p w14:paraId="1CC28B9F" w14:textId="77777777" w:rsidR="00B8530D" w:rsidRDefault="00B8530D" w:rsidP="00CC6BD4">
      <w:pPr>
        <w:pStyle w:val="36"/>
        <w:numPr>
          <w:ilvl w:val="2"/>
          <w:numId w:val="16"/>
        </w:numPr>
        <w:tabs>
          <w:tab w:val="clear" w:pos="851"/>
          <w:tab w:val="left" w:pos="840"/>
        </w:tabs>
        <w:spacing w:afterLines="0" w:after="0"/>
        <w:ind w:left="0" w:firstLine="0"/>
        <w:outlineLvl w:val="9"/>
        <w:rPr>
          <w:rFonts w:ascii="宋体" w:eastAsia="宋体" w:hAnsi="宋体" w:hint="eastAsia"/>
          <w:b w:val="0"/>
          <w:bCs/>
        </w:rPr>
      </w:pPr>
      <w:r w:rsidRPr="00E40CB1">
        <w:rPr>
          <w:rFonts w:ascii="宋体" w:eastAsia="宋体" w:hAnsi="宋体"/>
          <w:b w:val="0"/>
          <w:bCs/>
        </w:rPr>
        <w:t>如果根据法律规范，</w:t>
      </w:r>
      <w:r w:rsidR="00132E53" w:rsidRPr="00E40CB1">
        <w:rPr>
          <w:rFonts w:ascii="宋体" w:eastAsia="宋体" w:hAnsi="宋体"/>
          <w:b w:val="0"/>
          <w:bCs/>
        </w:rPr>
        <w:t>承包人</w:t>
      </w:r>
      <w:r w:rsidRPr="00E40CB1">
        <w:rPr>
          <w:rFonts w:ascii="宋体" w:eastAsia="宋体" w:hAnsi="宋体"/>
          <w:b w:val="0"/>
          <w:bCs/>
        </w:rPr>
        <w:t>应缴纳税费，而</w:t>
      </w:r>
      <w:r w:rsidR="00132E53" w:rsidRPr="00E40CB1">
        <w:rPr>
          <w:rFonts w:ascii="宋体" w:eastAsia="宋体" w:hAnsi="宋体"/>
          <w:b w:val="0"/>
          <w:bCs/>
        </w:rPr>
        <w:t>承包人</w:t>
      </w:r>
      <w:r w:rsidRPr="00E40CB1">
        <w:rPr>
          <w:rFonts w:ascii="宋体" w:eastAsia="宋体" w:hAnsi="宋体"/>
          <w:b w:val="0"/>
          <w:bCs/>
        </w:rPr>
        <w:t>未能及时缴纳的，在事先通知</w:t>
      </w:r>
      <w:r w:rsidR="00132E53" w:rsidRPr="00E40CB1">
        <w:rPr>
          <w:rFonts w:ascii="宋体" w:eastAsia="宋体" w:hAnsi="宋体"/>
          <w:b w:val="0"/>
          <w:bCs/>
        </w:rPr>
        <w:t>承包人</w:t>
      </w:r>
      <w:r w:rsidRPr="00E40CB1">
        <w:rPr>
          <w:rFonts w:ascii="宋体" w:eastAsia="宋体" w:hAnsi="宋体"/>
          <w:b w:val="0"/>
          <w:bCs/>
        </w:rPr>
        <w:t>情况下，</w:t>
      </w:r>
      <w:r w:rsidR="00132E53" w:rsidRPr="00E40CB1">
        <w:rPr>
          <w:rFonts w:ascii="宋体" w:eastAsia="宋体" w:hAnsi="宋体"/>
          <w:b w:val="0"/>
          <w:bCs/>
        </w:rPr>
        <w:t>发包人</w:t>
      </w:r>
      <w:r w:rsidRPr="00E40CB1">
        <w:rPr>
          <w:rFonts w:ascii="宋体" w:eastAsia="宋体" w:hAnsi="宋体"/>
          <w:b w:val="0"/>
          <w:bCs/>
        </w:rPr>
        <w:t>有权代替</w:t>
      </w:r>
      <w:r w:rsidR="00132E53" w:rsidRPr="00E40CB1">
        <w:rPr>
          <w:rFonts w:ascii="宋体" w:eastAsia="宋体" w:hAnsi="宋体"/>
          <w:b w:val="0"/>
          <w:bCs/>
        </w:rPr>
        <w:t>承包人</w:t>
      </w:r>
      <w:r w:rsidRPr="00E40CB1">
        <w:rPr>
          <w:rFonts w:ascii="宋体" w:eastAsia="宋体" w:hAnsi="宋体"/>
          <w:b w:val="0"/>
          <w:bCs/>
        </w:rPr>
        <w:t>缴纳该等税费，据此，</w:t>
      </w:r>
      <w:r w:rsidR="00132E53" w:rsidRPr="00E40CB1">
        <w:rPr>
          <w:rFonts w:ascii="宋体" w:eastAsia="宋体" w:hAnsi="宋体"/>
          <w:b w:val="0"/>
          <w:bCs/>
        </w:rPr>
        <w:t>承包人</w:t>
      </w:r>
      <w:r w:rsidRPr="00E40CB1">
        <w:rPr>
          <w:rFonts w:ascii="宋体" w:eastAsia="宋体" w:hAnsi="宋体"/>
          <w:b w:val="0"/>
          <w:bCs/>
        </w:rPr>
        <w:t>应当补偿</w:t>
      </w:r>
      <w:r w:rsidR="00132E53" w:rsidRPr="00E40CB1">
        <w:rPr>
          <w:rFonts w:ascii="宋体" w:eastAsia="宋体" w:hAnsi="宋体"/>
          <w:b w:val="0"/>
          <w:bCs/>
        </w:rPr>
        <w:t>发包人</w:t>
      </w:r>
      <w:r w:rsidRPr="00E40CB1">
        <w:rPr>
          <w:rFonts w:ascii="宋体" w:eastAsia="宋体" w:hAnsi="宋体"/>
          <w:b w:val="0"/>
          <w:bCs/>
        </w:rPr>
        <w:t>因此代缴的全部税费（包括相应的利息、罚款），或者</w:t>
      </w:r>
      <w:r w:rsidR="00132E53" w:rsidRPr="00E40CB1">
        <w:rPr>
          <w:rFonts w:ascii="宋体" w:eastAsia="宋体" w:hAnsi="宋体"/>
          <w:b w:val="0"/>
          <w:bCs/>
        </w:rPr>
        <w:t>发包人</w:t>
      </w:r>
      <w:r w:rsidRPr="00E40CB1">
        <w:rPr>
          <w:rFonts w:ascii="宋体" w:eastAsia="宋体" w:hAnsi="宋体"/>
          <w:b w:val="0"/>
          <w:bCs/>
        </w:rPr>
        <w:t>有权从</w:t>
      </w:r>
      <w:r w:rsidR="00132E53" w:rsidRPr="00E40CB1">
        <w:rPr>
          <w:rFonts w:ascii="宋体" w:eastAsia="宋体" w:hAnsi="宋体"/>
          <w:b w:val="0"/>
          <w:bCs/>
        </w:rPr>
        <w:t>承包人</w:t>
      </w:r>
      <w:r w:rsidRPr="00E40CB1">
        <w:rPr>
          <w:rFonts w:ascii="宋体" w:eastAsia="宋体" w:hAnsi="宋体"/>
          <w:b w:val="0"/>
          <w:bCs/>
        </w:rPr>
        <w:t>的任何应付款中直接扣减。</w:t>
      </w:r>
      <w:r w:rsidR="00132E53" w:rsidRPr="00E40CB1">
        <w:rPr>
          <w:rFonts w:ascii="宋体" w:eastAsia="宋体" w:hAnsi="宋体"/>
          <w:b w:val="0"/>
          <w:bCs/>
        </w:rPr>
        <w:t>发包人</w:t>
      </w:r>
      <w:r w:rsidRPr="00E40CB1">
        <w:rPr>
          <w:rFonts w:ascii="宋体" w:eastAsia="宋体" w:hAnsi="宋体"/>
          <w:b w:val="0"/>
          <w:bCs/>
        </w:rPr>
        <w:t>将向</w:t>
      </w:r>
      <w:r w:rsidR="00132E53" w:rsidRPr="00E40CB1">
        <w:rPr>
          <w:rFonts w:ascii="宋体" w:eastAsia="宋体" w:hAnsi="宋体"/>
          <w:b w:val="0"/>
          <w:bCs/>
        </w:rPr>
        <w:t>承包人</w:t>
      </w:r>
      <w:r w:rsidRPr="00E40CB1">
        <w:rPr>
          <w:rFonts w:ascii="宋体" w:eastAsia="宋体" w:hAnsi="宋体"/>
          <w:b w:val="0"/>
          <w:bCs/>
        </w:rPr>
        <w:t>提供代扣代缴税费（包括相应的利息、罚款）的凭证。</w:t>
      </w:r>
    </w:p>
    <w:p w14:paraId="6E730928" w14:textId="77777777" w:rsidR="00AA2CD5" w:rsidRPr="009B5514" w:rsidRDefault="00AA2CD5">
      <w:pPr>
        <w:pStyle w:val="36"/>
        <w:numPr>
          <w:ilvl w:val="1"/>
          <w:numId w:val="16"/>
        </w:numPr>
        <w:tabs>
          <w:tab w:val="clear" w:pos="851"/>
          <w:tab w:val="left" w:pos="600"/>
        </w:tabs>
        <w:spacing w:afterLines="0" w:after="0"/>
        <w:ind w:left="567"/>
        <w:rPr>
          <w:rFonts w:ascii="宋体" w:eastAsia="宋体" w:hAnsi="宋体" w:hint="eastAsia"/>
        </w:rPr>
      </w:pPr>
      <w:bookmarkStart w:id="1835" w:name="_Toc177652965"/>
      <w:bookmarkStart w:id="1836" w:name="_Toc186824464"/>
      <w:r w:rsidRPr="009B5514">
        <w:rPr>
          <w:rFonts w:ascii="宋体" w:eastAsia="宋体" w:hAnsi="宋体" w:hint="eastAsia"/>
        </w:rPr>
        <w:t>合同终止后条款</w:t>
      </w:r>
      <w:r w:rsidR="000217A8" w:rsidRPr="009B5514">
        <w:rPr>
          <w:rFonts w:ascii="宋体" w:eastAsia="宋体" w:hAnsi="宋体" w:hint="eastAsia"/>
        </w:rPr>
        <w:t>有效性</w:t>
      </w:r>
      <w:bookmarkEnd w:id="1835"/>
      <w:bookmarkEnd w:id="1836"/>
    </w:p>
    <w:p w14:paraId="4E333ECA" w14:textId="77777777" w:rsidR="00AA2CD5" w:rsidRDefault="00AA2CD5" w:rsidP="009B5514">
      <w:pPr>
        <w:wordWrap/>
        <w:topLinePunct w:val="0"/>
        <w:spacing w:afterLines="0" w:after="0"/>
        <w:ind w:leftChars="0" w:left="0" w:firstLine="480"/>
        <w:rPr>
          <w:rFonts w:hint="eastAsia"/>
          <w:szCs w:val="24"/>
        </w:rPr>
      </w:pPr>
      <w:r w:rsidRPr="009B5514">
        <w:rPr>
          <w:rFonts w:hint="eastAsia"/>
          <w:szCs w:val="24"/>
        </w:rPr>
        <w:t>无论是因何原因导致合同提前解除、合同期限届满或终止，以下条款仍继续有效，包括但不限于：本合同第1.3</w:t>
      </w:r>
      <w:r w:rsidRPr="009B5514">
        <w:rPr>
          <w:szCs w:val="24"/>
        </w:rPr>
        <w:t>款</w:t>
      </w:r>
      <w:r w:rsidRPr="009B5514">
        <w:rPr>
          <w:rFonts w:hint="eastAsia"/>
          <w:szCs w:val="24"/>
        </w:rPr>
        <w:t>[</w:t>
      </w:r>
      <w:r w:rsidRPr="009B5514">
        <w:rPr>
          <w:szCs w:val="24"/>
        </w:rPr>
        <w:t>法律</w:t>
      </w:r>
      <w:r w:rsidRPr="009B5514">
        <w:rPr>
          <w:rFonts w:hint="eastAsia"/>
          <w:szCs w:val="24"/>
        </w:rPr>
        <w:t>]</w:t>
      </w:r>
      <w:r w:rsidRPr="009B5514">
        <w:rPr>
          <w:szCs w:val="24"/>
        </w:rPr>
        <w:t>、第</w:t>
      </w:r>
      <w:r w:rsidRPr="009B5514">
        <w:rPr>
          <w:rFonts w:hint="eastAsia"/>
          <w:szCs w:val="24"/>
        </w:rPr>
        <w:t>1.7</w:t>
      </w:r>
      <w:r w:rsidR="005E151E" w:rsidRPr="009B5514">
        <w:rPr>
          <w:rFonts w:hint="eastAsia"/>
          <w:szCs w:val="24"/>
        </w:rPr>
        <w:t>款</w:t>
      </w:r>
      <w:r w:rsidRPr="009B5514">
        <w:rPr>
          <w:rFonts w:hint="eastAsia"/>
          <w:szCs w:val="24"/>
        </w:rPr>
        <w:t>[</w:t>
      </w:r>
      <w:r w:rsidRPr="009B5514">
        <w:rPr>
          <w:szCs w:val="24"/>
        </w:rPr>
        <w:t>联络</w:t>
      </w:r>
      <w:r w:rsidRPr="009B5514">
        <w:rPr>
          <w:rFonts w:hint="eastAsia"/>
          <w:szCs w:val="24"/>
        </w:rPr>
        <w:t>]</w:t>
      </w:r>
      <w:r w:rsidRPr="009B5514">
        <w:rPr>
          <w:szCs w:val="24"/>
        </w:rPr>
        <w:t>、</w:t>
      </w:r>
      <w:r w:rsidR="00531485" w:rsidRPr="009B5514">
        <w:rPr>
          <w:rFonts w:hint="eastAsia"/>
          <w:szCs w:val="24"/>
        </w:rPr>
        <w:t>第1.10款[知识产权]、第1.11款[保密]、</w:t>
      </w:r>
      <w:r w:rsidRPr="009B5514">
        <w:rPr>
          <w:szCs w:val="24"/>
        </w:rPr>
        <w:t>第</w:t>
      </w:r>
      <w:r w:rsidRPr="009B5514">
        <w:rPr>
          <w:rFonts w:hint="eastAsia"/>
          <w:szCs w:val="24"/>
        </w:rPr>
        <w:t>11</w:t>
      </w:r>
      <w:r w:rsidR="000217A8" w:rsidRPr="009B5514">
        <w:rPr>
          <w:rFonts w:hint="eastAsia"/>
          <w:szCs w:val="24"/>
        </w:rPr>
        <w:t>.7款</w:t>
      </w:r>
      <w:r w:rsidRPr="009B5514">
        <w:rPr>
          <w:rFonts w:hint="eastAsia"/>
          <w:szCs w:val="24"/>
        </w:rPr>
        <w:t>[</w:t>
      </w:r>
      <w:r w:rsidRPr="009B5514">
        <w:rPr>
          <w:szCs w:val="24"/>
        </w:rPr>
        <w:t>保修</w:t>
      </w:r>
      <w:r w:rsidR="000217A8" w:rsidRPr="009B5514">
        <w:rPr>
          <w:rFonts w:hint="eastAsia"/>
          <w:szCs w:val="24"/>
        </w:rPr>
        <w:t>责任</w:t>
      </w:r>
      <w:r w:rsidRPr="009B5514">
        <w:rPr>
          <w:rFonts w:hint="eastAsia"/>
          <w:szCs w:val="24"/>
        </w:rPr>
        <w:t>]</w:t>
      </w:r>
      <w:r w:rsidRPr="009B5514">
        <w:rPr>
          <w:szCs w:val="24"/>
        </w:rPr>
        <w:t>、</w:t>
      </w:r>
      <w:r w:rsidR="00531485" w:rsidRPr="009B5514">
        <w:rPr>
          <w:rFonts w:hint="eastAsia"/>
          <w:szCs w:val="24"/>
        </w:rPr>
        <w:t>第18条[保险]、</w:t>
      </w:r>
      <w:r w:rsidRPr="009B5514">
        <w:rPr>
          <w:szCs w:val="24"/>
        </w:rPr>
        <w:t>第</w:t>
      </w:r>
      <w:r w:rsidRPr="009B5514">
        <w:rPr>
          <w:rFonts w:hint="eastAsia"/>
          <w:szCs w:val="24"/>
        </w:rPr>
        <w:t>20</w:t>
      </w:r>
      <w:r w:rsidRPr="009B5514">
        <w:rPr>
          <w:szCs w:val="24"/>
        </w:rPr>
        <w:t>条</w:t>
      </w:r>
      <w:r w:rsidRPr="009B5514">
        <w:rPr>
          <w:rFonts w:hint="eastAsia"/>
          <w:szCs w:val="24"/>
        </w:rPr>
        <w:t>[</w:t>
      </w:r>
      <w:r w:rsidRPr="009B5514">
        <w:rPr>
          <w:szCs w:val="24"/>
        </w:rPr>
        <w:t>争议</w:t>
      </w:r>
      <w:r w:rsidRPr="009B5514">
        <w:rPr>
          <w:rFonts w:hint="eastAsia"/>
          <w:szCs w:val="24"/>
        </w:rPr>
        <w:t>解决]</w:t>
      </w:r>
      <w:r w:rsidRPr="009B5514">
        <w:rPr>
          <w:szCs w:val="24"/>
        </w:rPr>
        <w:t>、第</w:t>
      </w:r>
      <w:r w:rsidR="005E151E" w:rsidRPr="009B5514">
        <w:rPr>
          <w:rFonts w:hint="eastAsia"/>
          <w:szCs w:val="24"/>
        </w:rPr>
        <w:t>21.1款[</w:t>
      </w:r>
      <w:r w:rsidRPr="009B5514">
        <w:rPr>
          <w:szCs w:val="24"/>
        </w:rPr>
        <w:t>记录和审计</w:t>
      </w:r>
      <w:r w:rsidR="005E151E" w:rsidRPr="009B5514">
        <w:rPr>
          <w:rFonts w:hint="eastAsia"/>
          <w:szCs w:val="24"/>
        </w:rPr>
        <w:t>]</w:t>
      </w:r>
      <w:r w:rsidRPr="009B5514">
        <w:rPr>
          <w:szCs w:val="24"/>
        </w:rPr>
        <w:t>、第</w:t>
      </w:r>
      <w:r w:rsidR="005E151E" w:rsidRPr="009B5514">
        <w:rPr>
          <w:rFonts w:hint="eastAsia"/>
          <w:szCs w:val="24"/>
        </w:rPr>
        <w:t>21.3款[</w:t>
      </w:r>
      <w:r w:rsidRPr="009B5514">
        <w:rPr>
          <w:szCs w:val="24"/>
        </w:rPr>
        <w:t>税务</w:t>
      </w:r>
      <w:r w:rsidR="005E151E" w:rsidRPr="009B5514">
        <w:rPr>
          <w:rFonts w:hint="eastAsia"/>
          <w:szCs w:val="24"/>
        </w:rPr>
        <w:t>]</w:t>
      </w:r>
      <w:r w:rsidRPr="009B5514">
        <w:rPr>
          <w:szCs w:val="24"/>
        </w:rPr>
        <w:t>及其他根据其特性在本合同终止后仍有效的条款和/或本合同中约定为实现双方意向而需要在本合同终止后保持有效的一切权利和义务（以下简称“后合同义务”）</w:t>
      </w:r>
      <w:r w:rsidRPr="009B5514">
        <w:rPr>
          <w:rFonts w:hint="eastAsia"/>
          <w:szCs w:val="24"/>
        </w:rPr>
        <w:t>。合同终止后该等权利和义务得到完全满足或履行之前，应持续有效。</w:t>
      </w:r>
    </w:p>
    <w:p w14:paraId="1EFC9D95" w14:textId="77777777" w:rsidR="006C2010" w:rsidRDefault="006C2010" w:rsidP="006C2010">
      <w:pPr>
        <w:pStyle w:val="36"/>
        <w:numPr>
          <w:ilvl w:val="1"/>
          <w:numId w:val="16"/>
        </w:numPr>
        <w:tabs>
          <w:tab w:val="clear" w:pos="851"/>
          <w:tab w:val="left" w:pos="600"/>
        </w:tabs>
        <w:spacing w:afterLines="0" w:after="0"/>
        <w:ind w:left="567"/>
        <w:rPr>
          <w:rFonts w:ascii="宋体" w:eastAsia="宋体" w:hAnsi="宋体" w:hint="eastAsia"/>
        </w:rPr>
      </w:pPr>
      <w:bookmarkStart w:id="1837" w:name="_Toc186824465"/>
      <w:r>
        <w:rPr>
          <w:rFonts w:ascii="宋体" w:eastAsia="宋体" w:hAnsi="宋体" w:hint="eastAsia"/>
        </w:rPr>
        <w:t>资金专款专用</w:t>
      </w:r>
      <w:bookmarkEnd w:id="1837"/>
    </w:p>
    <w:p w14:paraId="5C361A92" w14:textId="77777777" w:rsidR="006C2010" w:rsidRDefault="00E96BBB" w:rsidP="006C2010">
      <w:pPr>
        <w:wordWrap/>
        <w:topLinePunct w:val="0"/>
        <w:spacing w:afterLines="0" w:after="0"/>
        <w:ind w:leftChars="0" w:left="0" w:firstLine="480"/>
        <w:rPr>
          <w:rFonts w:hint="eastAsia"/>
          <w:szCs w:val="24"/>
        </w:rPr>
      </w:pPr>
      <w:r>
        <w:rPr>
          <w:rFonts w:hint="eastAsia"/>
          <w:szCs w:val="24"/>
        </w:rPr>
        <w:t>发包人、承包人和银行三方</w:t>
      </w:r>
      <w:r w:rsidR="00D277FB">
        <w:rPr>
          <w:rFonts w:hint="eastAsia"/>
          <w:szCs w:val="24"/>
        </w:rPr>
        <w:t>在发包人支付承包人预付款之前</w:t>
      </w:r>
      <w:r>
        <w:rPr>
          <w:rFonts w:hint="eastAsia"/>
          <w:szCs w:val="24"/>
        </w:rPr>
        <w:t>签订《工程资金监管协议》，详见合同附件25</w:t>
      </w:r>
      <w:r w:rsidR="00D277FB">
        <w:rPr>
          <w:rFonts w:hint="eastAsia"/>
          <w:szCs w:val="24"/>
        </w:rPr>
        <w:t>，承包人在</w:t>
      </w:r>
      <w:r w:rsidR="004459E1">
        <w:rPr>
          <w:rFonts w:hint="eastAsia"/>
          <w:szCs w:val="24"/>
        </w:rPr>
        <w:t>监管</w:t>
      </w:r>
      <w:r w:rsidR="00D277FB">
        <w:rPr>
          <w:rFonts w:hint="eastAsia"/>
          <w:szCs w:val="24"/>
        </w:rPr>
        <w:t>银行开设基本结算账户。发包人</w:t>
      </w:r>
      <w:r>
        <w:rPr>
          <w:rFonts w:hint="eastAsia"/>
          <w:szCs w:val="24"/>
        </w:rPr>
        <w:t>委托</w:t>
      </w:r>
      <w:r w:rsidR="004459E1">
        <w:rPr>
          <w:rFonts w:hint="eastAsia"/>
          <w:szCs w:val="24"/>
        </w:rPr>
        <w:t>监管</w:t>
      </w:r>
      <w:r>
        <w:rPr>
          <w:rFonts w:hint="eastAsia"/>
          <w:szCs w:val="24"/>
        </w:rPr>
        <w:t>银行对协议中的账户资金使用进行监</w:t>
      </w:r>
      <w:r w:rsidR="00D277FB">
        <w:rPr>
          <w:rFonts w:hint="eastAsia"/>
          <w:szCs w:val="24"/>
        </w:rPr>
        <w:t>督</w:t>
      </w:r>
      <w:r>
        <w:rPr>
          <w:rFonts w:hint="eastAsia"/>
          <w:szCs w:val="24"/>
        </w:rPr>
        <w:t>，确保工程资金专款专用</w:t>
      </w:r>
      <w:r w:rsidR="00D277FB">
        <w:rPr>
          <w:rFonts w:hint="eastAsia"/>
          <w:szCs w:val="24"/>
        </w:rPr>
        <w:t>，承包人不发生挪用、转移资金的现象</w:t>
      </w:r>
      <w:r>
        <w:rPr>
          <w:rFonts w:hint="eastAsia"/>
          <w:szCs w:val="24"/>
        </w:rPr>
        <w:t>。</w:t>
      </w:r>
      <w:r w:rsidR="00D277FB">
        <w:rPr>
          <w:rFonts w:hint="eastAsia"/>
          <w:szCs w:val="24"/>
        </w:rPr>
        <w:t>承包人保证不通过</w:t>
      </w:r>
      <w:r w:rsidR="00D277FB" w:rsidRPr="00CC04B9">
        <w:rPr>
          <w:szCs w:val="24"/>
        </w:rPr>
        <w:t>权益转让、抵押、担保承担债务等任何其他方式使用基本结算</w:t>
      </w:r>
      <w:r w:rsidR="00D277FB">
        <w:rPr>
          <w:rFonts w:hint="eastAsia"/>
          <w:szCs w:val="24"/>
        </w:rPr>
        <w:t>账</w:t>
      </w:r>
      <w:r w:rsidR="00D277FB" w:rsidRPr="00CC04B9">
        <w:rPr>
          <w:szCs w:val="24"/>
        </w:rPr>
        <w:t>户的资金</w:t>
      </w:r>
      <w:r w:rsidR="00D277FB">
        <w:rPr>
          <w:rFonts w:hint="eastAsia"/>
          <w:szCs w:val="24"/>
        </w:rPr>
        <w:t>。</w:t>
      </w:r>
    </w:p>
    <w:p w14:paraId="22A62AC8" w14:textId="77777777" w:rsidR="00CE0A3C" w:rsidRPr="00CE0A3C" w:rsidRDefault="00CE0A3C" w:rsidP="00CE0A3C">
      <w:pPr>
        <w:pStyle w:val="36"/>
        <w:numPr>
          <w:ilvl w:val="1"/>
          <w:numId w:val="16"/>
        </w:numPr>
        <w:tabs>
          <w:tab w:val="clear" w:pos="851"/>
          <w:tab w:val="left" w:pos="600"/>
        </w:tabs>
        <w:spacing w:afterLines="0" w:after="0"/>
        <w:ind w:left="567"/>
        <w:rPr>
          <w:rFonts w:ascii="宋体" w:eastAsia="宋体" w:hAnsi="宋体" w:hint="eastAsia"/>
        </w:rPr>
      </w:pPr>
      <w:r w:rsidRPr="00CE0A3C">
        <w:rPr>
          <w:rFonts w:ascii="宋体" w:eastAsia="宋体" w:hAnsi="宋体" w:hint="eastAsia"/>
        </w:rPr>
        <w:lastRenderedPageBreak/>
        <w:t>奖励/处罚措施：</w:t>
      </w:r>
    </w:p>
    <w:p w14:paraId="5BC40908" w14:textId="77777777" w:rsidR="00CE0A3C" w:rsidRPr="00CE0A3C" w:rsidRDefault="00CE0A3C" w:rsidP="00CE0A3C">
      <w:pPr>
        <w:wordWrap/>
        <w:topLinePunct w:val="0"/>
        <w:spacing w:afterLines="0" w:after="0"/>
        <w:ind w:leftChars="0" w:left="0" w:firstLine="480"/>
        <w:rPr>
          <w:rFonts w:hint="eastAsia"/>
          <w:szCs w:val="24"/>
        </w:rPr>
      </w:pPr>
      <w:r>
        <w:rPr>
          <w:rFonts w:hint="eastAsia"/>
          <w:szCs w:val="24"/>
        </w:rPr>
        <w:t>安装工程固定综合单价部分，结算</w:t>
      </w:r>
      <w:r w:rsidR="009C5CA4">
        <w:rPr>
          <w:rFonts w:hint="eastAsia"/>
          <w:szCs w:val="24"/>
        </w:rPr>
        <w:t>价格</w:t>
      </w:r>
      <w:r>
        <w:rPr>
          <w:rFonts w:hint="eastAsia"/>
          <w:szCs w:val="24"/>
        </w:rPr>
        <w:t>与合同中</w:t>
      </w:r>
      <w:r w:rsidR="009C5CA4">
        <w:rPr>
          <w:rFonts w:hint="eastAsia"/>
          <w:szCs w:val="24"/>
        </w:rPr>
        <w:t>对应部分的价格相比</w:t>
      </w:r>
      <w:r>
        <w:rPr>
          <w:rFonts w:hint="eastAsia"/>
          <w:szCs w:val="24"/>
        </w:rPr>
        <w:t>，如有</w:t>
      </w:r>
      <w:r w:rsidRPr="00CE0A3C">
        <w:rPr>
          <w:rFonts w:hint="eastAsia"/>
          <w:szCs w:val="24"/>
        </w:rPr>
        <w:t>结余</w:t>
      </w:r>
      <w:r>
        <w:rPr>
          <w:rFonts w:hint="eastAsia"/>
          <w:szCs w:val="24"/>
        </w:rPr>
        <w:t>，按照结余部分价款的20%对承包人进行</w:t>
      </w:r>
      <w:r w:rsidRPr="00CE0A3C">
        <w:rPr>
          <w:rFonts w:hint="eastAsia"/>
          <w:szCs w:val="24"/>
        </w:rPr>
        <w:t>奖励</w:t>
      </w:r>
      <w:r>
        <w:rPr>
          <w:rFonts w:hint="eastAsia"/>
          <w:szCs w:val="24"/>
        </w:rPr>
        <w:t>；如有超出，按照超出部分价款的20%对承包人进行</w:t>
      </w:r>
      <w:r w:rsidRPr="00CE0A3C">
        <w:rPr>
          <w:rFonts w:hint="eastAsia"/>
          <w:szCs w:val="24"/>
        </w:rPr>
        <w:t>处罚。</w:t>
      </w:r>
    </w:p>
    <w:p w14:paraId="0A9B5199" w14:textId="77777777" w:rsidR="00DC3AE2" w:rsidRPr="00803C91" w:rsidRDefault="00F25574" w:rsidP="000720D7">
      <w:pPr>
        <w:pStyle w:val="TOC2"/>
        <w:keepNext w:val="0"/>
        <w:keepLines w:val="0"/>
        <w:pageBreakBefore/>
        <w:widowControl/>
        <w:numPr>
          <w:ilvl w:val="0"/>
          <w:numId w:val="0"/>
        </w:numPr>
        <w:adjustRightInd w:val="0"/>
        <w:snapToGrid w:val="0"/>
        <w:spacing w:before="0" w:after="50" w:line="360" w:lineRule="auto"/>
        <w:rPr>
          <w:rFonts w:hint="eastAsia"/>
          <w:sz w:val="32"/>
          <w:szCs w:val="32"/>
        </w:rPr>
      </w:pPr>
      <w:bookmarkStart w:id="1838" w:name="_Toc4784273"/>
      <w:bookmarkStart w:id="1839" w:name="_Toc4784272"/>
      <w:bookmarkStart w:id="1840" w:name="_Toc4784277"/>
      <w:bookmarkStart w:id="1841" w:name="_Toc4784276"/>
      <w:bookmarkStart w:id="1842" w:name="_Toc177652966"/>
      <w:bookmarkStart w:id="1843" w:name="_Toc186824466"/>
      <w:bookmarkEnd w:id="1838"/>
      <w:bookmarkEnd w:id="1839"/>
      <w:bookmarkEnd w:id="1840"/>
      <w:bookmarkEnd w:id="1841"/>
      <w:r w:rsidRPr="00803C91">
        <w:rPr>
          <w:rFonts w:hint="eastAsia"/>
          <w:sz w:val="32"/>
          <w:szCs w:val="32"/>
        </w:rPr>
        <w:lastRenderedPageBreak/>
        <w:t>第</w:t>
      </w:r>
      <w:r w:rsidR="00443036" w:rsidRPr="00803C91">
        <w:rPr>
          <w:rFonts w:hint="eastAsia"/>
          <w:sz w:val="32"/>
          <w:szCs w:val="32"/>
        </w:rPr>
        <w:t>四</w:t>
      </w:r>
      <w:r w:rsidRPr="00803C91">
        <w:rPr>
          <w:rFonts w:hint="eastAsia"/>
          <w:sz w:val="32"/>
          <w:szCs w:val="32"/>
        </w:rPr>
        <w:t xml:space="preserve">部分 </w:t>
      </w:r>
      <w:r w:rsidR="00AB0EBD" w:rsidRPr="00201F4B">
        <w:rPr>
          <w:rFonts w:hint="eastAsia"/>
          <w:b w:val="0"/>
          <w:bCs w:val="0"/>
          <w:sz w:val="32"/>
          <w:szCs w:val="32"/>
        </w:rPr>
        <w:t>合同附件</w:t>
      </w:r>
      <w:bookmarkStart w:id="1844" w:name="_Hlk174605444"/>
      <w:bookmarkEnd w:id="1842"/>
      <w:bookmarkEnd w:id="1843"/>
    </w:p>
    <w:p w14:paraId="03961E52" w14:textId="77777777" w:rsidR="00DC3AE2" w:rsidRPr="007408F6" w:rsidRDefault="00DC3AE2" w:rsidP="008A3258">
      <w:pPr>
        <w:wordWrap/>
        <w:topLinePunct w:val="0"/>
        <w:spacing w:beforeLines="20" w:before="48" w:afterLines="20" w:after="48" w:line="300" w:lineRule="auto"/>
        <w:ind w:leftChars="0" w:left="0" w:firstLine="480"/>
        <w:rPr>
          <w:rFonts w:hint="eastAsia"/>
          <w:szCs w:val="24"/>
        </w:rPr>
      </w:pPr>
    </w:p>
    <w:p w14:paraId="3115EB0F" w14:textId="77777777" w:rsidR="004704D6"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附件01：工作范围与分工</w:t>
      </w:r>
    </w:p>
    <w:p w14:paraId="30E76BED" w14:textId="77777777" w:rsidR="00984FFA" w:rsidRPr="008559A2" w:rsidRDefault="00984FFA" w:rsidP="004B3ABE">
      <w:pPr>
        <w:wordWrap/>
        <w:topLinePunct w:val="0"/>
        <w:spacing w:beforeLines="20" w:before="48" w:afterLines="20" w:after="48" w:line="300" w:lineRule="auto"/>
        <w:ind w:leftChars="0" w:left="0" w:firstLine="480"/>
        <w:rPr>
          <w:rFonts w:cs="仿宋_GB2312" w:hint="eastAsia"/>
          <w:szCs w:val="24"/>
        </w:rPr>
      </w:pPr>
      <w:bookmarkStart w:id="1845" w:name="_Hlk174603544"/>
      <w:r w:rsidRPr="008559A2">
        <w:rPr>
          <w:rFonts w:cs="仿宋_GB2312" w:hint="eastAsia"/>
          <w:szCs w:val="24"/>
        </w:rPr>
        <w:t>附件</w:t>
      </w:r>
      <w:r w:rsidR="00443036" w:rsidRPr="008559A2">
        <w:rPr>
          <w:rFonts w:cs="仿宋_GB2312" w:hint="eastAsia"/>
          <w:szCs w:val="24"/>
        </w:rPr>
        <w:t>02</w:t>
      </w:r>
      <w:r w:rsidRPr="008559A2">
        <w:rPr>
          <w:rFonts w:cs="仿宋_GB2312" w:hint="eastAsia"/>
          <w:szCs w:val="24"/>
        </w:rPr>
        <w:t>：合同价款与支付</w:t>
      </w:r>
    </w:p>
    <w:bookmarkEnd w:id="1845"/>
    <w:p w14:paraId="392435E5"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443036" w:rsidRPr="008559A2">
        <w:rPr>
          <w:rFonts w:cs="仿宋_GB2312" w:hint="eastAsia"/>
          <w:szCs w:val="24"/>
        </w:rPr>
        <w:t>03</w:t>
      </w:r>
      <w:r w:rsidRPr="008559A2">
        <w:rPr>
          <w:rFonts w:cs="仿宋_GB2312" w:hint="eastAsia"/>
          <w:szCs w:val="24"/>
        </w:rPr>
        <w:t>：设计基础</w:t>
      </w:r>
    </w:p>
    <w:p w14:paraId="3D346104"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bookmarkStart w:id="1846" w:name="_Hlk168063459"/>
      <w:r w:rsidRPr="008559A2">
        <w:rPr>
          <w:rFonts w:cs="仿宋_GB2312" w:hint="eastAsia"/>
          <w:szCs w:val="24"/>
        </w:rPr>
        <w:t>附件</w:t>
      </w:r>
      <w:r w:rsidR="00443036" w:rsidRPr="008559A2">
        <w:rPr>
          <w:rFonts w:cs="仿宋_GB2312" w:hint="eastAsia"/>
          <w:szCs w:val="24"/>
        </w:rPr>
        <w:t>04</w:t>
      </w:r>
      <w:r w:rsidRPr="008559A2">
        <w:rPr>
          <w:rFonts w:cs="仿宋_GB2312" w:hint="eastAsia"/>
          <w:szCs w:val="24"/>
        </w:rPr>
        <w:t>：设计管理</w:t>
      </w:r>
    </w:p>
    <w:p w14:paraId="1D7AB397"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05</w:t>
      </w:r>
      <w:r w:rsidRPr="008559A2">
        <w:rPr>
          <w:rFonts w:cs="仿宋_GB2312" w:hint="eastAsia"/>
          <w:szCs w:val="24"/>
        </w:rPr>
        <w:t>：采购管理</w:t>
      </w:r>
    </w:p>
    <w:p w14:paraId="0748793B" w14:textId="77777777" w:rsidR="004704D6" w:rsidRPr="00AD4BC9" w:rsidRDefault="004704D6" w:rsidP="00AD4BC9">
      <w:pPr>
        <w:wordWrap/>
        <w:topLinePunct w:val="0"/>
        <w:spacing w:beforeLines="20" w:before="48" w:afterLines="20" w:after="48" w:line="300" w:lineRule="auto"/>
        <w:ind w:leftChars="0" w:left="0" w:firstLine="480"/>
        <w:rPr>
          <w:rFonts w:cs="仿宋_GB2312" w:hint="eastAsia"/>
          <w:sz w:val="21"/>
          <w:szCs w:val="21"/>
        </w:rPr>
      </w:pPr>
      <w:r w:rsidRPr="008559A2">
        <w:rPr>
          <w:rFonts w:cs="仿宋_GB2312" w:hint="eastAsia"/>
          <w:szCs w:val="24"/>
        </w:rPr>
        <w:t>附件</w:t>
      </w:r>
      <w:r w:rsidR="00ED6908" w:rsidRPr="008559A2">
        <w:rPr>
          <w:rFonts w:cs="仿宋_GB2312" w:hint="eastAsia"/>
          <w:szCs w:val="24"/>
        </w:rPr>
        <w:t>06</w:t>
      </w:r>
      <w:r w:rsidR="009B2DAC" w:rsidRPr="008559A2">
        <w:rPr>
          <w:rFonts w:cs="仿宋_GB2312" w:hint="eastAsia"/>
          <w:szCs w:val="24"/>
        </w:rPr>
        <w:t>：</w:t>
      </w:r>
      <w:r w:rsidRPr="008559A2">
        <w:rPr>
          <w:rFonts w:cs="仿宋_GB2312" w:hint="eastAsia"/>
          <w:szCs w:val="24"/>
        </w:rPr>
        <w:t>施工管理</w:t>
      </w:r>
    </w:p>
    <w:p w14:paraId="025F89F4" w14:textId="77777777" w:rsidR="00AB0EBD" w:rsidRPr="008559A2" w:rsidRDefault="00AB0EBD" w:rsidP="008A3258">
      <w:pPr>
        <w:wordWrap/>
        <w:topLinePunct w:val="0"/>
        <w:spacing w:beforeLines="20" w:before="48" w:afterLines="20" w:after="48" w:line="300" w:lineRule="auto"/>
        <w:ind w:leftChars="0" w:left="0" w:firstLine="480"/>
        <w:rPr>
          <w:rFonts w:cs="仿宋_GB2312" w:hint="eastAsia"/>
          <w:szCs w:val="24"/>
        </w:rPr>
      </w:pPr>
      <w:bookmarkStart w:id="1847" w:name="_Hlk175553568"/>
      <w:r w:rsidRPr="008559A2">
        <w:rPr>
          <w:rFonts w:cs="仿宋_GB2312" w:hint="eastAsia"/>
          <w:szCs w:val="24"/>
        </w:rPr>
        <w:t>附件</w:t>
      </w:r>
      <w:r w:rsidR="00ED6908" w:rsidRPr="008559A2">
        <w:rPr>
          <w:rFonts w:cs="仿宋_GB2312" w:hint="eastAsia"/>
          <w:szCs w:val="24"/>
        </w:rPr>
        <w:t>07</w:t>
      </w:r>
      <w:r w:rsidRPr="008559A2">
        <w:rPr>
          <w:rFonts w:cs="仿宋_GB2312" w:hint="eastAsia"/>
          <w:szCs w:val="24"/>
        </w:rPr>
        <w:t>：进度管理</w:t>
      </w:r>
    </w:p>
    <w:bookmarkEnd w:id="1847"/>
    <w:p w14:paraId="263C0DFD"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08</w:t>
      </w:r>
      <w:r w:rsidRPr="008559A2">
        <w:rPr>
          <w:rFonts w:cs="仿宋_GB2312" w:hint="eastAsia"/>
          <w:szCs w:val="24"/>
        </w:rPr>
        <w:t>：</w:t>
      </w:r>
      <w:r w:rsidR="00AB0EBD" w:rsidRPr="008559A2">
        <w:rPr>
          <w:rFonts w:cs="仿宋_GB2312" w:hint="eastAsia"/>
          <w:szCs w:val="24"/>
        </w:rPr>
        <w:t>HSE</w:t>
      </w:r>
      <w:r w:rsidR="008859E7" w:rsidRPr="008559A2">
        <w:rPr>
          <w:rFonts w:cs="仿宋_GB2312" w:hint="eastAsia"/>
          <w:szCs w:val="24"/>
        </w:rPr>
        <w:t>管理</w:t>
      </w:r>
      <w:r w:rsidRPr="008559A2">
        <w:rPr>
          <w:rFonts w:cs="仿宋_GB2312" w:hint="eastAsia"/>
          <w:szCs w:val="24"/>
        </w:rPr>
        <w:t>协议</w:t>
      </w:r>
    </w:p>
    <w:p w14:paraId="68F16D2A"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260D42" w:rsidRPr="008559A2">
        <w:rPr>
          <w:rFonts w:cs="仿宋_GB2312" w:hint="eastAsia"/>
          <w:szCs w:val="24"/>
        </w:rPr>
        <w:t>0</w:t>
      </w:r>
      <w:r w:rsidR="00ED6908" w:rsidRPr="008559A2">
        <w:rPr>
          <w:rFonts w:cs="仿宋_GB2312" w:hint="eastAsia"/>
          <w:szCs w:val="24"/>
        </w:rPr>
        <w:t>9</w:t>
      </w:r>
      <w:r w:rsidRPr="008559A2">
        <w:rPr>
          <w:rFonts w:cs="仿宋_GB2312" w:hint="eastAsia"/>
          <w:szCs w:val="24"/>
        </w:rPr>
        <w:t>：质量管理</w:t>
      </w:r>
    </w:p>
    <w:p w14:paraId="10F5D554"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10</w:t>
      </w:r>
      <w:r w:rsidRPr="008559A2">
        <w:rPr>
          <w:rFonts w:cs="仿宋_GB2312" w:hint="eastAsia"/>
          <w:szCs w:val="24"/>
        </w:rPr>
        <w:t>：质量保修责任书</w:t>
      </w:r>
      <w:r w:rsidR="00E24E50" w:rsidRPr="008559A2">
        <w:rPr>
          <w:rFonts w:cs="仿宋_GB2312" w:hint="eastAsia"/>
          <w:szCs w:val="24"/>
        </w:rPr>
        <w:t>（格式）</w:t>
      </w:r>
    </w:p>
    <w:p w14:paraId="4205AEAA"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11</w:t>
      </w:r>
      <w:r w:rsidRPr="008559A2">
        <w:rPr>
          <w:rFonts w:cs="仿宋_GB2312" w:hint="eastAsia"/>
          <w:szCs w:val="24"/>
        </w:rPr>
        <w:t>：性能保证与考核</w:t>
      </w:r>
    </w:p>
    <w:bookmarkEnd w:id="1846"/>
    <w:p w14:paraId="6F0A7D9B" w14:textId="77777777" w:rsidR="00984FFA" w:rsidRPr="008559A2" w:rsidRDefault="00984FFA" w:rsidP="00984FFA">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12</w:t>
      </w:r>
      <w:r w:rsidRPr="008559A2">
        <w:rPr>
          <w:rFonts w:cs="仿宋_GB2312" w:hint="eastAsia"/>
          <w:szCs w:val="24"/>
        </w:rPr>
        <w:t>：承包人组织机构和人员</w:t>
      </w:r>
    </w:p>
    <w:p w14:paraId="008198F3" w14:textId="77777777" w:rsidR="00984FFA" w:rsidRPr="008559A2" w:rsidRDefault="00984FFA"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13</w:t>
      </w:r>
      <w:r w:rsidR="00443036" w:rsidRPr="008559A2">
        <w:rPr>
          <w:rFonts w:cs="仿宋_GB2312" w:hint="eastAsia"/>
          <w:szCs w:val="24"/>
        </w:rPr>
        <w:t>：</w:t>
      </w:r>
      <w:r w:rsidRPr="008559A2">
        <w:rPr>
          <w:rFonts w:cs="仿宋_GB2312" w:hint="eastAsia"/>
          <w:szCs w:val="24"/>
        </w:rPr>
        <w:t>分承包人管理</w:t>
      </w:r>
    </w:p>
    <w:p w14:paraId="06D55CA6"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14</w:t>
      </w:r>
      <w:r w:rsidRPr="008559A2">
        <w:rPr>
          <w:rFonts w:cs="仿宋_GB2312"/>
          <w:szCs w:val="24"/>
        </w:rPr>
        <w:t>：</w:t>
      </w:r>
      <w:r w:rsidRPr="008559A2">
        <w:rPr>
          <w:rFonts w:cs="仿宋_GB2312" w:hint="eastAsia"/>
          <w:szCs w:val="24"/>
        </w:rPr>
        <w:t>交付主要技术文件清单</w:t>
      </w:r>
    </w:p>
    <w:p w14:paraId="425012E3"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15</w:t>
      </w:r>
      <w:r w:rsidRPr="008559A2">
        <w:rPr>
          <w:rFonts w:cs="仿宋_GB2312"/>
          <w:szCs w:val="24"/>
        </w:rPr>
        <w:t>：</w:t>
      </w:r>
      <w:r w:rsidRPr="008559A2">
        <w:rPr>
          <w:rFonts w:cs="仿宋_GB2312" w:hint="eastAsia"/>
          <w:szCs w:val="24"/>
        </w:rPr>
        <w:t>工程资产交付</w:t>
      </w:r>
      <w:r w:rsidR="00AB0EBD" w:rsidRPr="008559A2">
        <w:rPr>
          <w:rFonts w:cs="仿宋_GB2312" w:hint="eastAsia"/>
          <w:szCs w:val="24"/>
        </w:rPr>
        <w:t>管理</w:t>
      </w:r>
    </w:p>
    <w:p w14:paraId="14F177DB"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16</w:t>
      </w:r>
      <w:r w:rsidRPr="008559A2">
        <w:rPr>
          <w:rFonts w:cs="仿宋_GB2312"/>
          <w:szCs w:val="24"/>
        </w:rPr>
        <w:t>：</w:t>
      </w:r>
      <w:r w:rsidRPr="008559A2">
        <w:rPr>
          <w:rFonts w:cs="仿宋_GB2312" w:hint="eastAsia"/>
          <w:szCs w:val="24"/>
        </w:rPr>
        <w:t>项目会议管理</w:t>
      </w:r>
    </w:p>
    <w:p w14:paraId="0E8FBF37" w14:textId="77777777" w:rsidR="004704D6" w:rsidRPr="008559A2" w:rsidRDefault="004704D6" w:rsidP="008A3258">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szCs w:val="24"/>
        </w:rPr>
        <w:t>1</w:t>
      </w:r>
      <w:r w:rsidR="00ED6908" w:rsidRPr="008559A2">
        <w:rPr>
          <w:rFonts w:cs="仿宋_GB2312" w:hint="eastAsia"/>
          <w:szCs w:val="24"/>
        </w:rPr>
        <w:t>7</w:t>
      </w:r>
      <w:r w:rsidRPr="008559A2">
        <w:rPr>
          <w:rFonts w:cs="仿宋_GB2312"/>
          <w:szCs w:val="24"/>
        </w:rPr>
        <w:t>：</w:t>
      </w:r>
      <w:r w:rsidRPr="008559A2">
        <w:rPr>
          <w:rFonts w:cs="仿宋_GB2312" w:hint="eastAsia"/>
          <w:szCs w:val="24"/>
        </w:rPr>
        <w:t>廉洁从业协议</w:t>
      </w:r>
    </w:p>
    <w:p w14:paraId="3BA74C5D" w14:textId="77777777" w:rsidR="004704D6" w:rsidRPr="008559A2" w:rsidRDefault="004704D6" w:rsidP="00AF4157">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18</w:t>
      </w:r>
      <w:r w:rsidRPr="008559A2">
        <w:rPr>
          <w:rFonts w:cs="仿宋_GB2312"/>
          <w:szCs w:val="24"/>
        </w:rPr>
        <w:t>：</w:t>
      </w:r>
      <w:r w:rsidRPr="008559A2">
        <w:rPr>
          <w:rFonts w:cs="仿宋_GB2312" w:hint="eastAsia"/>
          <w:szCs w:val="24"/>
        </w:rPr>
        <w:t>保密协议</w:t>
      </w:r>
    </w:p>
    <w:p w14:paraId="1C296C25" w14:textId="77777777" w:rsidR="00443036" w:rsidRDefault="00443036" w:rsidP="00443036">
      <w:pPr>
        <w:wordWrap/>
        <w:topLinePunct w:val="0"/>
        <w:spacing w:beforeLines="20" w:before="48" w:afterLines="20" w:after="48" w:line="300" w:lineRule="auto"/>
        <w:ind w:leftChars="0" w:left="0" w:firstLine="480"/>
        <w:rPr>
          <w:rFonts w:cs="仿宋_GB2312" w:hint="eastAsia"/>
          <w:szCs w:val="24"/>
        </w:rPr>
      </w:pPr>
      <w:r w:rsidRPr="008559A2">
        <w:rPr>
          <w:rFonts w:cs="仿宋_GB2312" w:hint="eastAsia"/>
          <w:szCs w:val="24"/>
        </w:rPr>
        <w:t>附件</w:t>
      </w:r>
      <w:r w:rsidR="00ED6908" w:rsidRPr="008559A2">
        <w:rPr>
          <w:rFonts w:cs="仿宋_GB2312" w:hint="eastAsia"/>
          <w:szCs w:val="24"/>
        </w:rPr>
        <w:t>19</w:t>
      </w:r>
      <w:r w:rsidRPr="008559A2">
        <w:rPr>
          <w:rFonts w:cs="仿宋_GB2312" w:hint="eastAsia"/>
          <w:szCs w:val="24"/>
        </w:rPr>
        <w:t>：</w:t>
      </w:r>
      <w:bookmarkStart w:id="1848" w:name="_Hlk174604211"/>
      <w:r w:rsidR="00F235D7">
        <w:rPr>
          <w:rFonts w:cs="仿宋_GB2312" w:hint="eastAsia"/>
          <w:szCs w:val="24"/>
        </w:rPr>
        <w:t>保函</w:t>
      </w:r>
      <w:r w:rsidRPr="008559A2">
        <w:rPr>
          <w:rFonts w:cs="仿宋_GB2312" w:hint="eastAsia"/>
          <w:szCs w:val="24"/>
        </w:rPr>
        <w:t>（格式）</w:t>
      </w:r>
      <w:bookmarkEnd w:id="1848"/>
    </w:p>
    <w:p w14:paraId="7C26918B" w14:textId="77777777" w:rsidR="00383F62" w:rsidRDefault="00383F62"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附件20：农民工工资</w:t>
      </w:r>
      <w:r w:rsidR="00F15CC9">
        <w:rPr>
          <w:rFonts w:cs="仿宋_GB2312" w:hint="eastAsia"/>
          <w:szCs w:val="24"/>
        </w:rPr>
        <w:t>专用账户资金管理</w:t>
      </w:r>
      <w:r>
        <w:rPr>
          <w:rFonts w:cs="仿宋_GB2312" w:hint="eastAsia"/>
          <w:szCs w:val="24"/>
        </w:rPr>
        <w:t>三方协议</w:t>
      </w:r>
    </w:p>
    <w:p w14:paraId="6EAA73FC" w14:textId="77777777" w:rsidR="00E0496E" w:rsidRDefault="00E0496E"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附件21：联合体协议书</w:t>
      </w:r>
    </w:p>
    <w:p w14:paraId="1C30795E" w14:textId="77777777" w:rsidR="000A52B6" w:rsidRDefault="000A52B6"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附件22：项目管理系统</w:t>
      </w:r>
    </w:p>
    <w:p w14:paraId="0AACD781" w14:textId="77777777" w:rsidR="00BF0AC9" w:rsidRDefault="00BF0AC9"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附件23：</w:t>
      </w:r>
      <w:r w:rsidR="00F235D7">
        <w:rPr>
          <w:rFonts w:cs="仿宋_GB2312" w:hint="eastAsia"/>
          <w:szCs w:val="24"/>
        </w:rPr>
        <w:t>项目总平面布置</w:t>
      </w:r>
      <w:r>
        <w:rPr>
          <w:rFonts w:cs="仿宋_GB2312" w:hint="eastAsia"/>
          <w:szCs w:val="24"/>
        </w:rPr>
        <w:t>图</w:t>
      </w:r>
    </w:p>
    <w:p w14:paraId="23D426DD" w14:textId="77777777" w:rsidR="00A34B70" w:rsidRDefault="00A34B70"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附件24：项目总体计划</w:t>
      </w:r>
    </w:p>
    <w:p w14:paraId="1CE3AC34" w14:textId="77777777" w:rsidR="006D3D0E" w:rsidRDefault="006D3D0E"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附件25：监管账户建立三方协议</w:t>
      </w:r>
    </w:p>
    <w:p w14:paraId="672B28F6" w14:textId="478FC87F" w:rsidR="00AD5195" w:rsidRDefault="00AD5195" w:rsidP="00443036">
      <w:pPr>
        <w:wordWrap/>
        <w:topLinePunct w:val="0"/>
        <w:spacing w:beforeLines="20" w:before="48" w:afterLines="20" w:after="48" w:line="300" w:lineRule="auto"/>
        <w:ind w:leftChars="0" w:left="0" w:firstLine="480"/>
        <w:rPr>
          <w:rFonts w:cs="仿宋_GB2312" w:hint="eastAsia"/>
          <w:szCs w:val="24"/>
        </w:rPr>
      </w:pPr>
      <w:r>
        <w:rPr>
          <w:rFonts w:cs="仿宋_GB2312" w:hint="eastAsia"/>
          <w:szCs w:val="24"/>
        </w:rPr>
        <w:t>附件26：临时设施</w:t>
      </w:r>
    </w:p>
    <w:p w14:paraId="6551F80B" w14:textId="77777777" w:rsidR="00E40CB1" w:rsidRDefault="00E40CB1" w:rsidP="00443036">
      <w:pPr>
        <w:wordWrap/>
        <w:topLinePunct w:val="0"/>
        <w:spacing w:beforeLines="20" w:before="48" w:afterLines="20" w:after="48" w:line="300" w:lineRule="auto"/>
        <w:ind w:leftChars="0" w:left="0" w:firstLine="480"/>
        <w:rPr>
          <w:rFonts w:cs="仿宋_GB2312" w:hint="eastAsia"/>
          <w:szCs w:val="24"/>
        </w:rPr>
      </w:pPr>
    </w:p>
    <w:p w14:paraId="14A59DD5" w14:textId="77777777" w:rsidR="00A14517" w:rsidRDefault="00A14517" w:rsidP="00443036">
      <w:pPr>
        <w:wordWrap/>
        <w:topLinePunct w:val="0"/>
        <w:spacing w:beforeLines="20" w:before="48" w:afterLines="20" w:after="48" w:line="300" w:lineRule="auto"/>
        <w:ind w:leftChars="0" w:left="0" w:firstLine="480"/>
        <w:rPr>
          <w:rFonts w:cs="仿宋_GB2312" w:hint="eastAsia"/>
          <w:szCs w:val="24"/>
        </w:rPr>
      </w:pPr>
    </w:p>
    <w:p w14:paraId="30A4B412" w14:textId="77777777" w:rsidR="00A14517" w:rsidRPr="0019391B" w:rsidRDefault="00A14517" w:rsidP="00443036">
      <w:pPr>
        <w:wordWrap/>
        <w:topLinePunct w:val="0"/>
        <w:spacing w:beforeLines="20" w:before="48" w:afterLines="20" w:after="48" w:line="300" w:lineRule="auto"/>
        <w:ind w:leftChars="0" w:left="0" w:firstLine="480"/>
        <w:rPr>
          <w:rFonts w:cs="仿宋_GB2312" w:hint="eastAsia"/>
          <w:szCs w:val="24"/>
        </w:rPr>
      </w:pPr>
    </w:p>
    <w:bookmarkEnd w:id="1844"/>
    <w:p w14:paraId="239FABEE" w14:textId="7084FAED" w:rsidR="00DC3AE2" w:rsidRPr="00774DF8" w:rsidRDefault="00774DF8" w:rsidP="00774DF8">
      <w:pPr>
        <w:pStyle w:val="TOC2"/>
        <w:keepNext w:val="0"/>
        <w:keepLines w:val="0"/>
        <w:pageBreakBefore/>
        <w:widowControl/>
        <w:numPr>
          <w:ilvl w:val="0"/>
          <w:numId w:val="0"/>
        </w:numPr>
        <w:adjustRightInd w:val="0"/>
        <w:snapToGrid w:val="0"/>
        <w:spacing w:before="0" w:after="50" w:line="240" w:lineRule="auto"/>
        <w:rPr>
          <w:rFonts w:hint="eastAsia"/>
          <w:sz w:val="28"/>
          <w:szCs w:val="28"/>
        </w:rPr>
      </w:pPr>
      <w:r w:rsidRPr="00774DF8">
        <w:rPr>
          <w:rFonts w:hint="eastAsia"/>
          <w:sz w:val="28"/>
          <w:szCs w:val="28"/>
        </w:rPr>
        <w:lastRenderedPageBreak/>
        <w:t>第五部分 发包人项目管理程序文件</w:t>
      </w:r>
    </w:p>
    <w:tbl>
      <w:tblPr>
        <w:tblW w:w="8364"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9"/>
        <w:gridCol w:w="1134"/>
        <w:gridCol w:w="2977"/>
        <w:gridCol w:w="3544"/>
      </w:tblGrid>
      <w:tr w:rsidR="00D07279" w:rsidRPr="000561AA" w14:paraId="726DB4C2" w14:textId="77777777" w:rsidTr="00D07279">
        <w:trPr>
          <w:trHeight w:val="390"/>
          <w:tblHeader/>
        </w:trPr>
        <w:tc>
          <w:tcPr>
            <w:tcW w:w="8364" w:type="dxa"/>
            <w:gridSpan w:val="4"/>
            <w:tcBorders>
              <w:top w:val="nil"/>
              <w:left w:val="nil"/>
              <w:bottom w:val="single" w:sz="12" w:space="0" w:color="auto"/>
              <w:right w:val="nil"/>
            </w:tcBorders>
            <w:shd w:val="clear" w:color="auto" w:fill="auto"/>
            <w:vAlign w:val="center"/>
          </w:tcPr>
          <w:p w14:paraId="7A498B30" w14:textId="48F98564" w:rsidR="00D07279" w:rsidRPr="000561AA" w:rsidRDefault="00D07279" w:rsidP="0001326C">
            <w:pPr>
              <w:widowControl w:val="0"/>
              <w:wordWrap/>
              <w:topLinePunct w:val="0"/>
              <w:spacing w:afterLines="0" w:after="0" w:line="240" w:lineRule="auto"/>
              <w:ind w:leftChars="0" w:left="0" w:firstLineChars="0" w:firstLine="0"/>
              <w:jc w:val="center"/>
              <w:rPr>
                <w:rFonts w:hint="eastAsia"/>
                <w:b/>
                <w:bCs/>
                <w:sz w:val="21"/>
                <w:szCs w:val="21"/>
              </w:rPr>
            </w:pPr>
            <w:bookmarkStart w:id="1849" w:name="_Toc177652967"/>
            <w:bookmarkStart w:id="1850" w:name="_Toc186824467"/>
            <w:r w:rsidRPr="00803C91">
              <w:rPr>
                <w:rFonts w:hint="eastAsia"/>
                <w:sz w:val="32"/>
                <w:szCs w:val="32"/>
              </w:rPr>
              <w:t>第五部分 发包人项目管理</w:t>
            </w:r>
            <w:r>
              <w:rPr>
                <w:rFonts w:hint="eastAsia"/>
                <w:sz w:val="32"/>
                <w:szCs w:val="32"/>
              </w:rPr>
              <w:t>程序</w:t>
            </w:r>
            <w:r w:rsidRPr="00803C91">
              <w:rPr>
                <w:rFonts w:hint="eastAsia"/>
                <w:sz w:val="32"/>
                <w:szCs w:val="32"/>
              </w:rPr>
              <w:t>文件</w:t>
            </w:r>
            <w:bookmarkEnd w:id="1849"/>
            <w:bookmarkEnd w:id="1850"/>
          </w:p>
        </w:tc>
      </w:tr>
      <w:tr w:rsidR="0001326C" w:rsidRPr="000561AA" w14:paraId="6B25017F" w14:textId="77777777" w:rsidTr="00D07279">
        <w:trPr>
          <w:trHeight w:val="670"/>
          <w:tblHeader/>
        </w:trPr>
        <w:tc>
          <w:tcPr>
            <w:tcW w:w="709" w:type="dxa"/>
            <w:tcBorders>
              <w:top w:val="single" w:sz="12" w:space="0" w:color="auto"/>
            </w:tcBorders>
            <w:shd w:val="clear" w:color="auto" w:fill="auto"/>
            <w:vAlign w:val="center"/>
          </w:tcPr>
          <w:p w14:paraId="4B46B5CF" w14:textId="77777777" w:rsidR="0001326C" w:rsidRPr="000561AA" w:rsidRDefault="0001326C" w:rsidP="0001326C">
            <w:pPr>
              <w:widowControl w:val="0"/>
              <w:wordWrap/>
              <w:topLinePunct w:val="0"/>
              <w:spacing w:afterLines="0" w:after="0" w:line="240" w:lineRule="auto"/>
              <w:ind w:leftChars="0" w:left="0" w:firstLineChars="0" w:firstLine="0"/>
              <w:jc w:val="center"/>
              <w:rPr>
                <w:rFonts w:hint="eastAsia"/>
                <w:b/>
                <w:bCs/>
                <w:sz w:val="21"/>
                <w:szCs w:val="21"/>
              </w:rPr>
            </w:pPr>
            <w:r w:rsidRPr="000561AA">
              <w:rPr>
                <w:rFonts w:hint="eastAsia"/>
                <w:b/>
                <w:bCs/>
                <w:sz w:val="21"/>
                <w:szCs w:val="21"/>
              </w:rPr>
              <w:t>序号</w:t>
            </w:r>
          </w:p>
        </w:tc>
        <w:tc>
          <w:tcPr>
            <w:tcW w:w="1134" w:type="dxa"/>
            <w:tcBorders>
              <w:top w:val="single" w:sz="12" w:space="0" w:color="auto"/>
            </w:tcBorders>
            <w:shd w:val="clear" w:color="auto" w:fill="auto"/>
            <w:vAlign w:val="center"/>
          </w:tcPr>
          <w:p w14:paraId="72B9A1D5" w14:textId="77777777" w:rsidR="0001326C" w:rsidRPr="000561AA" w:rsidRDefault="0001326C" w:rsidP="0001326C">
            <w:pPr>
              <w:widowControl w:val="0"/>
              <w:wordWrap/>
              <w:topLinePunct w:val="0"/>
              <w:spacing w:afterLines="0" w:after="0" w:line="240" w:lineRule="auto"/>
              <w:ind w:leftChars="0" w:left="0" w:firstLineChars="0" w:firstLine="0"/>
              <w:jc w:val="center"/>
              <w:rPr>
                <w:rFonts w:hint="eastAsia"/>
                <w:b/>
                <w:bCs/>
                <w:sz w:val="21"/>
                <w:szCs w:val="21"/>
              </w:rPr>
            </w:pPr>
            <w:r w:rsidRPr="000561AA">
              <w:rPr>
                <w:rFonts w:hint="eastAsia"/>
                <w:b/>
                <w:bCs/>
                <w:sz w:val="21"/>
                <w:szCs w:val="21"/>
              </w:rPr>
              <w:t>文件类别</w:t>
            </w:r>
          </w:p>
        </w:tc>
        <w:tc>
          <w:tcPr>
            <w:tcW w:w="2977" w:type="dxa"/>
            <w:tcBorders>
              <w:top w:val="single" w:sz="12" w:space="0" w:color="auto"/>
            </w:tcBorders>
            <w:shd w:val="clear" w:color="auto" w:fill="auto"/>
            <w:vAlign w:val="center"/>
          </w:tcPr>
          <w:p w14:paraId="56826E33" w14:textId="77777777" w:rsidR="0001326C" w:rsidRPr="000561AA" w:rsidRDefault="0001326C" w:rsidP="0001326C">
            <w:pPr>
              <w:widowControl w:val="0"/>
              <w:wordWrap/>
              <w:topLinePunct w:val="0"/>
              <w:spacing w:afterLines="0" w:after="0" w:line="240" w:lineRule="auto"/>
              <w:ind w:leftChars="0" w:left="0" w:firstLineChars="0" w:firstLine="0"/>
              <w:jc w:val="center"/>
              <w:rPr>
                <w:rFonts w:hint="eastAsia"/>
                <w:b/>
                <w:bCs/>
                <w:sz w:val="21"/>
                <w:szCs w:val="21"/>
              </w:rPr>
            </w:pPr>
            <w:r w:rsidRPr="000561AA">
              <w:rPr>
                <w:rFonts w:hint="eastAsia"/>
                <w:b/>
                <w:bCs/>
                <w:sz w:val="21"/>
                <w:szCs w:val="21"/>
              </w:rPr>
              <w:t>文件编号</w:t>
            </w:r>
          </w:p>
        </w:tc>
        <w:tc>
          <w:tcPr>
            <w:tcW w:w="3544" w:type="dxa"/>
            <w:tcBorders>
              <w:top w:val="single" w:sz="12" w:space="0" w:color="auto"/>
            </w:tcBorders>
            <w:shd w:val="clear" w:color="auto" w:fill="auto"/>
            <w:vAlign w:val="center"/>
          </w:tcPr>
          <w:p w14:paraId="64CA8440" w14:textId="77777777" w:rsidR="0001326C" w:rsidRPr="000561AA" w:rsidRDefault="0001326C" w:rsidP="0001326C">
            <w:pPr>
              <w:widowControl w:val="0"/>
              <w:wordWrap/>
              <w:topLinePunct w:val="0"/>
              <w:spacing w:afterLines="0" w:after="0" w:line="240" w:lineRule="auto"/>
              <w:ind w:leftChars="0" w:left="0" w:firstLineChars="0" w:firstLine="0"/>
              <w:jc w:val="center"/>
              <w:rPr>
                <w:rFonts w:hint="eastAsia"/>
                <w:b/>
                <w:bCs/>
                <w:sz w:val="21"/>
                <w:szCs w:val="21"/>
              </w:rPr>
            </w:pPr>
            <w:r w:rsidRPr="000561AA">
              <w:rPr>
                <w:rFonts w:hint="eastAsia"/>
                <w:b/>
                <w:bCs/>
                <w:sz w:val="21"/>
                <w:szCs w:val="21"/>
              </w:rPr>
              <w:t>文件名称</w:t>
            </w:r>
          </w:p>
        </w:tc>
      </w:tr>
      <w:tr w:rsidR="0001326C" w:rsidRPr="000561AA" w14:paraId="272990AF" w14:textId="77777777" w:rsidTr="00D07279">
        <w:trPr>
          <w:trHeight w:val="670"/>
        </w:trPr>
        <w:tc>
          <w:tcPr>
            <w:tcW w:w="709" w:type="dxa"/>
            <w:shd w:val="clear" w:color="auto" w:fill="auto"/>
            <w:vAlign w:val="center"/>
          </w:tcPr>
          <w:p w14:paraId="05B75C6D" w14:textId="77777777" w:rsidR="0001326C" w:rsidRPr="000561AA" w:rsidRDefault="0001326C" w:rsidP="0001326C">
            <w:pPr>
              <w:widowControl w:val="0"/>
              <w:wordWrap/>
              <w:topLinePunct w:val="0"/>
              <w:spacing w:afterLines="0" w:after="0" w:line="240" w:lineRule="auto"/>
              <w:ind w:leftChars="0" w:left="0" w:rightChars="-45" w:right="-108" w:firstLineChars="0" w:firstLine="0"/>
              <w:jc w:val="center"/>
              <w:rPr>
                <w:rFonts w:hint="eastAsia"/>
                <w:sz w:val="21"/>
                <w:szCs w:val="21"/>
              </w:rPr>
            </w:pPr>
            <w:proofErr w:type="gramStart"/>
            <w:r w:rsidRPr="000561AA">
              <w:rPr>
                <w:rFonts w:hint="eastAsia"/>
                <w:sz w:val="21"/>
                <w:szCs w:val="21"/>
              </w:rPr>
              <w:t>一</w:t>
            </w:r>
            <w:proofErr w:type="gramEnd"/>
          </w:p>
        </w:tc>
        <w:tc>
          <w:tcPr>
            <w:tcW w:w="1134" w:type="dxa"/>
            <w:shd w:val="clear" w:color="auto" w:fill="auto"/>
            <w:vAlign w:val="center"/>
          </w:tcPr>
          <w:p w14:paraId="66617BA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设计管理</w:t>
            </w:r>
          </w:p>
        </w:tc>
        <w:tc>
          <w:tcPr>
            <w:tcW w:w="2977" w:type="dxa"/>
            <w:shd w:val="clear" w:color="auto" w:fill="auto"/>
            <w:vAlign w:val="center"/>
          </w:tcPr>
          <w:p w14:paraId="44D2203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4C29E62B"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564AB268" w14:textId="77777777" w:rsidTr="00D07279">
        <w:trPr>
          <w:trHeight w:val="670"/>
        </w:trPr>
        <w:tc>
          <w:tcPr>
            <w:tcW w:w="709" w:type="dxa"/>
            <w:shd w:val="clear" w:color="auto" w:fill="auto"/>
            <w:vAlign w:val="center"/>
          </w:tcPr>
          <w:p w14:paraId="00A04B71"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07AD49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3398017" w14:textId="2E8134A1"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 xml:space="preserve">GSJH01-EMD-DM-PRO-0001 </w:t>
            </w:r>
          </w:p>
        </w:tc>
        <w:tc>
          <w:tcPr>
            <w:tcW w:w="3544" w:type="dxa"/>
            <w:shd w:val="clear" w:color="auto" w:fill="auto"/>
            <w:vAlign w:val="center"/>
          </w:tcPr>
          <w:p w14:paraId="6FF3C74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界面管理程序</w:t>
            </w:r>
          </w:p>
        </w:tc>
      </w:tr>
      <w:tr w:rsidR="0001326C" w:rsidRPr="000561AA" w14:paraId="5B4AF740" w14:textId="77777777" w:rsidTr="00D07279">
        <w:trPr>
          <w:trHeight w:val="670"/>
        </w:trPr>
        <w:tc>
          <w:tcPr>
            <w:tcW w:w="709" w:type="dxa"/>
            <w:shd w:val="clear" w:color="auto" w:fill="auto"/>
            <w:vAlign w:val="center"/>
          </w:tcPr>
          <w:p w14:paraId="0AAB132E"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00B858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50F7B1E" w14:textId="2DCCBFC2"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 xml:space="preserve">GSJH01-EMD-DM-PRO-0002 </w:t>
            </w:r>
          </w:p>
        </w:tc>
        <w:tc>
          <w:tcPr>
            <w:tcW w:w="3544" w:type="dxa"/>
            <w:shd w:val="clear" w:color="auto" w:fill="auto"/>
            <w:vAlign w:val="center"/>
          </w:tcPr>
          <w:p w14:paraId="2DF3024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设计质量管理程序</w:t>
            </w:r>
          </w:p>
        </w:tc>
      </w:tr>
      <w:tr w:rsidR="0001326C" w:rsidRPr="000561AA" w14:paraId="03A1930D" w14:textId="77777777" w:rsidTr="00D07279">
        <w:trPr>
          <w:trHeight w:val="670"/>
        </w:trPr>
        <w:tc>
          <w:tcPr>
            <w:tcW w:w="709" w:type="dxa"/>
            <w:shd w:val="clear" w:color="auto" w:fill="auto"/>
            <w:vAlign w:val="center"/>
          </w:tcPr>
          <w:p w14:paraId="65FC2B7D"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61D411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7B55D6CE" w14:textId="22E542F4"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GSJH01-EMD-DM-PRO-0003</w:t>
            </w:r>
          </w:p>
        </w:tc>
        <w:tc>
          <w:tcPr>
            <w:tcW w:w="3544" w:type="dxa"/>
            <w:shd w:val="clear" w:color="auto" w:fill="auto"/>
            <w:vAlign w:val="center"/>
          </w:tcPr>
          <w:p w14:paraId="271E8E6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设计承包商管理程序</w:t>
            </w:r>
          </w:p>
        </w:tc>
      </w:tr>
      <w:tr w:rsidR="0001326C" w:rsidRPr="000561AA" w14:paraId="0AC95708" w14:textId="77777777" w:rsidTr="00D07279">
        <w:trPr>
          <w:trHeight w:val="670"/>
        </w:trPr>
        <w:tc>
          <w:tcPr>
            <w:tcW w:w="709" w:type="dxa"/>
            <w:shd w:val="clear" w:color="auto" w:fill="auto"/>
            <w:vAlign w:val="center"/>
          </w:tcPr>
          <w:p w14:paraId="68930541"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B3D7CE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0EDB882" w14:textId="50465D70"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GSJH01-EMD-DM-PRO-0004</w:t>
            </w:r>
          </w:p>
        </w:tc>
        <w:tc>
          <w:tcPr>
            <w:tcW w:w="3544" w:type="dxa"/>
            <w:shd w:val="clear" w:color="auto" w:fill="auto"/>
            <w:vAlign w:val="center"/>
          </w:tcPr>
          <w:p w14:paraId="2ACC202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设计开工会管理程序</w:t>
            </w:r>
          </w:p>
        </w:tc>
      </w:tr>
      <w:tr w:rsidR="0001326C" w:rsidRPr="000561AA" w14:paraId="425E51CC" w14:textId="77777777" w:rsidTr="00D07279">
        <w:trPr>
          <w:trHeight w:val="670"/>
        </w:trPr>
        <w:tc>
          <w:tcPr>
            <w:tcW w:w="709" w:type="dxa"/>
            <w:shd w:val="clear" w:color="auto" w:fill="auto"/>
            <w:vAlign w:val="center"/>
          </w:tcPr>
          <w:p w14:paraId="691C8221"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05B91CF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9999FBA" w14:textId="367B6083"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GSJH01-EMD-DM-PRO-0005</w:t>
            </w:r>
          </w:p>
        </w:tc>
        <w:tc>
          <w:tcPr>
            <w:tcW w:w="3544" w:type="dxa"/>
            <w:shd w:val="clear" w:color="auto" w:fill="auto"/>
            <w:vAlign w:val="center"/>
          </w:tcPr>
          <w:p w14:paraId="0591748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设计审查管理程序</w:t>
            </w:r>
          </w:p>
        </w:tc>
      </w:tr>
      <w:tr w:rsidR="0001326C" w:rsidRPr="000561AA" w14:paraId="28E959B0" w14:textId="77777777" w:rsidTr="00D07279">
        <w:trPr>
          <w:trHeight w:val="670"/>
        </w:trPr>
        <w:tc>
          <w:tcPr>
            <w:tcW w:w="709" w:type="dxa"/>
            <w:shd w:val="clear" w:color="auto" w:fill="auto"/>
            <w:vAlign w:val="center"/>
          </w:tcPr>
          <w:p w14:paraId="3774CC5C"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6D0C9A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62D5CD09" w14:textId="36325EBA"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GSJH01-EMD-DM-PRO-0006</w:t>
            </w:r>
          </w:p>
        </w:tc>
        <w:tc>
          <w:tcPr>
            <w:tcW w:w="3544" w:type="dxa"/>
            <w:shd w:val="clear" w:color="auto" w:fill="auto"/>
            <w:vAlign w:val="center"/>
          </w:tcPr>
          <w:p w14:paraId="3F27AE4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设计变更管理程序</w:t>
            </w:r>
          </w:p>
        </w:tc>
      </w:tr>
      <w:tr w:rsidR="0001326C" w:rsidRPr="000561AA" w14:paraId="2C442FFC" w14:textId="77777777" w:rsidTr="00D07279">
        <w:trPr>
          <w:trHeight w:val="670"/>
        </w:trPr>
        <w:tc>
          <w:tcPr>
            <w:tcW w:w="709" w:type="dxa"/>
            <w:shd w:val="clear" w:color="auto" w:fill="auto"/>
            <w:vAlign w:val="center"/>
          </w:tcPr>
          <w:p w14:paraId="1B228E2E"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7B53B0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EA542FF" w14:textId="4568D6F1"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GSJH01-EMD-DM-PRO-0007</w:t>
            </w:r>
          </w:p>
        </w:tc>
        <w:tc>
          <w:tcPr>
            <w:tcW w:w="3544" w:type="dxa"/>
            <w:shd w:val="clear" w:color="auto" w:fill="auto"/>
            <w:vAlign w:val="center"/>
          </w:tcPr>
          <w:p w14:paraId="4507FBD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设计交底及图纸会审管理程序</w:t>
            </w:r>
          </w:p>
        </w:tc>
      </w:tr>
      <w:tr w:rsidR="0001326C" w:rsidRPr="000561AA" w14:paraId="7C974092" w14:textId="77777777" w:rsidTr="00D07279">
        <w:trPr>
          <w:trHeight w:val="670"/>
        </w:trPr>
        <w:tc>
          <w:tcPr>
            <w:tcW w:w="709" w:type="dxa"/>
            <w:shd w:val="clear" w:color="auto" w:fill="auto"/>
            <w:vAlign w:val="center"/>
          </w:tcPr>
          <w:p w14:paraId="4EF1A871"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7D7E55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0864932" w14:textId="620ABF6E"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GSJH01-EMD-DM-PRO-0008</w:t>
            </w:r>
          </w:p>
        </w:tc>
        <w:tc>
          <w:tcPr>
            <w:tcW w:w="3544" w:type="dxa"/>
            <w:shd w:val="clear" w:color="auto" w:fill="auto"/>
            <w:vAlign w:val="center"/>
          </w:tcPr>
          <w:p w14:paraId="5AB2D00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设备关键性等级评定程序</w:t>
            </w:r>
          </w:p>
        </w:tc>
      </w:tr>
      <w:tr w:rsidR="0001326C" w:rsidRPr="000561AA" w14:paraId="67332665" w14:textId="77777777" w:rsidTr="00D07279">
        <w:trPr>
          <w:trHeight w:val="670"/>
        </w:trPr>
        <w:tc>
          <w:tcPr>
            <w:tcW w:w="709" w:type="dxa"/>
            <w:shd w:val="clear" w:color="auto" w:fill="auto"/>
            <w:vAlign w:val="center"/>
          </w:tcPr>
          <w:p w14:paraId="5195218A"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13498C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9D4F3FD" w14:textId="515EBDAB"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GSJH01-EMD-DM-PRO-0009</w:t>
            </w:r>
          </w:p>
        </w:tc>
        <w:tc>
          <w:tcPr>
            <w:tcW w:w="3544" w:type="dxa"/>
            <w:shd w:val="clear" w:color="auto" w:fill="auto"/>
            <w:vAlign w:val="center"/>
          </w:tcPr>
          <w:p w14:paraId="39A0FC83"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3D模型审查程序</w:t>
            </w:r>
          </w:p>
        </w:tc>
      </w:tr>
      <w:tr w:rsidR="0001326C" w:rsidRPr="000561AA" w14:paraId="3D983C7E" w14:textId="77777777" w:rsidTr="00D07279">
        <w:trPr>
          <w:trHeight w:val="670"/>
        </w:trPr>
        <w:tc>
          <w:tcPr>
            <w:tcW w:w="709" w:type="dxa"/>
            <w:shd w:val="clear" w:color="auto" w:fill="auto"/>
            <w:vAlign w:val="center"/>
          </w:tcPr>
          <w:p w14:paraId="3054EAE7"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44C45D36"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C38AA6C" w14:textId="3A9F39BD"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GSJH01-EMD-DM-PRO-0010</w:t>
            </w:r>
          </w:p>
        </w:tc>
        <w:tc>
          <w:tcPr>
            <w:tcW w:w="3544" w:type="dxa"/>
            <w:shd w:val="clear" w:color="auto" w:fill="auto"/>
            <w:vAlign w:val="center"/>
          </w:tcPr>
          <w:p w14:paraId="64EEC7D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HAZOP审查程序</w:t>
            </w:r>
          </w:p>
        </w:tc>
      </w:tr>
      <w:tr w:rsidR="0001326C" w:rsidRPr="000561AA" w14:paraId="3290EA11" w14:textId="77777777" w:rsidTr="00D07279">
        <w:trPr>
          <w:trHeight w:val="670"/>
        </w:trPr>
        <w:tc>
          <w:tcPr>
            <w:tcW w:w="709" w:type="dxa"/>
            <w:shd w:val="clear" w:color="auto" w:fill="auto"/>
            <w:vAlign w:val="center"/>
          </w:tcPr>
          <w:p w14:paraId="14559241" w14:textId="77777777" w:rsidR="0001326C" w:rsidRPr="000561AA" w:rsidRDefault="0001326C" w:rsidP="00774DF8">
            <w:pPr>
              <w:widowControl w:val="0"/>
              <w:numPr>
                <w:ilvl w:val="0"/>
                <w:numId w:val="123"/>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31D8915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5C4CAC9E" w14:textId="0976E1BA"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C64A8">
              <w:rPr>
                <w:rFonts w:hint="eastAsia"/>
              </w:rPr>
              <w:t>GSJH01-EMD-DM-PRO-0011</w:t>
            </w:r>
          </w:p>
        </w:tc>
        <w:tc>
          <w:tcPr>
            <w:tcW w:w="3544" w:type="dxa"/>
            <w:shd w:val="clear" w:color="auto" w:fill="auto"/>
            <w:vAlign w:val="center"/>
          </w:tcPr>
          <w:p w14:paraId="04870677" w14:textId="77777777" w:rsidR="0001326C" w:rsidRPr="000561AA" w:rsidRDefault="0001326C" w:rsidP="0001326C">
            <w:pPr>
              <w:wordWrap/>
              <w:topLinePunct w:val="0"/>
              <w:spacing w:afterLines="0" w:after="0" w:line="240" w:lineRule="auto"/>
              <w:ind w:leftChars="0" w:left="0" w:firstLineChars="0" w:firstLine="0"/>
              <w:rPr>
                <w:rFonts w:ascii="等线" w:eastAsia="等线" w:hAnsi="等线" w:hint="eastAsia"/>
                <w:color w:val="000000"/>
                <w:sz w:val="21"/>
                <w:szCs w:val="21"/>
              </w:rPr>
            </w:pPr>
            <w:r w:rsidRPr="000561AA">
              <w:rPr>
                <w:rFonts w:ascii="等线" w:eastAsia="等线" w:hAnsi="等线" w:hint="eastAsia"/>
                <w:color w:val="000000"/>
                <w:sz w:val="21"/>
                <w:szCs w:val="21"/>
              </w:rPr>
              <w:t>SIL评估程序</w:t>
            </w:r>
          </w:p>
        </w:tc>
      </w:tr>
      <w:tr w:rsidR="0001326C" w:rsidRPr="000561AA" w14:paraId="415DE964" w14:textId="77777777" w:rsidTr="00D07279">
        <w:trPr>
          <w:trHeight w:val="670"/>
        </w:trPr>
        <w:tc>
          <w:tcPr>
            <w:tcW w:w="709" w:type="dxa"/>
            <w:shd w:val="clear" w:color="auto" w:fill="auto"/>
            <w:vAlign w:val="center"/>
          </w:tcPr>
          <w:p w14:paraId="7C706C82" w14:textId="77777777" w:rsidR="0001326C" w:rsidRPr="000561AA" w:rsidRDefault="0001326C"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sidRPr="000561AA">
              <w:rPr>
                <w:rFonts w:hint="eastAsia"/>
                <w:sz w:val="21"/>
                <w:szCs w:val="21"/>
              </w:rPr>
              <w:t>二</w:t>
            </w:r>
          </w:p>
        </w:tc>
        <w:tc>
          <w:tcPr>
            <w:tcW w:w="1134" w:type="dxa"/>
            <w:shd w:val="clear" w:color="auto" w:fill="auto"/>
            <w:vAlign w:val="center"/>
          </w:tcPr>
          <w:p w14:paraId="7FFFAB5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进度控制</w:t>
            </w:r>
          </w:p>
        </w:tc>
        <w:tc>
          <w:tcPr>
            <w:tcW w:w="2977" w:type="dxa"/>
            <w:shd w:val="clear" w:color="auto" w:fill="auto"/>
            <w:vAlign w:val="center"/>
          </w:tcPr>
          <w:p w14:paraId="0E5DFD9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46D6EFA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5BBC75B6" w14:textId="77777777" w:rsidTr="00D07279">
        <w:trPr>
          <w:trHeight w:val="670"/>
        </w:trPr>
        <w:tc>
          <w:tcPr>
            <w:tcW w:w="709" w:type="dxa"/>
            <w:shd w:val="clear" w:color="auto" w:fill="auto"/>
            <w:vAlign w:val="center"/>
          </w:tcPr>
          <w:p w14:paraId="4ACF78D8"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45BD64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2392E07" w14:textId="36081FC2"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GSJH01-PCD-PL-PRO-0001</w:t>
            </w:r>
          </w:p>
        </w:tc>
        <w:tc>
          <w:tcPr>
            <w:tcW w:w="3544" w:type="dxa"/>
            <w:shd w:val="clear" w:color="auto" w:fill="auto"/>
            <w:vAlign w:val="center"/>
          </w:tcPr>
          <w:p w14:paraId="06A7852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计划编制和进度控制管理程序</w:t>
            </w:r>
          </w:p>
        </w:tc>
      </w:tr>
      <w:tr w:rsidR="0001326C" w:rsidRPr="000561AA" w14:paraId="44FA88BB" w14:textId="77777777" w:rsidTr="00D07279">
        <w:trPr>
          <w:trHeight w:val="670"/>
        </w:trPr>
        <w:tc>
          <w:tcPr>
            <w:tcW w:w="709" w:type="dxa"/>
            <w:shd w:val="clear" w:color="auto" w:fill="auto"/>
            <w:vAlign w:val="center"/>
          </w:tcPr>
          <w:p w14:paraId="67FCBAA8"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5919C5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E26AEBD" w14:textId="70B72D9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GSJH01-PCD-PL-PRO-0002</w:t>
            </w:r>
          </w:p>
        </w:tc>
        <w:tc>
          <w:tcPr>
            <w:tcW w:w="3544" w:type="dxa"/>
            <w:shd w:val="clear" w:color="auto" w:fill="auto"/>
            <w:vAlign w:val="center"/>
          </w:tcPr>
          <w:p w14:paraId="4D0A3DEF"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项目工作分解结构程序</w:t>
            </w:r>
          </w:p>
        </w:tc>
      </w:tr>
      <w:tr w:rsidR="0001326C" w:rsidRPr="000561AA" w14:paraId="7218A995" w14:textId="77777777" w:rsidTr="00D07279">
        <w:trPr>
          <w:trHeight w:val="670"/>
        </w:trPr>
        <w:tc>
          <w:tcPr>
            <w:tcW w:w="709" w:type="dxa"/>
            <w:shd w:val="clear" w:color="auto" w:fill="auto"/>
            <w:vAlign w:val="center"/>
          </w:tcPr>
          <w:p w14:paraId="5A5C4526"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0D5AD2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05F9B29" w14:textId="3E5CEB13"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GSJH01-PCD-PL-PRO-0003</w:t>
            </w:r>
          </w:p>
        </w:tc>
        <w:tc>
          <w:tcPr>
            <w:tcW w:w="3544" w:type="dxa"/>
            <w:shd w:val="clear" w:color="auto" w:fill="auto"/>
            <w:vAlign w:val="center"/>
          </w:tcPr>
          <w:p w14:paraId="2ED05B5F"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工程进度测量程序 - 设计</w:t>
            </w:r>
          </w:p>
        </w:tc>
      </w:tr>
      <w:tr w:rsidR="0001326C" w:rsidRPr="000561AA" w14:paraId="4A4B559A" w14:textId="77777777" w:rsidTr="00D07279">
        <w:trPr>
          <w:trHeight w:val="670"/>
        </w:trPr>
        <w:tc>
          <w:tcPr>
            <w:tcW w:w="709" w:type="dxa"/>
            <w:shd w:val="clear" w:color="auto" w:fill="auto"/>
            <w:vAlign w:val="center"/>
          </w:tcPr>
          <w:p w14:paraId="372EA52D"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383867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7CB4CC4" w14:textId="0DB2FD11"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GSJH01-PCD-PL-PRO-0004</w:t>
            </w:r>
          </w:p>
        </w:tc>
        <w:tc>
          <w:tcPr>
            <w:tcW w:w="3544" w:type="dxa"/>
            <w:shd w:val="clear" w:color="auto" w:fill="auto"/>
            <w:vAlign w:val="center"/>
          </w:tcPr>
          <w:p w14:paraId="0D4CCF8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工程进度测量程序 - 采购</w:t>
            </w:r>
          </w:p>
        </w:tc>
      </w:tr>
      <w:tr w:rsidR="0001326C" w:rsidRPr="000561AA" w14:paraId="7A169B4D" w14:textId="77777777" w:rsidTr="00D07279">
        <w:trPr>
          <w:trHeight w:val="670"/>
        </w:trPr>
        <w:tc>
          <w:tcPr>
            <w:tcW w:w="709" w:type="dxa"/>
            <w:shd w:val="clear" w:color="auto" w:fill="auto"/>
            <w:vAlign w:val="center"/>
          </w:tcPr>
          <w:p w14:paraId="471FCDCF"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A27686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4DBED1D" w14:textId="26A31B64"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GSJH01-PCD-PL-PRO-0005</w:t>
            </w:r>
          </w:p>
        </w:tc>
        <w:tc>
          <w:tcPr>
            <w:tcW w:w="3544" w:type="dxa"/>
            <w:shd w:val="clear" w:color="auto" w:fill="auto"/>
            <w:vAlign w:val="center"/>
          </w:tcPr>
          <w:p w14:paraId="44243AE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工程进度测量程序 - 施工</w:t>
            </w:r>
          </w:p>
        </w:tc>
      </w:tr>
      <w:tr w:rsidR="0001326C" w:rsidRPr="000561AA" w14:paraId="4D049026" w14:textId="77777777" w:rsidTr="00D07279">
        <w:trPr>
          <w:trHeight w:val="670"/>
        </w:trPr>
        <w:tc>
          <w:tcPr>
            <w:tcW w:w="709" w:type="dxa"/>
            <w:shd w:val="clear" w:color="auto" w:fill="auto"/>
            <w:vAlign w:val="center"/>
          </w:tcPr>
          <w:p w14:paraId="5050C7DE"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461062E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7DAEBD76" w14:textId="5A5E973B"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GSJH01-PCD-PL-PRO-0006</w:t>
            </w:r>
          </w:p>
        </w:tc>
        <w:tc>
          <w:tcPr>
            <w:tcW w:w="3544" w:type="dxa"/>
            <w:shd w:val="clear" w:color="auto" w:fill="auto"/>
            <w:vAlign w:val="center"/>
          </w:tcPr>
          <w:p w14:paraId="33A742A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计划变更管理程序</w:t>
            </w:r>
          </w:p>
        </w:tc>
      </w:tr>
      <w:tr w:rsidR="0001326C" w:rsidRPr="000561AA" w14:paraId="6A67B461" w14:textId="77777777" w:rsidTr="00D07279">
        <w:trPr>
          <w:trHeight w:val="670"/>
        </w:trPr>
        <w:tc>
          <w:tcPr>
            <w:tcW w:w="709" w:type="dxa"/>
            <w:shd w:val="clear" w:color="auto" w:fill="auto"/>
            <w:vAlign w:val="center"/>
          </w:tcPr>
          <w:p w14:paraId="431AD3DA" w14:textId="77777777" w:rsidR="0001326C" w:rsidRPr="000561AA" w:rsidRDefault="0001326C" w:rsidP="00774DF8">
            <w:pPr>
              <w:widowControl w:val="0"/>
              <w:numPr>
                <w:ilvl w:val="0"/>
                <w:numId w:val="124"/>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773E280F"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693CDCC" w14:textId="79DC8C58"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14E1C">
              <w:rPr>
                <w:rFonts w:hint="eastAsia"/>
              </w:rPr>
              <w:t>GSJH01-PCD-PL-PRO-0007</w:t>
            </w:r>
          </w:p>
        </w:tc>
        <w:tc>
          <w:tcPr>
            <w:tcW w:w="3544" w:type="dxa"/>
            <w:shd w:val="clear" w:color="auto" w:fill="auto"/>
            <w:vAlign w:val="center"/>
          </w:tcPr>
          <w:p w14:paraId="0F4AD8D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项目进度报告程序</w:t>
            </w:r>
          </w:p>
        </w:tc>
      </w:tr>
      <w:tr w:rsidR="0001326C" w:rsidRPr="000561AA" w14:paraId="5A337429" w14:textId="77777777" w:rsidTr="00D07279">
        <w:trPr>
          <w:trHeight w:val="670"/>
        </w:trPr>
        <w:tc>
          <w:tcPr>
            <w:tcW w:w="709" w:type="dxa"/>
            <w:shd w:val="clear" w:color="auto" w:fill="auto"/>
            <w:vAlign w:val="center"/>
          </w:tcPr>
          <w:p w14:paraId="417F56FA" w14:textId="6C985239" w:rsidR="0001326C" w:rsidRPr="000561AA" w:rsidRDefault="00345967"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Pr>
                <w:rFonts w:hint="eastAsia"/>
                <w:sz w:val="21"/>
                <w:szCs w:val="21"/>
              </w:rPr>
              <w:t>三</w:t>
            </w:r>
          </w:p>
        </w:tc>
        <w:tc>
          <w:tcPr>
            <w:tcW w:w="1134" w:type="dxa"/>
            <w:shd w:val="clear" w:color="auto" w:fill="auto"/>
            <w:vAlign w:val="center"/>
          </w:tcPr>
          <w:p w14:paraId="4D388A17"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商务采购管理</w:t>
            </w:r>
          </w:p>
        </w:tc>
        <w:tc>
          <w:tcPr>
            <w:tcW w:w="2977" w:type="dxa"/>
            <w:shd w:val="clear" w:color="auto" w:fill="auto"/>
            <w:vAlign w:val="center"/>
          </w:tcPr>
          <w:p w14:paraId="0D1662F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2EDF193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154E973C" w14:textId="77777777" w:rsidTr="00D07279">
        <w:trPr>
          <w:trHeight w:val="670"/>
        </w:trPr>
        <w:tc>
          <w:tcPr>
            <w:tcW w:w="709" w:type="dxa"/>
            <w:shd w:val="clear" w:color="auto" w:fill="auto"/>
            <w:vAlign w:val="center"/>
          </w:tcPr>
          <w:p w14:paraId="439FFFBF"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C230C6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7A02A08" w14:textId="6056D8F8"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GSJH01-CPD-CP-REG-0003</w:t>
            </w:r>
          </w:p>
        </w:tc>
        <w:tc>
          <w:tcPr>
            <w:tcW w:w="3544" w:type="dxa"/>
            <w:shd w:val="clear" w:color="auto" w:fill="auto"/>
            <w:vAlign w:val="center"/>
          </w:tcPr>
          <w:p w14:paraId="7679418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设备材料监造检验管理规定</w:t>
            </w:r>
          </w:p>
        </w:tc>
      </w:tr>
      <w:tr w:rsidR="0001326C" w:rsidRPr="000561AA" w14:paraId="40E9F2DF" w14:textId="77777777" w:rsidTr="00D07279">
        <w:trPr>
          <w:trHeight w:val="670"/>
        </w:trPr>
        <w:tc>
          <w:tcPr>
            <w:tcW w:w="709" w:type="dxa"/>
            <w:shd w:val="clear" w:color="auto" w:fill="auto"/>
            <w:vAlign w:val="center"/>
          </w:tcPr>
          <w:p w14:paraId="030C9964"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565347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669AC0B3" w14:textId="7ECE7B8E"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GSJH01-CPD-CP-REG-0004</w:t>
            </w:r>
          </w:p>
        </w:tc>
        <w:tc>
          <w:tcPr>
            <w:tcW w:w="3544" w:type="dxa"/>
            <w:shd w:val="clear" w:color="auto" w:fill="auto"/>
            <w:vAlign w:val="center"/>
          </w:tcPr>
          <w:p w14:paraId="59DF937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设备材料开箱检验管理规定</w:t>
            </w:r>
          </w:p>
        </w:tc>
      </w:tr>
      <w:tr w:rsidR="0001326C" w:rsidRPr="000561AA" w14:paraId="3579D5ED" w14:textId="77777777" w:rsidTr="00D07279">
        <w:trPr>
          <w:trHeight w:val="670"/>
        </w:trPr>
        <w:tc>
          <w:tcPr>
            <w:tcW w:w="709" w:type="dxa"/>
            <w:shd w:val="clear" w:color="auto" w:fill="auto"/>
            <w:vAlign w:val="center"/>
          </w:tcPr>
          <w:p w14:paraId="6A17245C"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4DAC4F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7C35F59" w14:textId="5266F224"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GSJH01-CPD-CP-REG-0005</w:t>
            </w:r>
          </w:p>
        </w:tc>
        <w:tc>
          <w:tcPr>
            <w:tcW w:w="3544" w:type="dxa"/>
            <w:shd w:val="clear" w:color="auto" w:fill="auto"/>
            <w:vAlign w:val="center"/>
          </w:tcPr>
          <w:p w14:paraId="0D2D997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设备材料催交管理规定</w:t>
            </w:r>
          </w:p>
        </w:tc>
      </w:tr>
      <w:tr w:rsidR="0001326C" w:rsidRPr="000561AA" w14:paraId="2F101855" w14:textId="77777777" w:rsidTr="00D07279">
        <w:trPr>
          <w:trHeight w:val="670"/>
        </w:trPr>
        <w:tc>
          <w:tcPr>
            <w:tcW w:w="709" w:type="dxa"/>
            <w:shd w:val="clear" w:color="auto" w:fill="auto"/>
            <w:vAlign w:val="center"/>
          </w:tcPr>
          <w:p w14:paraId="1E10A5EA"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7FB9BA0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3237FD5" w14:textId="52643D26"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GSJH01-CPD-CP-REG-0006</w:t>
            </w:r>
          </w:p>
        </w:tc>
        <w:tc>
          <w:tcPr>
            <w:tcW w:w="3544" w:type="dxa"/>
            <w:shd w:val="clear" w:color="auto" w:fill="auto"/>
            <w:vAlign w:val="center"/>
          </w:tcPr>
          <w:p w14:paraId="53EBD2A3"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包装、标记和运输规定</w:t>
            </w:r>
          </w:p>
        </w:tc>
      </w:tr>
      <w:tr w:rsidR="0001326C" w:rsidRPr="000561AA" w14:paraId="38D95DA7" w14:textId="77777777" w:rsidTr="00D07279">
        <w:trPr>
          <w:trHeight w:val="670"/>
        </w:trPr>
        <w:tc>
          <w:tcPr>
            <w:tcW w:w="709" w:type="dxa"/>
            <w:shd w:val="clear" w:color="auto" w:fill="auto"/>
            <w:vAlign w:val="center"/>
          </w:tcPr>
          <w:p w14:paraId="17824A4D"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7C69222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684FCBCB" w14:textId="6A8AAE1F"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GSJH01-CPD-CP-REG-0007</w:t>
            </w:r>
          </w:p>
        </w:tc>
        <w:tc>
          <w:tcPr>
            <w:tcW w:w="3544" w:type="dxa"/>
            <w:shd w:val="clear" w:color="auto" w:fill="auto"/>
            <w:vAlign w:val="center"/>
          </w:tcPr>
          <w:p w14:paraId="584A096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仓储管理规定</w:t>
            </w:r>
          </w:p>
        </w:tc>
      </w:tr>
      <w:tr w:rsidR="0001326C" w:rsidRPr="000561AA" w14:paraId="41D5A9D2" w14:textId="77777777" w:rsidTr="00D07279">
        <w:trPr>
          <w:trHeight w:val="670"/>
        </w:trPr>
        <w:tc>
          <w:tcPr>
            <w:tcW w:w="709" w:type="dxa"/>
            <w:shd w:val="clear" w:color="auto" w:fill="auto"/>
            <w:vAlign w:val="center"/>
          </w:tcPr>
          <w:p w14:paraId="05EA8F83" w14:textId="77777777" w:rsidR="0001326C" w:rsidRPr="000561AA" w:rsidRDefault="0001326C" w:rsidP="00774DF8">
            <w:pPr>
              <w:widowControl w:val="0"/>
              <w:numPr>
                <w:ilvl w:val="0"/>
                <w:numId w:val="125"/>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2903EC7"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2C515E2" w14:textId="6546DADD"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GSJH01-CPD-CP-REG-0008</w:t>
            </w:r>
          </w:p>
        </w:tc>
        <w:tc>
          <w:tcPr>
            <w:tcW w:w="3544" w:type="dxa"/>
            <w:shd w:val="clear" w:color="auto" w:fill="auto"/>
            <w:vAlign w:val="center"/>
          </w:tcPr>
          <w:p w14:paraId="1DE564C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放射源和危险品仓储管理规定</w:t>
            </w:r>
          </w:p>
        </w:tc>
      </w:tr>
      <w:tr w:rsidR="0001326C" w:rsidRPr="000561AA" w14:paraId="69069399" w14:textId="77777777" w:rsidTr="00D07279">
        <w:trPr>
          <w:trHeight w:val="670"/>
        </w:trPr>
        <w:tc>
          <w:tcPr>
            <w:tcW w:w="709" w:type="dxa"/>
            <w:shd w:val="clear" w:color="auto" w:fill="auto"/>
            <w:vAlign w:val="center"/>
          </w:tcPr>
          <w:p w14:paraId="420A7326" w14:textId="34E91D8E" w:rsidR="0001326C" w:rsidRPr="000561AA" w:rsidRDefault="00D41356"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Pr>
                <w:rFonts w:hint="eastAsia"/>
                <w:sz w:val="21"/>
                <w:szCs w:val="21"/>
              </w:rPr>
              <w:t>7</w:t>
            </w:r>
          </w:p>
        </w:tc>
        <w:tc>
          <w:tcPr>
            <w:tcW w:w="1134" w:type="dxa"/>
            <w:shd w:val="clear" w:color="auto" w:fill="auto"/>
            <w:vAlign w:val="center"/>
          </w:tcPr>
          <w:p w14:paraId="25F049F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0E51E49E" w14:textId="6A4736EF"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A52626">
              <w:rPr>
                <w:rFonts w:hint="eastAsia"/>
              </w:rPr>
              <w:t>GSJH01-CPD-CP-REG-0009</w:t>
            </w:r>
          </w:p>
        </w:tc>
        <w:tc>
          <w:tcPr>
            <w:tcW w:w="3544" w:type="dxa"/>
            <w:shd w:val="clear" w:color="auto" w:fill="auto"/>
            <w:vAlign w:val="center"/>
          </w:tcPr>
          <w:p w14:paraId="76BC461B" w14:textId="06205AC8"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925703">
              <w:rPr>
                <w:rFonts w:hint="eastAsia"/>
              </w:rPr>
              <w:t>设备材料监造等级划分管理规定</w:t>
            </w:r>
          </w:p>
        </w:tc>
      </w:tr>
      <w:tr w:rsidR="0001326C" w:rsidRPr="000561AA" w14:paraId="6271E00C" w14:textId="77777777" w:rsidTr="00D07279">
        <w:trPr>
          <w:trHeight w:val="670"/>
        </w:trPr>
        <w:tc>
          <w:tcPr>
            <w:tcW w:w="709" w:type="dxa"/>
            <w:shd w:val="clear" w:color="auto" w:fill="auto"/>
            <w:vAlign w:val="center"/>
          </w:tcPr>
          <w:p w14:paraId="3CE0C058" w14:textId="7499EB9C" w:rsidR="0001326C" w:rsidRPr="000561AA" w:rsidRDefault="00345967"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Pr>
                <w:rFonts w:hint="eastAsia"/>
                <w:sz w:val="21"/>
                <w:szCs w:val="21"/>
              </w:rPr>
              <w:t>四</w:t>
            </w:r>
          </w:p>
        </w:tc>
        <w:tc>
          <w:tcPr>
            <w:tcW w:w="1134" w:type="dxa"/>
            <w:shd w:val="clear" w:color="auto" w:fill="auto"/>
            <w:vAlign w:val="center"/>
          </w:tcPr>
          <w:p w14:paraId="153FCEC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HSE</w:t>
            </w:r>
          </w:p>
        </w:tc>
        <w:tc>
          <w:tcPr>
            <w:tcW w:w="2977" w:type="dxa"/>
            <w:shd w:val="clear" w:color="auto" w:fill="auto"/>
            <w:vAlign w:val="center"/>
          </w:tcPr>
          <w:p w14:paraId="4BEB9356"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2780203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4FE7C30D" w14:textId="77777777" w:rsidTr="00D07279">
        <w:trPr>
          <w:trHeight w:val="670"/>
        </w:trPr>
        <w:tc>
          <w:tcPr>
            <w:tcW w:w="709" w:type="dxa"/>
            <w:shd w:val="clear" w:color="auto" w:fill="auto"/>
            <w:vAlign w:val="center"/>
          </w:tcPr>
          <w:p w14:paraId="45AD0D8B"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AED5787"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E439B34" w14:textId="3E03C212"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GSJH01-HSE-SH-PLN-0001</w:t>
            </w:r>
          </w:p>
        </w:tc>
        <w:tc>
          <w:tcPr>
            <w:tcW w:w="3544" w:type="dxa"/>
            <w:shd w:val="clear" w:color="auto" w:fill="auto"/>
            <w:vAlign w:val="center"/>
          </w:tcPr>
          <w:p w14:paraId="22A5E678" w14:textId="1181A0D9"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HSE管理计划</w:t>
            </w:r>
          </w:p>
        </w:tc>
      </w:tr>
      <w:tr w:rsidR="0001326C" w:rsidRPr="000561AA" w14:paraId="505B0359" w14:textId="77777777" w:rsidTr="00D07279">
        <w:trPr>
          <w:trHeight w:val="670"/>
        </w:trPr>
        <w:tc>
          <w:tcPr>
            <w:tcW w:w="709" w:type="dxa"/>
            <w:shd w:val="clear" w:color="auto" w:fill="auto"/>
            <w:vAlign w:val="center"/>
          </w:tcPr>
          <w:p w14:paraId="427A4F0A"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93710D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008D0822" w14:textId="7509B9A6"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GSJH01-HSE-SH-PRO-0002</w:t>
            </w:r>
          </w:p>
        </w:tc>
        <w:tc>
          <w:tcPr>
            <w:tcW w:w="3544" w:type="dxa"/>
            <w:shd w:val="clear" w:color="auto" w:fill="auto"/>
            <w:vAlign w:val="center"/>
          </w:tcPr>
          <w:p w14:paraId="3D7DAA8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危险、危害和环境因素辨识与评价管理程序</w:t>
            </w:r>
          </w:p>
        </w:tc>
      </w:tr>
      <w:tr w:rsidR="0001326C" w:rsidRPr="000561AA" w14:paraId="145DB3D2" w14:textId="77777777" w:rsidTr="00D07279">
        <w:trPr>
          <w:trHeight w:val="670"/>
        </w:trPr>
        <w:tc>
          <w:tcPr>
            <w:tcW w:w="709" w:type="dxa"/>
            <w:shd w:val="clear" w:color="auto" w:fill="auto"/>
            <w:vAlign w:val="center"/>
          </w:tcPr>
          <w:p w14:paraId="1EB565E6"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3012E446"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5FCC225A" w14:textId="6439B04D"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GSJH01-HSE-SH-PRO-0005</w:t>
            </w:r>
          </w:p>
        </w:tc>
        <w:tc>
          <w:tcPr>
            <w:tcW w:w="3544" w:type="dxa"/>
            <w:shd w:val="clear" w:color="auto" w:fill="auto"/>
            <w:vAlign w:val="center"/>
          </w:tcPr>
          <w:p w14:paraId="354EB72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应急准备与响应管理程序</w:t>
            </w:r>
          </w:p>
        </w:tc>
      </w:tr>
      <w:tr w:rsidR="0001326C" w:rsidRPr="000561AA" w14:paraId="300B60CC" w14:textId="77777777" w:rsidTr="00D07279">
        <w:trPr>
          <w:trHeight w:val="670"/>
        </w:trPr>
        <w:tc>
          <w:tcPr>
            <w:tcW w:w="709" w:type="dxa"/>
            <w:shd w:val="clear" w:color="auto" w:fill="auto"/>
            <w:vAlign w:val="center"/>
          </w:tcPr>
          <w:p w14:paraId="69C8481E"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4383960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A1EFF9B" w14:textId="142D59A9"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GSJH01-HSE-SH-PRO-0006</w:t>
            </w:r>
          </w:p>
        </w:tc>
        <w:tc>
          <w:tcPr>
            <w:tcW w:w="3544" w:type="dxa"/>
            <w:shd w:val="clear" w:color="auto" w:fill="auto"/>
            <w:vAlign w:val="center"/>
          </w:tcPr>
          <w:p w14:paraId="0240A339"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事故报告及处理程序</w:t>
            </w:r>
          </w:p>
        </w:tc>
      </w:tr>
      <w:tr w:rsidR="0001326C" w:rsidRPr="000561AA" w14:paraId="3504F40A" w14:textId="77777777" w:rsidTr="00D07279">
        <w:trPr>
          <w:trHeight w:val="670"/>
        </w:trPr>
        <w:tc>
          <w:tcPr>
            <w:tcW w:w="709" w:type="dxa"/>
            <w:shd w:val="clear" w:color="auto" w:fill="auto"/>
            <w:vAlign w:val="center"/>
          </w:tcPr>
          <w:p w14:paraId="3F8D4067"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8EC72E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200714B" w14:textId="2AD55A26"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GSJH01-HSE-SH-PRO-0007</w:t>
            </w:r>
          </w:p>
        </w:tc>
        <w:tc>
          <w:tcPr>
            <w:tcW w:w="3544" w:type="dxa"/>
            <w:shd w:val="clear" w:color="auto" w:fill="auto"/>
            <w:vAlign w:val="center"/>
          </w:tcPr>
          <w:p w14:paraId="3607034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作业许可管理程序</w:t>
            </w:r>
          </w:p>
        </w:tc>
      </w:tr>
      <w:tr w:rsidR="0001326C" w:rsidRPr="000561AA" w14:paraId="777C73F2" w14:textId="77777777" w:rsidTr="00D07279">
        <w:trPr>
          <w:trHeight w:val="670"/>
        </w:trPr>
        <w:tc>
          <w:tcPr>
            <w:tcW w:w="709" w:type="dxa"/>
            <w:shd w:val="clear" w:color="auto" w:fill="auto"/>
            <w:vAlign w:val="center"/>
          </w:tcPr>
          <w:p w14:paraId="35125F07"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CD4601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A773650" w14:textId="3D100A4B"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GSJH01-HSE-SH-REG-0002</w:t>
            </w:r>
          </w:p>
        </w:tc>
        <w:tc>
          <w:tcPr>
            <w:tcW w:w="3544" w:type="dxa"/>
            <w:shd w:val="clear" w:color="auto" w:fill="auto"/>
            <w:vAlign w:val="center"/>
          </w:tcPr>
          <w:p w14:paraId="6A6B5A6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HSE考核与奖惩管理规定</w:t>
            </w:r>
          </w:p>
        </w:tc>
      </w:tr>
      <w:tr w:rsidR="0001326C" w:rsidRPr="000561AA" w14:paraId="27AE1933" w14:textId="77777777" w:rsidTr="00D07279">
        <w:trPr>
          <w:trHeight w:val="670"/>
        </w:trPr>
        <w:tc>
          <w:tcPr>
            <w:tcW w:w="709" w:type="dxa"/>
            <w:shd w:val="clear" w:color="auto" w:fill="auto"/>
            <w:vAlign w:val="center"/>
          </w:tcPr>
          <w:p w14:paraId="15A92E5C"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66431A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CD0956D" w14:textId="43BEA37A"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GSJH01-HSE-SH-REG-0004</w:t>
            </w:r>
          </w:p>
        </w:tc>
        <w:tc>
          <w:tcPr>
            <w:tcW w:w="3544" w:type="dxa"/>
            <w:shd w:val="clear" w:color="auto" w:fill="auto"/>
            <w:vAlign w:val="center"/>
          </w:tcPr>
          <w:p w14:paraId="0901495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安全检查与隐患整改管理规定</w:t>
            </w:r>
          </w:p>
        </w:tc>
      </w:tr>
      <w:tr w:rsidR="0001326C" w:rsidRPr="000561AA" w14:paraId="30339425" w14:textId="77777777" w:rsidTr="00D07279">
        <w:trPr>
          <w:trHeight w:val="670"/>
        </w:trPr>
        <w:tc>
          <w:tcPr>
            <w:tcW w:w="709" w:type="dxa"/>
            <w:shd w:val="clear" w:color="auto" w:fill="auto"/>
            <w:vAlign w:val="center"/>
          </w:tcPr>
          <w:p w14:paraId="5D098A86"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52141E1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68D2D894" w14:textId="0392575D"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GSJH01-HSE-SH-REG-0005</w:t>
            </w:r>
          </w:p>
        </w:tc>
        <w:tc>
          <w:tcPr>
            <w:tcW w:w="3544" w:type="dxa"/>
            <w:shd w:val="clear" w:color="auto" w:fill="auto"/>
            <w:vAlign w:val="center"/>
          </w:tcPr>
          <w:p w14:paraId="7BCB948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安全培训管理规定</w:t>
            </w:r>
          </w:p>
        </w:tc>
      </w:tr>
      <w:tr w:rsidR="0001326C" w:rsidRPr="000561AA" w14:paraId="1A48C07B" w14:textId="77777777" w:rsidTr="00D07279">
        <w:trPr>
          <w:trHeight w:val="670"/>
        </w:trPr>
        <w:tc>
          <w:tcPr>
            <w:tcW w:w="709" w:type="dxa"/>
            <w:shd w:val="clear" w:color="auto" w:fill="auto"/>
            <w:vAlign w:val="center"/>
          </w:tcPr>
          <w:p w14:paraId="5D7D51BF"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BB5FB4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7F75CC66" w14:textId="55DAE410"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GSJH01-HSE-SH-REG-0013</w:t>
            </w:r>
          </w:p>
        </w:tc>
        <w:tc>
          <w:tcPr>
            <w:tcW w:w="3544" w:type="dxa"/>
            <w:shd w:val="clear" w:color="auto" w:fill="auto"/>
            <w:vAlign w:val="center"/>
          </w:tcPr>
          <w:p w14:paraId="652F5DB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施工设备机具安全管理规定</w:t>
            </w:r>
          </w:p>
        </w:tc>
      </w:tr>
      <w:tr w:rsidR="0001326C" w:rsidRPr="000561AA" w14:paraId="2EDFFF2A" w14:textId="77777777" w:rsidTr="00D07279">
        <w:trPr>
          <w:trHeight w:val="670"/>
        </w:trPr>
        <w:tc>
          <w:tcPr>
            <w:tcW w:w="709" w:type="dxa"/>
            <w:shd w:val="clear" w:color="auto" w:fill="auto"/>
            <w:vAlign w:val="center"/>
          </w:tcPr>
          <w:p w14:paraId="14349057" w14:textId="77777777" w:rsidR="0001326C" w:rsidRPr="000561AA" w:rsidRDefault="0001326C" w:rsidP="00774DF8">
            <w:pPr>
              <w:widowControl w:val="0"/>
              <w:numPr>
                <w:ilvl w:val="0"/>
                <w:numId w:val="126"/>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3F92221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64318C16" w14:textId="2DFC24E6"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882297">
              <w:rPr>
                <w:rFonts w:hint="eastAsia"/>
              </w:rPr>
              <w:t>GSJH01-HSE-SH-REG-0028</w:t>
            </w:r>
          </w:p>
        </w:tc>
        <w:tc>
          <w:tcPr>
            <w:tcW w:w="3544" w:type="dxa"/>
            <w:shd w:val="clear" w:color="auto" w:fill="auto"/>
            <w:vAlign w:val="center"/>
          </w:tcPr>
          <w:p w14:paraId="5BD824BF"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文明施工管理规定</w:t>
            </w:r>
          </w:p>
        </w:tc>
      </w:tr>
      <w:tr w:rsidR="0001326C" w:rsidRPr="000561AA" w14:paraId="0990EF02" w14:textId="77777777" w:rsidTr="00D07279">
        <w:trPr>
          <w:trHeight w:val="539"/>
        </w:trPr>
        <w:tc>
          <w:tcPr>
            <w:tcW w:w="709" w:type="dxa"/>
            <w:shd w:val="clear" w:color="auto" w:fill="auto"/>
            <w:vAlign w:val="center"/>
          </w:tcPr>
          <w:p w14:paraId="39DEDD0C" w14:textId="77777777" w:rsidR="0001326C" w:rsidRPr="000561AA" w:rsidRDefault="0001326C"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sidRPr="000561AA">
              <w:rPr>
                <w:rFonts w:hint="eastAsia"/>
                <w:sz w:val="21"/>
                <w:szCs w:val="21"/>
              </w:rPr>
              <w:t>八</w:t>
            </w:r>
          </w:p>
        </w:tc>
        <w:tc>
          <w:tcPr>
            <w:tcW w:w="1134" w:type="dxa"/>
            <w:shd w:val="clear" w:color="auto" w:fill="auto"/>
            <w:vAlign w:val="center"/>
          </w:tcPr>
          <w:p w14:paraId="35D2DBD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质量管理</w:t>
            </w:r>
          </w:p>
        </w:tc>
        <w:tc>
          <w:tcPr>
            <w:tcW w:w="2977" w:type="dxa"/>
            <w:shd w:val="clear" w:color="auto" w:fill="auto"/>
            <w:vAlign w:val="center"/>
          </w:tcPr>
          <w:p w14:paraId="7549AA9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26214B21"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6DCCD48E" w14:textId="77777777" w:rsidTr="00D07279">
        <w:trPr>
          <w:trHeight w:val="670"/>
        </w:trPr>
        <w:tc>
          <w:tcPr>
            <w:tcW w:w="709" w:type="dxa"/>
            <w:shd w:val="clear" w:color="auto" w:fill="auto"/>
            <w:vAlign w:val="center"/>
          </w:tcPr>
          <w:p w14:paraId="182DD740"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31A77C9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01631ACD" w14:textId="03B83600"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GSJH01-CMD-QA-PLN-0001</w:t>
            </w:r>
          </w:p>
        </w:tc>
        <w:tc>
          <w:tcPr>
            <w:tcW w:w="3544" w:type="dxa"/>
            <w:shd w:val="clear" w:color="auto" w:fill="auto"/>
            <w:vAlign w:val="center"/>
          </w:tcPr>
          <w:p w14:paraId="5207E69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项目质量管理计划</w:t>
            </w:r>
          </w:p>
        </w:tc>
      </w:tr>
      <w:tr w:rsidR="0001326C" w:rsidRPr="000561AA" w14:paraId="495C7F9D" w14:textId="77777777" w:rsidTr="00D07279">
        <w:trPr>
          <w:trHeight w:val="670"/>
        </w:trPr>
        <w:tc>
          <w:tcPr>
            <w:tcW w:w="709" w:type="dxa"/>
            <w:shd w:val="clear" w:color="auto" w:fill="auto"/>
            <w:vAlign w:val="center"/>
          </w:tcPr>
          <w:p w14:paraId="7A8A303B"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2694F4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D133CC5" w14:textId="03EBC83C"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GSJH01-CMD-QA-PRO-0002</w:t>
            </w:r>
          </w:p>
        </w:tc>
        <w:tc>
          <w:tcPr>
            <w:tcW w:w="3544" w:type="dxa"/>
            <w:shd w:val="clear" w:color="auto" w:fill="auto"/>
            <w:vAlign w:val="center"/>
          </w:tcPr>
          <w:p w14:paraId="260F3393"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工程质量不合格及质量事故管理程序</w:t>
            </w:r>
          </w:p>
        </w:tc>
      </w:tr>
      <w:tr w:rsidR="0001326C" w:rsidRPr="000561AA" w14:paraId="7D193F73" w14:textId="77777777" w:rsidTr="00D07279">
        <w:trPr>
          <w:trHeight w:val="670"/>
        </w:trPr>
        <w:tc>
          <w:tcPr>
            <w:tcW w:w="709" w:type="dxa"/>
            <w:shd w:val="clear" w:color="auto" w:fill="auto"/>
            <w:vAlign w:val="center"/>
          </w:tcPr>
          <w:p w14:paraId="6A29DF07"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35E0D4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2A300854" w14:textId="740AE92C"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GSJH01-CMD-QA-REG-0003</w:t>
            </w:r>
          </w:p>
        </w:tc>
        <w:tc>
          <w:tcPr>
            <w:tcW w:w="3544" w:type="dxa"/>
            <w:shd w:val="clear" w:color="auto" w:fill="auto"/>
            <w:vAlign w:val="center"/>
          </w:tcPr>
          <w:p w14:paraId="0FBC4673"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质量考核及奖惩管理规定</w:t>
            </w:r>
          </w:p>
        </w:tc>
      </w:tr>
      <w:tr w:rsidR="0001326C" w:rsidRPr="000561AA" w14:paraId="6FB1C264" w14:textId="77777777" w:rsidTr="00D07279">
        <w:trPr>
          <w:trHeight w:val="670"/>
        </w:trPr>
        <w:tc>
          <w:tcPr>
            <w:tcW w:w="709" w:type="dxa"/>
            <w:shd w:val="clear" w:color="auto" w:fill="auto"/>
            <w:vAlign w:val="center"/>
          </w:tcPr>
          <w:p w14:paraId="757BE17D"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C866C40"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BF3A632" w14:textId="7C83DAA6"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GSJH01-CMD-QA-REG-0011</w:t>
            </w:r>
          </w:p>
        </w:tc>
        <w:tc>
          <w:tcPr>
            <w:tcW w:w="3544" w:type="dxa"/>
            <w:shd w:val="clear" w:color="auto" w:fill="auto"/>
            <w:vAlign w:val="center"/>
          </w:tcPr>
          <w:p w14:paraId="0D3BA8E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焊工入场考试和过程考核管理规定</w:t>
            </w:r>
          </w:p>
        </w:tc>
      </w:tr>
      <w:tr w:rsidR="0001326C" w:rsidRPr="000561AA" w14:paraId="6A6A7468" w14:textId="77777777" w:rsidTr="00D07279">
        <w:trPr>
          <w:trHeight w:val="670"/>
        </w:trPr>
        <w:tc>
          <w:tcPr>
            <w:tcW w:w="709" w:type="dxa"/>
            <w:shd w:val="clear" w:color="auto" w:fill="auto"/>
            <w:vAlign w:val="center"/>
          </w:tcPr>
          <w:p w14:paraId="4510850A"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5CCB69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398660AE" w14:textId="1BE310AD"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GSJH01-CMD-QA-REG-0015</w:t>
            </w:r>
          </w:p>
        </w:tc>
        <w:tc>
          <w:tcPr>
            <w:tcW w:w="3544" w:type="dxa"/>
            <w:shd w:val="clear" w:color="auto" w:fill="auto"/>
            <w:vAlign w:val="center"/>
          </w:tcPr>
          <w:p w14:paraId="7337BD2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工程质量创优管理规定</w:t>
            </w:r>
          </w:p>
        </w:tc>
      </w:tr>
      <w:tr w:rsidR="0001326C" w:rsidRPr="000561AA" w14:paraId="1EE5E4C6" w14:textId="77777777" w:rsidTr="00D07279">
        <w:trPr>
          <w:trHeight w:val="670"/>
        </w:trPr>
        <w:tc>
          <w:tcPr>
            <w:tcW w:w="709" w:type="dxa"/>
            <w:shd w:val="clear" w:color="auto" w:fill="auto"/>
            <w:vAlign w:val="center"/>
          </w:tcPr>
          <w:p w14:paraId="1100B99D" w14:textId="77777777" w:rsidR="0001326C" w:rsidRPr="000561AA" w:rsidRDefault="0001326C" w:rsidP="00774DF8">
            <w:pPr>
              <w:widowControl w:val="0"/>
              <w:numPr>
                <w:ilvl w:val="0"/>
                <w:numId w:val="127"/>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3DD6AD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0598E48" w14:textId="7103847A"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FF0170">
              <w:rPr>
                <w:rFonts w:hint="eastAsia"/>
              </w:rPr>
              <w:t>GSJH01-CMD-QA-REG-0016</w:t>
            </w:r>
          </w:p>
        </w:tc>
        <w:tc>
          <w:tcPr>
            <w:tcW w:w="3544" w:type="dxa"/>
            <w:shd w:val="clear" w:color="auto" w:fill="auto"/>
            <w:vAlign w:val="center"/>
          </w:tcPr>
          <w:p w14:paraId="46B42C8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焊接工程管理规定</w:t>
            </w:r>
          </w:p>
        </w:tc>
      </w:tr>
      <w:tr w:rsidR="0001326C" w:rsidRPr="000561AA" w14:paraId="642C017D" w14:textId="77777777" w:rsidTr="00D07279">
        <w:trPr>
          <w:trHeight w:val="670"/>
        </w:trPr>
        <w:tc>
          <w:tcPr>
            <w:tcW w:w="709" w:type="dxa"/>
            <w:shd w:val="clear" w:color="auto" w:fill="auto"/>
            <w:vAlign w:val="center"/>
          </w:tcPr>
          <w:p w14:paraId="19C265F8" w14:textId="77777777" w:rsidR="0001326C" w:rsidRPr="000561AA" w:rsidRDefault="0001326C" w:rsidP="0001326C">
            <w:pPr>
              <w:widowControl w:val="0"/>
              <w:wordWrap/>
              <w:topLinePunct w:val="0"/>
              <w:spacing w:afterLines="0" w:after="0" w:line="240" w:lineRule="auto"/>
              <w:ind w:leftChars="0" w:left="0" w:rightChars="-45" w:right="-108" w:firstLineChars="0" w:firstLine="0"/>
              <w:jc w:val="center"/>
              <w:rPr>
                <w:rFonts w:hint="eastAsia"/>
                <w:sz w:val="21"/>
                <w:szCs w:val="21"/>
              </w:rPr>
            </w:pPr>
            <w:r w:rsidRPr="000561AA">
              <w:rPr>
                <w:rFonts w:hint="eastAsia"/>
                <w:sz w:val="21"/>
                <w:szCs w:val="21"/>
              </w:rPr>
              <w:t>九</w:t>
            </w:r>
          </w:p>
        </w:tc>
        <w:tc>
          <w:tcPr>
            <w:tcW w:w="1134" w:type="dxa"/>
            <w:shd w:val="clear" w:color="auto" w:fill="auto"/>
            <w:vAlign w:val="center"/>
          </w:tcPr>
          <w:p w14:paraId="51CEA19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施工管理</w:t>
            </w:r>
          </w:p>
        </w:tc>
        <w:tc>
          <w:tcPr>
            <w:tcW w:w="2977" w:type="dxa"/>
            <w:shd w:val="clear" w:color="auto" w:fill="auto"/>
            <w:vAlign w:val="center"/>
          </w:tcPr>
          <w:p w14:paraId="7F1A67D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3544" w:type="dxa"/>
            <w:shd w:val="clear" w:color="auto" w:fill="auto"/>
            <w:vAlign w:val="center"/>
          </w:tcPr>
          <w:p w14:paraId="330F57BC"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r>
      <w:tr w:rsidR="0001326C" w:rsidRPr="000561AA" w14:paraId="412EDD04" w14:textId="77777777" w:rsidTr="00D07279">
        <w:trPr>
          <w:trHeight w:val="670"/>
        </w:trPr>
        <w:tc>
          <w:tcPr>
            <w:tcW w:w="709" w:type="dxa"/>
            <w:shd w:val="clear" w:color="auto" w:fill="auto"/>
            <w:vAlign w:val="center"/>
          </w:tcPr>
          <w:p w14:paraId="0741F673"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08984BAF"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559C2B00" w14:textId="0DC38C2C"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GSJH01-CMD-CM-PRO-0001</w:t>
            </w:r>
          </w:p>
        </w:tc>
        <w:tc>
          <w:tcPr>
            <w:tcW w:w="3544" w:type="dxa"/>
            <w:shd w:val="clear" w:color="auto" w:fill="auto"/>
            <w:vAlign w:val="center"/>
          </w:tcPr>
          <w:p w14:paraId="632A8234"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施工组织设计、方案编制和审批管理程序</w:t>
            </w:r>
          </w:p>
        </w:tc>
      </w:tr>
      <w:tr w:rsidR="0001326C" w:rsidRPr="000561AA" w14:paraId="239DE62F" w14:textId="77777777" w:rsidTr="00D07279">
        <w:trPr>
          <w:trHeight w:val="670"/>
        </w:trPr>
        <w:tc>
          <w:tcPr>
            <w:tcW w:w="709" w:type="dxa"/>
            <w:shd w:val="clear" w:color="auto" w:fill="auto"/>
            <w:vAlign w:val="center"/>
          </w:tcPr>
          <w:p w14:paraId="3DE1B94C"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178E601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C093722" w14:textId="21E523B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 xml:space="preserve">GSJH01-CMD-CM-PRO-0002 </w:t>
            </w:r>
          </w:p>
        </w:tc>
        <w:tc>
          <w:tcPr>
            <w:tcW w:w="3544" w:type="dxa"/>
            <w:shd w:val="clear" w:color="auto" w:fill="auto"/>
            <w:vAlign w:val="center"/>
          </w:tcPr>
          <w:p w14:paraId="1894F8F5"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临时设施及五通一平管理程序</w:t>
            </w:r>
          </w:p>
        </w:tc>
      </w:tr>
      <w:tr w:rsidR="0001326C" w:rsidRPr="000561AA" w14:paraId="2C18FEE5" w14:textId="77777777" w:rsidTr="00D07279">
        <w:trPr>
          <w:trHeight w:val="670"/>
        </w:trPr>
        <w:tc>
          <w:tcPr>
            <w:tcW w:w="709" w:type="dxa"/>
            <w:shd w:val="clear" w:color="auto" w:fill="auto"/>
            <w:vAlign w:val="center"/>
          </w:tcPr>
          <w:p w14:paraId="123AB74E"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7196DA3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433F4B20" w14:textId="2CD64B11"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 xml:space="preserve">GSJH01-CMD-CM-REG-0003 </w:t>
            </w:r>
          </w:p>
        </w:tc>
        <w:tc>
          <w:tcPr>
            <w:tcW w:w="3544" w:type="dxa"/>
            <w:shd w:val="clear" w:color="auto" w:fill="auto"/>
            <w:vAlign w:val="center"/>
          </w:tcPr>
          <w:p w14:paraId="6E31D2EE"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施工建筑垃圾管理规定</w:t>
            </w:r>
          </w:p>
        </w:tc>
      </w:tr>
      <w:tr w:rsidR="0001326C" w:rsidRPr="000561AA" w14:paraId="65A4CEB8" w14:textId="77777777" w:rsidTr="00D07279">
        <w:trPr>
          <w:trHeight w:val="670"/>
        </w:trPr>
        <w:tc>
          <w:tcPr>
            <w:tcW w:w="709" w:type="dxa"/>
            <w:shd w:val="clear" w:color="auto" w:fill="auto"/>
            <w:vAlign w:val="center"/>
          </w:tcPr>
          <w:p w14:paraId="55F75A7A"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0D56D882"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57BCB310" w14:textId="340A98F4"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 xml:space="preserve">GSJH01-CMD-CM-REG-0004 </w:t>
            </w:r>
          </w:p>
        </w:tc>
        <w:tc>
          <w:tcPr>
            <w:tcW w:w="3544" w:type="dxa"/>
            <w:shd w:val="clear" w:color="auto" w:fill="auto"/>
            <w:vAlign w:val="center"/>
          </w:tcPr>
          <w:p w14:paraId="7D2E63B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零星工程管理办法</w:t>
            </w:r>
          </w:p>
        </w:tc>
      </w:tr>
      <w:tr w:rsidR="0001326C" w:rsidRPr="000561AA" w14:paraId="2EC5C8A2" w14:textId="77777777" w:rsidTr="00D07279">
        <w:trPr>
          <w:trHeight w:val="670"/>
        </w:trPr>
        <w:tc>
          <w:tcPr>
            <w:tcW w:w="709" w:type="dxa"/>
            <w:shd w:val="clear" w:color="auto" w:fill="auto"/>
            <w:vAlign w:val="center"/>
          </w:tcPr>
          <w:p w14:paraId="7E9B6359"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2A3F4CDD"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597473C1" w14:textId="159A90F3"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GSJH01-CMD-CM-REG-0005</w:t>
            </w:r>
          </w:p>
        </w:tc>
        <w:tc>
          <w:tcPr>
            <w:tcW w:w="3544" w:type="dxa"/>
            <w:shd w:val="clear" w:color="auto" w:fill="auto"/>
            <w:vAlign w:val="center"/>
          </w:tcPr>
          <w:p w14:paraId="6389992A"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首件样板工程管理办法</w:t>
            </w:r>
          </w:p>
        </w:tc>
      </w:tr>
      <w:tr w:rsidR="0001326C" w:rsidRPr="000561AA" w14:paraId="40C6814A" w14:textId="77777777" w:rsidTr="00D07279">
        <w:trPr>
          <w:trHeight w:val="670"/>
        </w:trPr>
        <w:tc>
          <w:tcPr>
            <w:tcW w:w="709" w:type="dxa"/>
            <w:shd w:val="clear" w:color="auto" w:fill="auto"/>
            <w:vAlign w:val="center"/>
          </w:tcPr>
          <w:p w14:paraId="72F6383F" w14:textId="77777777" w:rsidR="0001326C" w:rsidRPr="000561AA" w:rsidRDefault="0001326C" w:rsidP="00774DF8">
            <w:pPr>
              <w:widowControl w:val="0"/>
              <w:numPr>
                <w:ilvl w:val="0"/>
                <w:numId w:val="128"/>
              </w:numPr>
              <w:wordWrap/>
              <w:topLinePunct w:val="0"/>
              <w:spacing w:afterLines="0" w:after="0" w:line="240" w:lineRule="auto"/>
              <w:ind w:leftChars="0" w:left="0" w:rightChars="-45" w:right="-108" w:firstLineChars="0" w:firstLine="0"/>
              <w:jc w:val="center"/>
              <w:rPr>
                <w:rFonts w:hint="eastAsia"/>
                <w:sz w:val="21"/>
                <w:szCs w:val="21"/>
              </w:rPr>
            </w:pPr>
          </w:p>
        </w:tc>
        <w:tc>
          <w:tcPr>
            <w:tcW w:w="1134" w:type="dxa"/>
            <w:shd w:val="clear" w:color="auto" w:fill="auto"/>
            <w:vAlign w:val="center"/>
          </w:tcPr>
          <w:p w14:paraId="6AD8C018" w14:textId="77777777"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p>
        </w:tc>
        <w:tc>
          <w:tcPr>
            <w:tcW w:w="2977" w:type="dxa"/>
            <w:shd w:val="clear" w:color="auto" w:fill="auto"/>
            <w:vAlign w:val="center"/>
          </w:tcPr>
          <w:p w14:paraId="184E58A0" w14:textId="4A9B2408"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6319CE">
              <w:rPr>
                <w:rFonts w:hint="eastAsia"/>
              </w:rPr>
              <w:t>GSJH01-CMD-CM-REG-0007</w:t>
            </w:r>
          </w:p>
        </w:tc>
        <w:tc>
          <w:tcPr>
            <w:tcW w:w="3544" w:type="dxa"/>
            <w:shd w:val="clear" w:color="auto" w:fill="auto"/>
            <w:vAlign w:val="center"/>
          </w:tcPr>
          <w:p w14:paraId="10AAA800" w14:textId="7908B6DA" w:rsidR="0001326C" w:rsidRPr="000561AA" w:rsidRDefault="0001326C" w:rsidP="0001326C">
            <w:pPr>
              <w:widowControl w:val="0"/>
              <w:wordWrap/>
              <w:topLinePunct w:val="0"/>
              <w:spacing w:afterLines="0" w:after="0" w:line="240" w:lineRule="auto"/>
              <w:ind w:leftChars="0" w:left="0" w:firstLineChars="0" w:firstLine="0"/>
              <w:rPr>
                <w:rFonts w:hint="eastAsia"/>
                <w:sz w:val="21"/>
                <w:szCs w:val="21"/>
              </w:rPr>
            </w:pPr>
            <w:r w:rsidRPr="000561AA">
              <w:rPr>
                <w:rFonts w:hint="eastAsia"/>
                <w:sz w:val="21"/>
                <w:szCs w:val="21"/>
              </w:rPr>
              <w:t>工程监理</w:t>
            </w:r>
            <w:r w:rsidR="00D41356">
              <w:rPr>
                <w:rFonts w:hint="eastAsia"/>
                <w:sz w:val="21"/>
                <w:szCs w:val="21"/>
              </w:rPr>
              <w:t>、</w:t>
            </w:r>
            <w:r w:rsidRPr="000561AA">
              <w:rPr>
                <w:rFonts w:hint="eastAsia"/>
                <w:sz w:val="21"/>
                <w:szCs w:val="21"/>
              </w:rPr>
              <w:t>承包商关键人员准入管理办法</w:t>
            </w:r>
          </w:p>
        </w:tc>
      </w:tr>
    </w:tbl>
    <w:p w14:paraId="5845C82F" w14:textId="77777777" w:rsidR="00805571" w:rsidRPr="00D41356" w:rsidRDefault="00805571" w:rsidP="00D07279">
      <w:pPr>
        <w:widowControl w:val="0"/>
        <w:wordWrap/>
        <w:topLinePunct w:val="0"/>
        <w:adjustRightInd/>
        <w:snapToGrid/>
        <w:spacing w:beforeLines="20" w:before="48" w:afterLines="20" w:after="48" w:line="300" w:lineRule="auto"/>
        <w:ind w:leftChars="0" w:left="0" w:firstLineChars="0" w:firstLine="0"/>
        <w:jc w:val="left"/>
        <w:rPr>
          <w:rFonts w:hint="eastAsia"/>
        </w:rPr>
      </w:pPr>
    </w:p>
    <w:sectPr w:rsidR="00805571" w:rsidRPr="00D41356" w:rsidSect="0040283A">
      <w:headerReference w:type="default" r:id="rId15"/>
      <w:footerReference w:type="first" r:id="rId16"/>
      <w:pgSz w:w="11906" w:h="16838"/>
      <w:pgMar w:top="1440" w:right="1800" w:bottom="1440" w:left="1800" w:header="720" w:footer="62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296BC" w14:textId="77777777" w:rsidR="00C15EBC" w:rsidRDefault="00C15EBC">
      <w:pPr>
        <w:spacing w:after="120" w:line="240" w:lineRule="auto"/>
        <w:ind w:left="480" w:firstLine="480"/>
        <w:rPr>
          <w:rFonts w:hint="eastAsia"/>
        </w:rPr>
      </w:pPr>
      <w:r>
        <w:separator/>
      </w:r>
    </w:p>
  </w:endnote>
  <w:endnote w:type="continuationSeparator" w:id="0">
    <w:p w14:paraId="4D9A3D97" w14:textId="77777777" w:rsidR="00C15EBC" w:rsidRDefault="00C15EBC">
      <w:pPr>
        <w:spacing w:after="120" w:line="240" w:lineRule="auto"/>
        <w:ind w:left="480"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G Times">
    <w:altName w:val="Times New Roman"/>
    <w:charset w:val="00"/>
    <w:family w:val="roman"/>
    <w:pitch w:val="default"/>
    <w:sig w:usb0="00000000"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617C" w14:textId="2CDC373E" w:rsidR="00DC3AE2" w:rsidRPr="00AB3C00" w:rsidRDefault="008F65E1" w:rsidP="00AB3C00">
    <w:pPr>
      <w:pStyle w:val="af3"/>
      <w:rPr>
        <w:rFonts w:hint="eastAsia"/>
      </w:rPr>
    </w:pPr>
    <w:r w:rsidRPr="00664880">
      <w:rPr>
        <w:rFonts w:hint="eastAsia"/>
        <w:sz w:val="24"/>
        <w:szCs w:val="24"/>
      </w:rPr>
      <w:t>第</w:t>
    </w:r>
    <w:r w:rsidRPr="00664880">
      <w:rPr>
        <w:sz w:val="24"/>
        <w:szCs w:val="24"/>
        <w:lang w:val="zh-CN"/>
      </w:rPr>
      <w:t xml:space="preserve"> </w:t>
    </w:r>
    <w:r w:rsidRPr="00664880">
      <w:rPr>
        <w:b/>
        <w:bCs/>
        <w:sz w:val="24"/>
        <w:szCs w:val="24"/>
      </w:rPr>
      <w:fldChar w:fldCharType="begin"/>
    </w:r>
    <w:r w:rsidRPr="00664880">
      <w:rPr>
        <w:b/>
        <w:bCs/>
        <w:sz w:val="24"/>
        <w:szCs w:val="24"/>
      </w:rPr>
      <w:instrText>PAGE</w:instrText>
    </w:r>
    <w:r w:rsidRPr="00664880">
      <w:rPr>
        <w:b/>
        <w:bCs/>
        <w:sz w:val="24"/>
        <w:szCs w:val="24"/>
      </w:rPr>
      <w:fldChar w:fldCharType="separate"/>
    </w:r>
    <w:r>
      <w:rPr>
        <w:rFonts w:hint="eastAsia"/>
        <w:b/>
        <w:bCs/>
        <w:sz w:val="24"/>
        <w:szCs w:val="24"/>
      </w:rPr>
      <w:t>8</w:t>
    </w:r>
    <w:r w:rsidRPr="00664880">
      <w:rPr>
        <w:b/>
        <w:bCs/>
        <w:sz w:val="24"/>
        <w:szCs w:val="24"/>
      </w:rPr>
      <w:fldChar w:fldCharType="end"/>
    </w:r>
    <w:r w:rsidRPr="00664880">
      <w:rPr>
        <w:sz w:val="24"/>
        <w:szCs w:val="24"/>
        <w:lang w:val="zh-CN"/>
      </w:rPr>
      <w:t xml:space="preserve"> </w:t>
    </w:r>
    <w:r w:rsidRPr="00664880">
      <w:rPr>
        <w:rFonts w:hint="eastAsia"/>
        <w:sz w:val="24"/>
        <w:szCs w:val="24"/>
        <w:lang w:val="zh-CN"/>
      </w:rPr>
      <w:t>页 共</w:t>
    </w:r>
    <w:r w:rsidRPr="00664880">
      <w:rPr>
        <w:b/>
        <w:bCs/>
        <w:sz w:val="24"/>
        <w:szCs w:val="24"/>
      </w:rPr>
      <w:fldChar w:fldCharType="begin"/>
    </w:r>
    <w:r w:rsidRPr="00664880">
      <w:rPr>
        <w:rFonts w:hint="eastAsia"/>
        <w:b/>
        <w:bCs/>
        <w:sz w:val="24"/>
        <w:szCs w:val="24"/>
      </w:rPr>
      <w:instrText xml:space="preserve"> =</w:instrText>
    </w:r>
    <w:r w:rsidRPr="00664880">
      <w:rPr>
        <w:b/>
        <w:bCs/>
        <w:sz w:val="24"/>
        <w:szCs w:val="24"/>
      </w:rPr>
      <w:fldChar w:fldCharType="begin"/>
    </w:r>
    <w:r w:rsidRPr="00664880">
      <w:rPr>
        <w:rFonts w:hint="eastAsia"/>
        <w:b/>
        <w:bCs/>
        <w:sz w:val="24"/>
        <w:szCs w:val="24"/>
      </w:rPr>
      <w:instrText xml:space="preserve">NUMPAGES </w:instrText>
    </w:r>
    <w:r w:rsidRPr="00664880">
      <w:rPr>
        <w:b/>
        <w:bCs/>
        <w:sz w:val="24"/>
        <w:szCs w:val="24"/>
      </w:rPr>
      <w:fldChar w:fldCharType="separate"/>
    </w:r>
    <w:r w:rsidR="003800A2">
      <w:rPr>
        <w:rFonts w:hint="eastAsia"/>
        <w:b/>
        <w:bCs/>
        <w:noProof/>
        <w:sz w:val="24"/>
        <w:szCs w:val="24"/>
      </w:rPr>
      <w:instrText>72</w:instrText>
    </w:r>
    <w:r w:rsidRPr="00664880">
      <w:rPr>
        <w:b/>
        <w:bCs/>
        <w:sz w:val="24"/>
        <w:szCs w:val="24"/>
      </w:rPr>
      <w:fldChar w:fldCharType="end"/>
    </w:r>
    <w:r w:rsidRPr="00664880">
      <w:rPr>
        <w:rFonts w:hint="eastAsia"/>
        <w:b/>
        <w:bCs/>
        <w:sz w:val="24"/>
        <w:szCs w:val="24"/>
      </w:rPr>
      <w:instrText xml:space="preserve"> -1</w:instrText>
    </w:r>
    <w:r w:rsidRPr="00664880">
      <w:rPr>
        <w:b/>
        <w:bCs/>
        <w:sz w:val="24"/>
        <w:szCs w:val="24"/>
      </w:rPr>
      <w:fldChar w:fldCharType="separate"/>
    </w:r>
    <w:r w:rsidR="003800A2">
      <w:rPr>
        <w:rFonts w:hint="eastAsia"/>
        <w:b/>
        <w:bCs/>
        <w:noProof/>
        <w:sz w:val="24"/>
        <w:szCs w:val="24"/>
      </w:rPr>
      <w:t>71</w:t>
    </w:r>
    <w:r w:rsidRPr="00664880">
      <w:rPr>
        <w:b/>
        <w:bCs/>
        <w:sz w:val="24"/>
        <w:szCs w:val="24"/>
      </w:rPr>
      <w:fldChar w:fldCharType="end"/>
    </w:r>
    <w:r w:rsidRPr="00664880">
      <w:rPr>
        <w:rFonts w:hint="eastAsia"/>
        <w:sz w:val="24"/>
        <w:szCs w:val="24"/>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30DFF" w14:textId="59B9A359" w:rsidR="008F5D36" w:rsidRPr="00664880" w:rsidRDefault="008F5D36">
    <w:pPr>
      <w:pStyle w:val="af3"/>
      <w:rPr>
        <w:rFonts w:hint="eastAsia"/>
        <w:sz w:val="24"/>
        <w:szCs w:val="24"/>
      </w:rPr>
    </w:pPr>
    <w:r w:rsidRPr="00664880">
      <w:rPr>
        <w:rFonts w:hint="eastAsia"/>
        <w:sz w:val="24"/>
        <w:szCs w:val="24"/>
      </w:rPr>
      <w:t>第</w:t>
    </w:r>
    <w:r w:rsidRPr="00664880">
      <w:rPr>
        <w:sz w:val="24"/>
        <w:szCs w:val="24"/>
        <w:lang w:val="zh-CN"/>
      </w:rPr>
      <w:t xml:space="preserve"> </w:t>
    </w:r>
    <w:r w:rsidRPr="00664880">
      <w:rPr>
        <w:b/>
        <w:bCs/>
        <w:sz w:val="24"/>
        <w:szCs w:val="24"/>
      </w:rPr>
      <w:fldChar w:fldCharType="begin"/>
    </w:r>
    <w:r w:rsidRPr="00664880">
      <w:rPr>
        <w:b/>
        <w:bCs/>
        <w:sz w:val="24"/>
        <w:szCs w:val="24"/>
      </w:rPr>
      <w:instrText>PAGE</w:instrText>
    </w:r>
    <w:r w:rsidRPr="00664880">
      <w:rPr>
        <w:b/>
        <w:bCs/>
        <w:sz w:val="24"/>
        <w:szCs w:val="24"/>
      </w:rPr>
      <w:fldChar w:fldCharType="separate"/>
    </w:r>
    <w:r w:rsidRPr="00664880">
      <w:rPr>
        <w:b/>
        <w:bCs/>
        <w:sz w:val="24"/>
        <w:szCs w:val="24"/>
        <w:lang w:val="zh-CN"/>
      </w:rPr>
      <w:t>2</w:t>
    </w:r>
    <w:r w:rsidRPr="00664880">
      <w:rPr>
        <w:b/>
        <w:bCs/>
        <w:sz w:val="24"/>
        <w:szCs w:val="24"/>
      </w:rPr>
      <w:fldChar w:fldCharType="end"/>
    </w:r>
    <w:r w:rsidRPr="00664880">
      <w:rPr>
        <w:sz w:val="24"/>
        <w:szCs w:val="24"/>
        <w:lang w:val="zh-CN"/>
      </w:rPr>
      <w:t xml:space="preserve"> </w:t>
    </w:r>
    <w:r w:rsidRPr="00664880">
      <w:rPr>
        <w:rFonts w:hint="eastAsia"/>
        <w:sz w:val="24"/>
        <w:szCs w:val="24"/>
        <w:lang w:val="zh-CN"/>
      </w:rPr>
      <w:t>页 共</w:t>
    </w:r>
    <w:r w:rsidRPr="00664880">
      <w:rPr>
        <w:b/>
        <w:bCs/>
        <w:sz w:val="24"/>
        <w:szCs w:val="24"/>
      </w:rPr>
      <w:fldChar w:fldCharType="begin"/>
    </w:r>
    <w:r w:rsidRPr="00664880">
      <w:rPr>
        <w:rFonts w:hint="eastAsia"/>
        <w:b/>
        <w:bCs/>
        <w:sz w:val="24"/>
        <w:szCs w:val="24"/>
      </w:rPr>
      <w:instrText xml:space="preserve"> =</w:instrText>
    </w:r>
    <w:r w:rsidRPr="00664880">
      <w:rPr>
        <w:b/>
        <w:bCs/>
        <w:sz w:val="24"/>
        <w:szCs w:val="24"/>
      </w:rPr>
      <w:fldChar w:fldCharType="begin"/>
    </w:r>
    <w:r w:rsidRPr="00664880">
      <w:rPr>
        <w:rFonts w:hint="eastAsia"/>
        <w:b/>
        <w:bCs/>
        <w:sz w:val="24"/>
        <w:szCs w:val="24"/>
      </w:rPr>
      <w:instrText xml:space="preserve">NUMPAGES </w:instrText>
    </w:r>
    <w:r w:rsidRPr="00664880">
      <w:rPr>
        <w:b/>
        <w:bCs/>
        <w:sz w:val="24"/>
        <w:szCs w:val="24"/>
      </w:rPr>
      <w:fldChar w:fldCharType="separate"/>
    </w:r>
    <w:r w:rsidR="003800A2">
      <w:rPr>
        <w:rFonts w:hint="eastAsia"/>
        <w:b/>
        <w:bCs/>
        <w:noProof/>
        <w:sz w:val="24"/>
        <w:szCs w:val="24"/>
      </w:rPr>
      <w:instrText>123</w:instrText>
    </w:r>
    <w:r w:rsidRPr="00664880">
      <w:rPr>
        <w:b/>
        <w:bCs/>
        <w:sz w:val="24"/>
        <w:szCs w:val="24"/>
      </w:rPr>
      <w:fldChar w:fldCharType="end"/>
    </w:r>
    <w:r w:rsidRPr="00664880">
      <w:rPr>
        <w:rFonts w:hint="eastAsia"/>
        <w:b/>
        <w:bCs/>
        <w:sz w:val="24"/>
        <w:szCs w:val="24"/>
      </w:rPr>
      <w:instrText xml:space="preserve"> -1</w:instrText>
    </w:r>
    <w:r w:rsidRPr="00664880">
      <w:rPr>
        <w:b/>
        <w:bCs/>
        <w:sz w:val="24"/>
        <w:szCs w:val="24"/>
      </w:rPr>
      <w:fldChar w:fldCharType="separate"/>
    </w:r>
    <w:r w:rsidR="003800A2">
      <w:rPr>
        <w:rFonts w:hint="eastAsia"/>
        <w:b/>
        <w:bCs/>
        <w:noProof/>
        <w:sz w:val="24"/>
        <w:szCs w:val="24"/>
      </w:rPr>
      <w:t>122</w:t>
    </w:r>
    <w:r w:rsidRPr="00664880">
      <w:rPr>
        <w:b/>
        <w:bCs/>
        <w:sz w:val="24"/>
        <w:szCs w:val="24"/>
      </w:rPr>
      <w:fldChar w:fldCharType="end"/>
    </w:r>
    <w:r w:rsidRPr="00664880">
      <w:rPr>
        <w:rFonts w:hint="eastAsia"/>
        <w:sz w:val="24"/>
        <w:szCs w:val="24"/>
      </w:rPr>
      <w:t>页</w:t>
    </w:r>
  </w:p>
  <w:p w14:paraId="08CCCB34" w14:textId="77777777" w:rsidR="008F5D36" w:rsidRDefault="008F5D36">
    <w:pPr>
      <w:pStyle w:val="af3"/>
      <w:tabs>
        <w:tab w:val="clear" w:pos="4153"/>
        <w:tab w:val="clear" w:pos="8306"/>
        <w:tab w:val="center" w:pos="4819"/>
        <w:tab w:val="right" w:pos="9071"/>
      </w:tabs>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83ACA" w14:textId="77777777" w:rsidR="00B336BE" w:rsidRDefault="00B336BE">
    <w:pPr>
      <w:pStyle w:val="af3"/>
      <w:rPr>
        <w:rFonts w:hint="eastAsia"/>
      </w:rPr>
    </w:pPr>
    <w:r>
      <w:rPr>
        <w:rFonts w:hint="eastAsia"/>
        <w:color w:val="4472C4"/>
        <w:lang w:val="zh-CN"/>
      </w:rPr>
      <w:t xml:space="preserve">第 </w:t>
    </w:r>
    <w:r w:rsidRPr="00EB2526">
      <w:rPr>
        <w:color w:val="4472C4"/>
      </w:rPr>
      <w:fldChar w:fldCharType="begin"/>
    </w:r>
    <w:r w:rsidRPr="00EB2526">
      <w:rPr>
        <w:color w:val="4472C4"/>
      </w:rPr>
      <w:instrText>PAGE  \* Arabic  \* MERGEFORMAT</w:instrText>
    </w:r>
    <w:r w:rsidRPr="00EB2526">
      <w:rPr>
        <w:color w:val="4472C4"/>
      </w:rPr>
      <w:fldChar w:fldCharType="separate"/>
    </w:r>
    <w:r>
      <w:rPr>
        <w:color w:val="4472C4"/>
      </w:rPr>
      <w:t>7</w:t>
    </w:r>
    <w:r w:rsidRPr="00EB2526">
      <w:rPr>
        <w:color w:val="4472C4"/>
      </w:rPr>
      <w:fldChar w:fldCharType="end"/>
    </w:r>
    <w:r>
      <w:rPr>
        <w:rFonts w:hint="eastAsia"/>
        <w:color w:val="4472C4"/>
      </w:rPr>
      <w:t xml:space="preserve"> 页</w:t>
    </w:r>
    <w:r w:rsidRPr="00EB2526">
      <w:rPr>
        <w:color w:val="4472C4"/>
        <w:lang w:val="zh-CN"/>
      </w:rPr>
      <w:t xml:space="preserve"> /</w:t>
    </w:r>
    <w:r>
      <w:rPr>
        <w:rFonts w:hint="eastAsia"/>
        <w:color w:val="4472C4"/>
        <w:lang w:val="zh-CN"/>
      </w:rPr>
      <w:t xml:space="preserve"> 共 </w:t>
    </w:r>
    <w:r w:rsidRPr="00EB2526">
      <w:rPr>
        <w:color w:val="4472C4"/>
      </w:rPr>
      <w:fldChar w:fldCharType="begin"/>
    </w:r>
    <w:r>
      <w:rPr>
        <w:rFonts w:hint="eastAsia"/>
        <w:color w:val="4472C4"/>
      </w:rPr>
      <w:instrText>=</w:instrText>
    </w:r>
    <w:r>
      <w:rPr>
        <w:rFonts w:hint="eastAsia"/>
        <w:color w:val="4472C4"/>
      </w:rPr>
      <w:fldChar w:fldCharType="begin"/>
    </w:r>
    <w:r>
      <w:rPr>
        <w:rFonts w:hint="eastAsia"/>
        <w:color w:val="4472C4"/>
      </w:rPr>
      <w:instrText xml:space="preserve"> </w:instrText>
    </w:r>
    <w:r>
      <w:rPr>
        <w:color w:val="4472C4"/>
      </w:rPr>
      <w:instrText>NUMPAG</w:instrText>
    </w:r>
    <w:r>
      <w:rPr>
        <w:rFonts w:hint="eastAsia"/>
        <w:color w:val="4472C4"/>
      </w:rPr>
      <w:instrText>ES</w:instrText>
    </w:r>
    <w:r>
      <w:rPr>
        <w:rFonts w:hint="eastAsia"/>
        <w:color w:val="4472C4"/>
      </w:rPr>
      <w:fldChar w:fldCharType="separate"/>
    </w:r>
    <w:r w:rsidR="00A14517">
      <w:rPr>
        <w:rFonts w:hint="eastAsia"/>
        <w:noProof/>
        <w:color w:val="4472C4"/>
      </w:rPr>
      <w:instrText>126</w:instrText>
    </w:r>
    <w:r>
      <w:rPr>
        <w:rFonts w:hint="eastAsia"/>
        <w:color w:val="4472C4"/>
      </w:rPr>
      <w:fldChar w:fldCharType="end"/>
    </w:r>
    <w:r>
      <w:rPr>
        <w:rFonts w:hint="eastAsia"/>
        <w:color w:val="4472C4"/>
      </w:rPr>
      <w:instrText>-6</w:instrText>
    </w:r>
    <w:r w:rsidRPr="00EB2526">
      <w:rPr>
        <w:color w:val="4472C4"/>
      </w:rPr>
      <w:fldChar w:fldCharType="separate"/>
    </w:r>
    <w:r w:rsidR="00A14517">
      <w:rPr>
        <w:rFonts w:hint="eastAsia"/>
        <w:noProof/>
        <w:color w:val="4472C4"/>
      </w:rPr>
      <w:t>120</w:t>
    </w:r>
    <w:r w:rsidRPr="00EB2526">
      <w:rPr>
        <w:color w:val="4472C4"/>
      </w:rPr>
      <w:fldChar w:fldCharType="end"/>
    </w:r>
    <w:r>
      <w:rPr>
        <w:rFonts w:hint="eastAsia"/>
        <w:color w:val="4472C4"/>
      </w:rPr>
      <w:t xml:space="preserve"> 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4E276" w14:textId="77777777" w:rsidR="00C15EBC" w:rsidRDefault="00C15EBC">
      <w:pPr>
        <w:spacing w:after="120" w:line="240" w:lineRule="auto"/>
        <w:ind w:left="480" w:firstLine="480"/>
        <w:rPr>
          <w:rFonts w:hint="eastAsia"/>
        </w:rPr>
      </w:pPr>
      <w:r>
        <w:separator/>
      </w:r>
    </w:p>
  </w:footnote>
  <w:footnote w:type="continuationSeparator" w:id="0">
    <w:p w14:paraId="1862F0AD" w14:textId="77777777" w:rsidR="00C15EBC" w:rsidRDefault="00C15EBC">
      <w:pPr>
        <w:spacing w:after="120" w:line="240" w:lineRule="auto"/>
        <w:ind w:left="480"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11E27" w14:textId="77777777" w:rsidR="00DA4863" w:rsidRDefault="00DA4863">
    <w:pPr>
      <w:pStyle w:val="aa"/>
      <w:spacing w:after="120"/>
      <w:ind w:left="48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7FF36" w14:textId="77777777" w:rsidR="00DA4863" w:rsidRDefault="00DA4863">
    <w:pPr>
      <w:pStyle w:val="aa"/>
      <w:spacing w:after="120"/>
      <w:ind w:left="48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0288" w14:textId="77777777" w:rsidR="00DA4863" w:rsidRDefault="00DA4863">
    <w:pPr>
      <w:pStyle w:val="aa"/>
      <w:spacing w:after="120"/>
      <w:ind w:left="480"/>
      <w:rPr>
        <w:rFonts w:hint="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1F7DD" w14:textId="77777777" w:rsidR="008F5D36" w:rsidRPr="00DA044F" w:rsidRDefault="008F5D36">
    <w:pPr>
      <w:pStyle w:val="aa"/>
      <w:spacing w:after="120"/>
      <w:ind w:left="480" w:firstLine="480"/>
      <w:jc w:val="both"/>
      <w:rPr>
        <w:rFonts w:hint="eastAsia"/>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75327" w14:textId="77777777" w:rsidR="00DC3AE2" w:rsidRDefault="00DC3AE2">
    <w:pPr>
      <w:pStyle w:val="af3"/>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27992"/>
    <w:multiLevelType w:val="multilevel"/>
    <w:tmpl w:val="01B4B08E"/>
    <w:lvl w:ilvl="0">
      <w:start w:val="1"/>
      <w:numFmt w:val="decimal"/>
      <w:lvlText w:val="(%1)"/>
      <w:lvlJc w:val="left"/>
      <w:pPr>
        <w:ind w:left="1320" w:hanging="440"/>
      </w:pPr>
      <w:rPr>
        <w:rFonts w:hint="eastAsia"/>
      </w:rPr>
    </w:lvl>
    <w:lvl w:ilvl="1">
      <w:start w:val="1"/>
      <w:numFmt w:val="lowerLetter"/>
      <w:lvlText w:val="%2)"/>
      <w:lvlJc w:val="left"/>
      <w:pPr>
        <w:ind w:left="880" w:hanging="440"/>
      </w:pPr>
      <w:rPr>
        <w:rFonts w:hint="eastAsia"/>
      </w:rPr>
    </w:lvl>
    <w:lvl w:ilvl="2">
      <w:start w:val="1"/>
      <w:numFmt w:val="decimal"/>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 w15:restartNumberingAfterBreak="0">
    <w:nsid w:val="01D31A60"/>
    <w:multiLevelType w:val="hybridMultilevel"/>
    <w:tmpl w:val="EF40EBA0"/>
    <w:lvl w:ilvl="0" w:tplc="FFFFFFFF">
      <w:start w:val="1"/>
      <w:numFmt w:val="decimal"/>
      <w:lvlText w:val="%1"/>
      <w:lvlJc w:val="left"/>
      <w:pPr>
        <w:ind w:left="440" w:hanging="440"/>
      </w:pPr>
      <w:rPr>
        <w:rFonts w:hint="eastAsia"/>
      </w:rPr>
    </w:lvl>
    <w:lvl w:ilvl="1" w:tplc="00144762">
      <w:start w:val="1"/>
      <w:numFmt w:val="decimal"/>
      <w:lvlText w:val="%2."/>
      <w:lvlJc w:val="left"/>
      <w:pPr>
        <w:ind w:left="860" w:hanging="420"/>
      </w:pPr>
      <w:rPr>
        <w:rFonts w:hint="default"/>
      </w:rPr>
    </w:lvl>
    <w:lvl w:ilvl="2" w:tplc="52248D84">
      <w:start w:val="1"/>
      <w:numFmt w:val="decimal"/>
      <w:lvlText w:val="(%3)"/>
      <w:lvlJc w:val="left"/>
      <w:pPr>
        <w:ind w:left="440" w:hanging="440"/>
      </w:pPr>
      <w:rPr>
        <w:rFonts w:hint="eastAsia"/>
      </w:r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2DA052A"/>
    <w:multiLevelType w:val="hybridMultilevel"/>
    <w:tmpl w:val="1946126E"/>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4" w15:restartNumberingAfterBreak="0">
    <w:nsid w:val="05A36F4A"/>
    <w:multiLevelType w:val="hybridMultilevel"/>
    <w:tmpl w:val="ED405E9A"/>
    <w:lvl w:ilvl="0" w:tplc="FFFFFFFF">
      <w:start w:val="1"/>
      <w:numFmt w:val="decimal"/>
      <w:lvlText w:val="(%1)"/>
      <w:lvlJc w:val="left"/>
      <w:pPr>
        <w:ind w:left="920" w:hanging="440"/>
      </w:pPr>
      <w:rPr>
        <w:rFonts w:hint="eastAsia"/>
      </w:rPr>
    </w:lvl>
    <w:lvl w:ilvl="1" w:tplc="3782E440">
      <w:start w:val="1"/>
      <w:numFmt w:val="decimal"/>
      <w:lvlText w:val="(%2)"/>
      <w:lvlJc w:val="left"/>
      <w:pPr>
        <w:ind w:left="13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5" w15:restartNumberingAfterBreak="0">
    <w:nsid w:val="06EF3F37"/>
    <w:multiLevelType w:val="multilevel"/>
    <w:tmpl w:val="89A050A8"/>
    <w:lvl w:ilvl="0">
      <w:start w:val="1"/>
      <w:numFmt w:val="decimal"/>
      <w:lvlText w:val="%1"/>
      <w:lvlJc w:val="left"/>
      <w:pPr>
        <w:ind w:left="425" w:hanging="425"/>
      </w:pPr>
      <w:rPr>
        <w:rFonts w:hint="eastAsia"/>
      </w:rPr>
    </w:lvl>
    <w:lvl w:ilvl="1">
      <w:start w:val="1"/>
      <w:numFmt w:val="decimal"/>
      <w:lvlText w:val="%1.%2"/>
      <w:lvlJc w:val="left"/>
      <w:pPr>
        <w:ind w:left="1419"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09F355CB"/>
    <w:multiLevelType w:val="hybridMultilevel"/>
    <w:tmpl w:val="55C4928C"/>
    <w:lvl w:ilvl="0" w:tplc="7BD41B2C">
      <w:start w:val="1"/>
      <w:numFmt w:val="decimal"/>
      <w:lvlText w:val="(%1)"/>
      <w:lvlJc w:val="left"/>
      <w:pPr>
        <w:ind w:left="880" w:hanging="440"/>
      </w:pPr>
      <w:rPr>
        <w:rFonts w:hint="eastAsia"/>
      </w:rPr>
    </w:lvl>
    <w:lvl w:ilvl="1" w:tplc="FFFFFFFF" w:tentative="1">
      <w:start w:val="1"/>
      <w:numFmt w:val="lowerLetter"/>
      <w:lvlText w:val="%2)"/>
      <w:lvlJc w:val="left"/>
      <w:pPr>
        <w:ind w:left="1320" w:hanging="440"/>
      </w:pPr>
    </w:lvl>
    <w:lvl w:ilvl="2" w:tplc="FFFFFFFF" w:tentative="1">
      <w:start w:val="1"/>
      <w:numFmt w:val="lowerRoman"/>
      <w:lvlText w:val="%3."/>
      <w:lvlJc w:val="right"/>
      <w:pPr>
        <w:ind w:left="1760" w:hanging="440"/>
      </w:pPr>
    </w:lvl>
    <w:lvl w:ilvl="3" w:tplc="FFFFFFFF" w:tentative="1">
      <w:start w:val="1"/>
      <w:numFmt w:val="decimal"/>
      <w:lvlText w:val="%4."/>
      <w:lvlJc w:val="left"/>
      <w:pPr>
        <w:ind w:left="2200" w:hanging="440"/>
      </w:pPr>
    </w:lvl>
    <w:lvl w:ilvl="4" w:tplc="FFFFFFFF" w:tentative="1">
      <w:start w:val="1"/>
      <w:numFmt w:val="lowerLetter"/>
      <w:lvlText w:val="%5)"/>
      <w:lvlJc w:val="left"/>
      <w:pPr>
        <w:ind w:left="2640" w:hanging="440"/>
      </w:pPr>
    </w:lvl>
    <w:lvl w:ilvl="5" w:tplc="FFFFFFFF" w:tentative="1">
      <w:start w:val="1"/>
      <w:numFmt w:val="lowerRoman"/>
      <w:lvlText w:val="%6."/>
      <w:lvlJc w:val="right"/>
      <w:pPr>
        <w:ind w:left="3080" w:hanging="440"/>
      </w:pPr>
    </w:lvl>
    <w:lvl w:ilvl="6" w:tplc="FFFFFFFF" w:tentative="1">
      <w:start w:val="1"/>
      <w:numFmt w:val="decimal"/>
      <w:lvlText w:val="%7."/>
      <w:lvlJc w:val="left"/>
      <w:pPr>
        <w:ind w:left="3520" w:hanging="440"/>
      </w:pPr>
    </w:lvl>
    <w:lvl w:ilvl="7" w:tplc="FFFFFFFF" w:tentative="1">
      <w:start w:val="1"/>
      <w:numFmt w:val="lowerLetter"/>
      <w:lvlText w:val="%8)"/>
      <w:lvlJc w:val="left"/>
      <w:pPr>
        <w:ind w:left="3960" w:hanging="440"/>
      </w:pPr>
    </w:lvl>
    <w:lvl w:ilvl="8" w:tplc="FFFFFFFF" w:tentative="1">
      <w:start w:val="1"/>
      <w:numFmt w:val="lowerRoman"/>
      <w:lvlText w:val="%9."/>
      <w:lvlJc w:val="right"/>
      <w:pPr>
        <w:ind w:left="4400" w:hanging="440"/>
      </w:pPr>
    </w:lvl>
  </w:abstractNum>
  <w:abstractNum w:abstractNumId="7" w15:restartNumberingAfterBreak="0">
    <w:nsid w:val="0AAB0499"/>
    <w:multiLevelType w:val="hybridMultilevel"/>
    <w:tmpl w:val="B7B29A28"/>
    <w:lvl w:ilvl="0" w:tplc="FFFFFFFF">
      <w:start w:val="1"/>
      <w:numFmt w:val="decimal"/>
      <w:lvlText w:val="(%1)"/>
      <w:lvlJc w:val="left"/>
      <w:pPr>
        <w:ind w:left="920" w:hanging="440"/>
      </w:pPr>
      <w:rPr>
        <w:rFonts w:hint="eastAsia"/>
      </w:rPr>
    </w:lvl>
    <w:lvl w:ilvl="1" w:tplc="FFFFFFFF" w:tentative="1">
      <w:start w:val="1"/>
      <w:numFmt w:val="lowerLetter"/>
      <w:lvlText w:val="%2)"/>
      <w:lvlJc w:val="left"/>
      <w:pPr>
        <w:ind w:left="1360" w:hanging="440"/>
      </w:pPr>
    </w:lvl>
    <w:lvl w:ilvl="2" w:tplc="52248D84">
      <w:start w:val="1"/>
      <w:numFmt w:val="decimal"/>
      <w:lvlText w:val="(%3)"/>
      <w:lvlJc w:val="left"/>
      <w:pPr>
        <w:ind w:left="920" w:hanging="440"/>
      </w:pPr>
      <w:rPr>
        <w:rFonts w:hint="eastAsia"/>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8" w15:restartNumberingAfterBreak="0">
    <w:nsid w:val="0B835D21"/>
    <w:multiLevelType w:val="multilevel"/>
    <w:tmpl w:val="AEE2957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844"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BA15C3F"/>
    <w:multiLevelType w:val="hybridMultilevel"/>
    <w:tmpl w:val="D548EA40"/>
    <w:lvl w:ilvl="0" w:tplc="BBEA8B04">
      <w:start w:val="1"/>
      <w:numFmt w:val="decimal"/>
      <w:pStyle w:val="EPCText2"/>
      <w:lvlText w:val="(%1)"/>
      <w:lvlJc w:val="left"/>
      <w:pPr>
        <w:ind w:left="640" w:hanging="440"/>
      </w:pPr>
      <w:rPr>
        <w:rFonts w:hint="eastAsia"/>
      </w:rPr>
    </w:lvl>
    <w:lvl w:ilvl="1" w:tplc="2F3A3D8A">
      <w:start w:val="1"/>
      <w:numFmt w:val="decimal"/>
      <w:lvlText w:val="（%2）"/>
      <w:lvlJc w:val="left"/>
      <w:pPr>
        <w:ind w:left="1360" w:hanging="720"/>
      </w:pPr>
      <w:rPr>
        <w:rFonts w:hint="default"/>
      </w:r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10" w15:restartNumberingAfterBreak="0">
    <w:nsid w:val="0D8C6054"/>
    <w:multiLevelType w:val="multilevel"/>
    <w:tmpl w:val="0D8C6054"/>
    <w:lvl w:ilvl="0">
      <w:start w:val="1"/>
      <w:numFmt w:val="decimal"/>
      <w:pStyle w:val="a"/>
      <w:lvlText w:val="%1."/>
      <w:lvlJc w:val="left"/>
      <w:pPr>
        <w:ind w:left="780" w:hanging="36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lang w:val="zh-CN" w:eastAsia="zh-CN" w:bidi="zh-CN"/>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1200" w:hanging="36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0F944FDC"/>
    <w:multiLevelType w:val="multilevel"/>
    <w:tmpl w:val="2726394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103159E8"/>
    <w:multiLevelType w:val="multilevel"/>
    <w:tmpl w:val="41D601B6"/>
    <w:lvl w:ilvl="0">
      <w:start w:val="1"/>
      <w:numFmt w:val="decimal"/>
      <w:lvlText w:val="%1"/>
      <w:lvlJc w:val="left"/>
      <w:pPr>
        <w:ind w:left="960" w:hanging="960"/>
      </w:pPr>
      <w:rPr>
        <w:rFonts w:hint="default"/>
      </w:rPr>
    </w:lvl>
    <w:lvl w:ilvl="1">
      <w:start w:val="1"/>
      <w:numFmt w:val="decimal"/>
      <w:lvlText w:val="%1.%2"/>
      <w:lvlJc w:val="left"/>
      <w:pPr>
        <w:ind w:left="960" w:hanging="960"/>
      </w:pPr>
      <w:rPr>
        <w:rFonts w:hint="default"/>
      </w:rPr>
    </w:lvl>
    <w:lvl w:ilvl="2">
      <w:start w:val="1"/>
      <w:numFmt w:val="decimal"/>
      <w:lvlText w:val="1.7.%3"/>
      <w:lvlJc w:val="left"/>
      <w:pPr>
        <w:ind w:left="440" w:hanging="440"/>
      </w:pPr>
      <w:rPr>
        <w:rFonts w:hint="eastAsia"/>
      </w:rPr>
    </w:lvl>
    <w:lvl w:ilvl="3">
      <w:start w:val="10"/>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109970FB"/>
    <w:multiLevelType w:val="multilevel"/>
    <w:tmpl w:val="784452D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2.%3"/>
      <w:lvlJc w:val="left"/>
      <w:pPr>
        <w:ind w:left="1291" w:hanging="440"/>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111452B0"/>
    <w:multiLevelType w:val="hybridMultilevel"/>
    <w:tmpl w:val="EE525CB2"/>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5" w15:restartNumberingAfterBreak="0">
    <w:nsid w:val="13A30BB9"/>
    <w:multiLevelType w:val="hybridMultilevel"/>
    <w:tmpl w:val="5B428260"/>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6" w15:restartNumberingAfterBreak="0">
    <w:nsid w:val="13B257FF"/>
    <w:multiLevelType w:val="hybridMultilevel"/>
    <w:tmpl w:val="E2B60194"/>
    <w:lvl w:ilvl="0" w:tplc="FFFFFFFF">
      <w:start w:val="1"/>
      <w:numFmt w:val="decimal"/>
      <w:lvlText w:val="（%1）"/>
      <w:lvlJc w:val="left"/>
      <w:pPr>
        <w:ind w:left="920" w:hanging="440"/>
      </w:pPr>
      <w:rPr>
        <w:rFonts w:hint="default"/>
      </w:rPr>
    </w:lvl>
    <w:lvl w:ilvl="1" w:tplc="3C52A658">
      <w:start w:val="1"/>
      <w:numFmt w:val="decimal"/>
      <w:lvlText w:val="（%2）"/>
      <w:lvlJc w:val="left"/>
      <w:pPr>
        <w:ind w:left="866"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7" w15:restartNumberingAfterBreak="0">
    <w:nsid w:val="140C54AE"/>
    <w:multiLevelType w:val="multilevel"/>
    <w:tmpl w:val="B0D68E0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14EC61EB"/>
    <w:multiLevelType w:val="multilevel"/>
    <w:tmpl w:val="CED43F5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5AB08B7"/>
    <w:multiLevelType w:val="hybridMultilevel"/>
    <w:tmpl w:val="1B4447C0"/>
    <w:lvl w:ilvl="0" w:tplc="05AC076E">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0" w15:restartNumberingAfterBreak="0">
    <w:nsid w:val="15F51448"/>
    <w:multiLevelType w:val="multilevel"/>
    <w:tmpl w:val="CD780B4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7.%3"/>
      <w:lvlJc w:val="left"/>
      <w:pPr>
        <w:ind w:left="1418" w:hanging="567"/>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62C4B11"/>
    <w:multiLevelType w:val="hybridMultilevel"/>
    <w:tmpl w:val="16B684F6"/>
    <w:lvl w:ilvl="0" w:tplc="C8BEBDCC">
      <w:start w:val="1"/>
      <w:numFmt w:val="decimal"/>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2" w15:restartNumberingAfterBreak="0">
    <w:nsid w:val="16B67551"/>
    <w:multiLevelType w:val="multilevel"/>
    <w:tmpl w:val="C960174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17AA0DD6"/>
    <w:multiLevelType w:val="hybridMultilevel"/>
    <w:tmpl w:val="FFCE281A"/>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18E23947"/>
    <w:multiLevelType w:val="hybridMultilevel"/>
    <w:tmpl w:val="1BB2C210"/>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1A0143AC"/>
    <w:multiLevelType w:val="hybridMultilevel"/>
    <w:tmpl w:val="EEF6F2A0"/>
    <w:lvl w:ilvl="0" w:tplc="FFFFFFFF">
      <w:start w:val="1"/>
      <w:numFmt w:val="decimal"/>
      <w:lvlText w:val="%1"/>
      <w:lvlJc w:val="left"/>
      <w:pPr>
        <w:ind w:left="440" w:hanging="440"/>
      </w:pPr>
      <w:rPr>
        <w:rFonts w:hint="eastAsia"/>
      </w:rPr>
    </w:lvl>
    <w:lvl w:ilvl="1" w:tplc="FFFFFFFF">
      <w:start w:val="1"/>
      <w:numFmt w:val="decimal"/>
      <w:lvlText w:val="%2."/>
      <w:lvlJc w:val="left"/>
      <w:pPr>
        <w:ind w:left="860" w:hanging="420"/>
      </w:pPr>
      <w:rPr>
        <w:rFonts w:hint="default"/>
      </w:rPr>
    </w:lvl>
    <w:lvl w:ilvl="2" w:tplc="3782E440">
      <w:start w:val="1"/>
      <w:numFmt w:val="decimal"/>
      <w:lvlText w:val="(%3)"/>
      <w:lvlJc w:val="left"/>
      <w:pPr>
        <w:ind w:left="1320" w:hanging="440"/>
      </w:pPr>
      <w:rPr>
        <w:rFonts w:hint="eastAsia"/>
      </w:r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6" w15:restartNumberingAfterBreak="0">
    <w:nsid w:val="1A182DA4"/>
    <w:multiLevelType w:val="multilevel"/>
    <w:tmpl w:val="C97AF40A"/>
    <w:lvl w:ilvl="0">
      <w:start w:val="1"/>
      <w:numFmt w:val="decimal"/>
      <w:lvlText w:val="%1"/>
      <w:lvlJc w:val="left"/>
      <w:pPr>
        <w:ind w:left="960" w:hanging="960"/>
      </w:pPr>
      <w:rPr>
        <w:rFonts w:hint="default"/>
      </w:rPr>
    </w:lvl>
    <w:lvl w:ilvl="1">
      <w:start w:val="1"/>
      <w:numFmt w:val="decimal"/>
      <w:lvlText w:val="%1.%2"/>
      <w:lvlJc w:val="left"/>
      <w:pPr>
        <w:ind w:left="960" w:hanging="960"/>
      </w:pPr>
      <w:rPr>
        <w:rFonts w:hint="default"/>
      </w:rPr>
    </w:lvl>
    <w:lvl w:ilvl="2">
      <w:start w:val="1"/>
      <w:numFmt w:val="decimal"/>
      <w:lvlText w:val="1.10.%3"/>
      <w:lvlJc w:val="left"/>
      <w:pPr>
        <w:ind w:left="440" w:hanging="440"/>
      </w:pPr>
      <w:rPr>
        <w:rFonts w:hint="eastAsia"/>
      </w:rPr>
    </w:lvl>
    <w:lvl w:ilvl="3">
      <w:start w:val="10"/>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1BBD6331"/>
    <w:multiLevelType w:val="multilevel"/>
    <w:tmpl w:val="3572DF0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2"/>
      <w:numFmt w:val="decimal"/>
      <w:lvlText w:val="1.1.2.%3"/>
      <w:lvlJc w:val="left"/>
      <w:pPr>
        <w:ind w:left="1291" w:hanging="440"/>
      </w:pPr>
      <w:rPr>
        <w:rFonts w:hint="eastAsia"/>
      </w:rPr>
    </w:lvl>
    <w:lvl w:ilvl="3">
      <w:start w:val="1"/>
      <w:numFmt w:val="decimal"/>
      <w:lvlText w:val="%1.%2.4.%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BE00BF7"/>
    <w:multiLevelType w:val="hybridMultilevel"/>
    <w:tmpl w:val="80D26350"/>
    <w:lvl w:ilvl="0" w:tplc="FFFFFFFF">
      <w:start w:val="1"/>
      <w:numFmt w:val="decimal"/>
      <w:lvlText w:val="%1）"/>
      <w:lvlJc w:val="left"/>
      <w:pPr>
        <w:ind w:left="920" w:hanging="440"/>
      </w:pPr>
      <w:rPr>
        <w:rFonts w:hint="default"/>
      </w:rPr>
    </w:lvl>
    <w:lvl w:ilvl="1" w:tplc="FFFFFFFF" w:tentative="1">
      <w:start w:val="1"/>
      <w:numFmt w:val="lowerLetter"/>
      <w:lvlText w:val="%2)"/>
      <w:lvlJc w:val="left"/>
      <w:pPr>
        <w:ind w:left="1360" w:hanging="440"/>
      </w:pPr>
    </w:lvl>
    <w:lvl w:ilvl="2" w:tplc="04090001">
      <w:start w:val="1"/>
      <w:numFmt w:val="bullet"/>
      <w:lvlText w:val=""/>
      <w:lvlJc w:val="left"/>
      <w:pPr>
        <w:ind w:left="865" w:hanging="440"/>
      </w:pPr>
      <w:rPr>
        <w:rFonts w:ascii="Wingdings" w:hAnsi="Wingdings" w:hint="default"/>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29" w15:restartNumberingAfterBreak="0">
    <w:nsid w:val="1C644E4C"/>
    <w:multiLevelType w:val="multilevel"/>
    <w:tmpl w:val="47E69E7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135"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1CCF6750"/>
    <w:multiLevelType w:val="multilevel"/>
    <w:tmpl w:val="59C08F5E"/>
    <w:lvl w:ilvl="0">
      <w:start w:val="18"/>
      <w:numFmt w:val="decimal"/>
      <w:lvlText w:val="%1"/>
      <w:lvlJc w:val="left"/>
      <w:pPr>
        <w:ind w:left="0" w:firstLine="0"/>
      </w:pPr>
      <w:rPr>
        <w:rFonts w:hint="eastAsia"/>
      </w:rPr>
    </w:lvl>
    <w:lvl w:ilvl="1">
      <w:start w:val="2"/>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1D5F707E"/>
    <w:multiLevelType w:val="hybridMultilevel"/>
    <w:tmpl w:val="512ED80E"/>
    <w:lvl w:ilvl="0" w:tplc="FFFFFFFF">
      <w:start w:val="1"/>
      <w:numFmt w:val="decimal"/>
      <w:lvlText w:val="（%1）"/>
      <w:lvlJc w:val="left"/>
      <w:pPr>
        <w:ind w:left="920" w:hanging="440"/>
      </w:pPr>
      <w:rPr>
        <w:rFonts w:hint="default"/>
        <w:lang w:val="en-US"/>
      </w:rPr>
    </w:lvl>
    <w:lvl w:ilvl="1" w:tplc="21FC0DA8">
      <w:start w:val="1"/>
      <w:numFmt w:val="decimal"/>
      <w:lvlText w:val="（%2）"/>
      <w:lvlJc w:val="left"/>
      <w:pPr>
        <w:ind w:left="88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32" w15:restartNumberingAfterBreak="0">
    <w:nsid w:val="1D655A4D"/>
    <w:multiLevelType w:val="hybridMultilevel"/>
    <w:tmpl w:val="E3AA6D66"/>
    <w:lvl w:ilvl="0" w:tplc="FFFFFFFF">
      <w:start w:val="1"/>
      <w:numFmt w:val="decimal"/>
      <w:lvlText w:val="(%1)"/>
      <w:lvlJc w:val="left"/>
      <w:pPr>
        <w:ind w:left="920" w:hanging="440"/>
      </w:pPr>
      <w:rPr>
        <w:rFonts w:hint="eastAsia"/>
      </w:rPr>
    </w:lvl>
    <w:lvl w:ilvl="1" w:tplc="05AC076E">
      <w:start w:val="1"/>
      <w:numFmt w:val="decimal"/>
      <w:lvlText w:val="(%2)"/>
      <w:lvlJc w:val="left"/>
      <w:pPr>
        <w:ind w:left="2567"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33" w15:restartNumberingAfterBreak="0">
    <w:nsid w:val="1F913F78"/>
    <w:multiLevelType w:val="multilevel"/>
    <w:tmpl w:val="8A36DA2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135"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269500F"/>
    <w:multiLevelType w:val="hybridMultilevel"/>
    <w:tmpl w:val="22C07486"/>
    <w:lvl w:ilvl="0" w:tplc="A19A3346">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228B67B6"/>
    <w:multiLevelType w:val="hybridMultilevel"/>
    <w:tmpl w:val="CB4A881A"/>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36" w15:restartNumberingAfterBreak="0">
    <w:nsid w:val="22C0619D"/>
    <w:multiLevelType w:val="hybridMultilevel"/>
    <w:tmpl w:val="BA4EED62"/>
    <w:lvl w:ilvl="0" w:tplc="FFFFFFFF">
      <w:start w:val="1"/>
      <w:numFmt w:val="decimal"/>
      <w:lvlText w:val="(%1)"/>
      <w:lvlJc w:val="left"/>
      <w:pPr>
        <w:ind w:left="865" w:hanging="440"/>
      </w:pPr>
      <w:rPr>
        <w:rFonts w:hint="eastAsia"/>
      </w:rPr>
    </w:lvl>
    <w:lvl w:ilvl="1" w:tplc="6FEC0C0A">
      <w:start w:val="1"/>
      <w:numFmt w:val="decimal"/>
      <w:lvlText w:val="（%2）"/>
      <w:lvlJc w:val="left"/>
      <w:pPr>
        <w:ind w:left="1585" w:hanging="720"/>
      </w:pPr>
      <w:rPr>
        <w:rFonts w:hint="default"/>
      </w:rPr>
    </w:lvl>
    <w:lvl w:ilvl="2" w:tplc="594AE71C">
      <w:start w:val="1"/>
      <w:numFmt w:val="decimal"/>
      <w:lvlText w:val="（%3）"/>
      <w:lvlJc w:val="left"/>
      <w:pPr>
        <w:ind w:left="1717" w:hanging="440"/>
      </w:pPr>
      <w:rPr>
        <w:rFonts w:hint="default"/>
        <w:lang w:val="en-US"/>
      </w:rPr>
    </w:lvl>
    <w:lvl w:ilvl="3" w:tplc="FFFFFFFF" w:tentative="1">
      <w:start w:val="1"/>
      <w:numFmt w:val="decimal"/>
      <w:lvlText w:val="%4."/>
      <w:lvlJc w:val="left"/>
      <w:pPr>
        <w:ind w:left="2185" w:hanging="440"/>
      </w:pPr>
    </w:lvl>
    <w:lvl w:ilvl="4" w:tplc="FFFFFFFF" w:tentative="1">
      <w:start w:val="1"/>
      <w:numFmt w:val="lowerLetter"/>
      <w:lvlText w:val="%5)"/>
      <w:lvlJc w:val="left"/>
      <w:pPr>
        <w:ind w:left="2625" w:hanging="440"/>
      </w:pPr>
    </w:lvl>
    <w:lvl w:ilvl="5" w:tplc="FFFFFFFF" w:tentative="1">
      <w:start w:val="1"/>
      <w:numFmt w:val="lowerRoman"/>
      <w:lvlText w:val="%6."/>
      <w:lvlJc w:val="right"/>
      <w:pPr>
        <w:ind w:left="3065" w:hanging="440"/>
      </w:pPr>
    </w:lvl>
    <w:lvl w:ilvl="6" w:tplc="FFFFFFFF" w:tentative="1">
      <w:start w:val="1"/>
      <w:numFmt w:val="decimal"/>
      <w:lvlText w:val="%7."/>
      <w:lvlJc w:val="left"/>
      <w:pPr>
        <w:ind w:left="3505" w:hanging="440"/>
      </w:pPr>
    </w:lvl>
    <w:lvl w:ilvl="7" w:tplc="FFFFFFFF" w:tentative="1">
      <w:start w:val="1"/>
      <w:numFmt w:val="lowerLetter"/>
      <w:lvlText w:val="%8)"/>
      <w:lvlJc w:val="left"/>
      <w:pPr>
        <w:ind w:left="3945" w:hanging="440"/>
      </w:pPr>
    </w:lvl>
    <w:lvl w:ilvl="8" w:tplc="FFFFFFFF" w:tentative="1">
      <w:start w:val="1"/>
      <w:numFmt w:val="lowerRoman"/>
      <w:lvlText w:val="%9."/>
      <w:lvlJc w:val="right"/>
      <w:pPr>
        <w:ind w:left="4385" w:hanging="440"/>
      </w:pPr>
    </w:lvl>
  </w:abstractNum>
  <w:abstractNum w:abstractNumId="37" w15:restartNumberingAfterBreak="0">
    <w:nsid w:val="24370BEF"/>
    <w:multiLevelType w:val="multilevel"/>
    <w:tmpl w:val="F9F8638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5696357"/>
    <w:multiLevelType w:val="hybridMultilevel"/>
    <w:tmpl w:val="B57615DE"/>
    <w:lvl w:ilvl="0" w:tplc="52248D84">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9" w15:restartNumberingAfterBreak="0">
    <w:nsid w:val="25EC02CC"/>
    <w:multiLevelType w:val="multilevel"/>
    <w:tmpl w:val="9CD2BF9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6.%3"/>
      <w:lvlJc w:val="left"/>
      <w:pPr>
        <w:ind w:left="1418" w:hanging="567"/>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70648DF"/>
    <w:multiLevelType w:val="hybridMultilevel"/>
    <w:tmpl w:val="AB686438"/>
    <w:lvl w:ilvl="0" w:tplc="05AC076E">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1" w15:restartNumberingAfterBreak="0">
    <w:nsid w:val="28D9536E"/>
    <w:multiLevelType w:val="multilevel"/>
    <w:tmpl w:val="28D9536E"/>
    <w:lvl w:ilvl="0">
      <w:start w:val="1"/>
      <w:numFmt w:val="upperLetter"/>
      <w:pStyle w:val="ListALPHACAPS1"/>
      <w:lvlText w:val="(%1)"/>
      <w:lvlJc w:val="left"/>
      <w:pPr>
        <w:tabs>
          <w:tab w:val="num" w:pos="624"/>
        </w:tabs>
        <w:ind w:left="624" w:hanging="624"/>
      </w:pPr>
    </w:lvl>
    <w:lvl w:ilvl="1">
      <w:start w:val="1"/>
      <w:numFmt w:val="upperLetter"/>
      <w:pStyle w:val="LISTALPHACAPS2"/>
      <w:lvlText w:val="(%2)"/>
      <w:lvlJc w:val="left"/>
      <w:pPr>
        <w:tabs>
          <w:tab w:val="num" w:pos="1417"/>
        </w:tabs>
        <w:ind w:left="1417" w:hanging="793"/>
      </w:pPr>
    </w:lvl>
    <w:lvl w:ilvl="2">
      <w:start w:val="1"/>
      <w:numFmt w:val="upperLetter"/>
      <w:pStyle w:val="LISTALPHACAPS3"/>
      <w:lvlText w:val="(%3)"/>
      <w:lvlJc w:val="left"/>
      <w:pPr>
        <w:tabs>
          <w:tab w:val="num" w:pos="1928"/>
        </w:tabs>
        <w:ind w:left="1928" w:hanging="511"/>
      </w:pPr>
    </w:lvl>
    <w:lvl w:ilvl="3">
      <w:start w:val="1"/>
      <w:numFmt w:val="lowerLetter"/>
      <w:lvlText w:val="(%4)"/>
      <w:lvlJc w:val="left"/>
      <w:pPr>
        <w:tabs>
          <w:tab w:val="num" w:pos="1928"/>
        </w:tabs>
        <w:ind w:left="1928" w:hanging="511"/>
      </w:pPr>
    </w:lvl>
    <w:lvl w:ilvl="4">
      <w:start w:val="1"/>
      <w:numFmt w:val="lowerRoman"/>
      <w:lvlText w:val="(%5)"/>
      <w:lvlJc w:val="left"/>
      <w:pPr>
        <w:tabs>
          <w:tab w:val="num" w:pos="2438"/>
        </w:tabs>
        <w:ind w:left="2438" w:hanging="510"/>
      </w:pPr>
    </w:lvl>
    <w:lvl w:ilvl="5">
      <w:start w:val="1"/>
      <w:numFmt w:val="decimal"/>
      <w:lvlText w:val="(%6)"/>
      <w:lvlJc w:val="left"/>
      <w:pPr>
        <w:tabs>
          <w:tab w:val="num"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num" w:pos="0"/>
        </w:tabs>
        <w:ind w:left="0" w:firstLine="0"/>
      </w:pPr>
    </w:lvl>
  </w:abstractNum>
  <w:abstractNum w:abstractNumId="42" w15:restartNumberingAfterBreak="0">
    <w:nsid w:val="29611AF8"/>
    <w:multiLevelType w:val="multilevel"/>
    <w:tmpl w:val="24B0B77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2A0C4C17"/>
    <w:multiLevelType w:val="hybridMultilevel"/>
    <w:tmpl w:val="9CCCB282"/>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2B367FB5"/>
    <w:multiLevelType w:val="hybridMultilevel"/>
    <w:tmpl w:val="7C1234A6"/>
    <w:lvl w:ilvl="0" w:tplc="FFFFFFFF">
      <w:start w:val="1"/>
      <w:numFmt w:val="decimal"/>
      <w:lvlText w:val="（%1）"/>
      <w:lvlJc w:val="left"/>
      <w:pPr>
        <w:ind w:left="920" w:hanging="440"/>
      </w:pPr>
      <w:rPr>
        <w:rFonts w:hint="eastAsia"/>
      </w:rPr>
    </w:lvl>
    <w:lvl w:ilvl="1" w:tplc="A3BE3E3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45" w15:restartNumberingAfterBreak="0">
    <w:nsid w:val="2B756077"/>
    <w:multiLevelType w:val="hybridMultilevel"/>
    <w:tmpl w:val="F448120E"/>
    <w:lvl w:ilvl="0" w:tplc="FFFFFFFF">
      <w:start w:val="1"/>
      <w:numFmt w:val="decimal"/>
      <w:lvlText w:val="（%1）"/>
      <w:lvlJc w:val="left"/>
      <w:pPr>
        <w:ind w:left="920" w:hanging="440"/>
      </w:pPr>
      <w:rPr>
        <w:rFonts w:hint="default"/>
      </w:rPr>
    </w:lvl>
    <w:lvl w:ilvl="1" w:tplc="3C52A658">
      <w:start w:val="1"/>
      <w:numFmt w:val="decimal"/>
      <w:lvlText w:val="（%2）"/>
      <w:lvlJc w:val="left"/>
      <w:pPr>
        <w:ind w:left="88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46" w15:restartNumberingAfterBreak="0">
    <w:nsid w:val="2C7702A5"/>
    <w:multiLevelType w:val="hybridMultilevel"/>
    <w:tmpl w:val="F0F8ED2C"/>
    <w:lvl w:ilvl="0" w:tplc="FFFFFFFF">
      <w:start w:val="1"/>
      <w:numFmt w:val="decimal"/>
      <w:lvlText w:val="（%1）"/>
      <w:lvlJc w:val="left"/>
      <w:pPr>
        <w:ind w:left="920" w:hanging="440"/>
      </w:pPr>
      <w:rPr>
        <w:rFonts w:hint="eastAsia"/>
      </w:rPr>
    </w:lvl>
    <w:lvl w:ilvl="1" w:tplc="05AC076E">
      <w:start w:val="1"/>
      <w:numFmt w:val="decimal"/>
      <w:lvlText w:val="(%2)"/>
      <w:lvlJc w:val="left"/>
      <w:pPr>
        <w:ind w:left="2567"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47" w15:restartNumberingAfterBreak="0">
    <w:nsid w:val="2F5644FE"/>
    <w:multiLevelType w:val="multilevel"/>
    <w:tmpl w:val="A508C7C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135"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2FCE25CA"/>
    <w:multiLevelType w:val="hybridMultilevel"/>
    <w:tmpl w:val="C9ECE6A0"/>
    <w:lvl w:ilvl="0" w:tplc="52248D84">
      <w:start w:val="1"/>
      <w:numFmt w:val="decimal"/>
      <w:lvlText w:val="(%1)"/>
      <w:lvlJc w:val="left"/>
      <w:pPr>
        <w:ind w:left="882" w:hanging="440"/>
      </w:pPr>
      <w:rPr>
        <w:rFonts w:hint="eastAsia"/>
      </w:rPr>
    </w:lvl>
    <w:lvl w:ilvl="1" w:tplc="04090019" w:tentative="1">
      <w:start w:val="1"/>
      <w:numFmt w:val="lowerLetter"/>
      <w:lvlText w:val="%2)"/>
      <w:lvlJc w:val="left"/>
      <w:pPr>
        <w:ind w:left="1322" w:hanging="440"/>
      </w:pPr>
    </w:lvl>
    <w:lvl w:ilvl="2" w:tplc="0409001B" w:tentative="1">
      <w:start w:val="1"/>
      <w:numFmt w:val="lowerRoman"/>
      <w:lvlText w:val="%3."/>
      <w:lvlJc w:val="right"/>
      <w:pPr>
        <w:ind w:left="1762" w:hanging="440"/>
      </w:pPr>
    </w:lvl>
    <w:lvl w:ilvl="3" w:tplc="0409000F" w:tentative="1">
      <w:start w:val="1"/>
      <w:numFmt w:val="decimal"/>
      <w:lvlText w:val="%4."/>
      <w:lvlJc w:val="left"/>
      <w:pPr>
        <w:ind w:left="2202" w:hanging="440"/>
      </w:pPr>
    </w:lvl>
    <w:lvl w:ilvl="4" w:tplc="04090019" w:tentative="1">
      <w:start w:val="1"/>
      <w:numFmt w:val="lowerLetter"/>
      <w:lvlText w:val="%5)"/>
      <w:lvlJc w:val="left"/>
      <w:pPr>
        <w:ind w:left="2642" w:hanging="440"/>
      </w:pPr>
    </w:lvl>
    <w:lvl w:ilvl="5" w:tplc="0409001B" w:tentative="1">
      <w:start w:val="1"/>
      <w:numFmt w:val="lowerRoman"/>
      <w:lvlText w:val="%6."/>
      <w:lvlJc w:val="right"/>
      <w:pPr>
        <w:ind w:left="3082" w:hanging="440"/>
      </w:pPr>
    </w:lvl>
    <w:lvl w:ilvl="6" w:tplc="0409000F" w:tentative="1">
      <w:start w:val="1"/>
      <w:numFmt w:val="decimal"/>
      <w:lvlText w:val="%7."/>
      <w:lvlJc w:val="left"/>
      <w:pPr>
        <w:ind w:left="3522" w:hanging="440"/>
      </w:pPr>
    </w:lvl>
    <w:lvl w:ilvl="7" w:tplc="04090019" w:tentative="1">
      <w:start w:val="1"/>
      <w:numFmt w:val="lowerLetter"/>
      <w:lvlText w:val="%8)"/>
      <w:lvlJc w:val="left"/>
      <w:pPr>
        <w:ind w:left="3962" w:hanging="440"/>
      </w:pPr>
    </w:lvl>
    <w:lvl w:ilvl="8" w:tplc="0409001B" w:tentative="1">
      <w:start w:val="1"/>
      <w:numFmt w:val="lowerRoman"/>
      <w:lvlText w:val="%9."/>
      <w:lvlJc w:val="right"/>
      <w:pPr>
        <w:ind w:left="4402" w:hanging="440"/>
      </w:pPr>
    </w:lvl>
  </w:abstractNum>
  <w:abstractNum w:abstractNumId="49" w15:restartNumberingAfterBreak="0">
    <w:nsid w:val="2FCF46A6"/>
    <w:multiLevelType w:val="multilevel"/>
    <w:tmpl w:val="4EA47C36"/>
    <w:lvl w:ilvl="0">
      <w:start w:val="1"/>
      <w:numFmt w:val="decimal"/>
      <w:lvlText w:val="%1."/>
      <w:lvlJc w:val="left"/>
      <w:pPr>
        <w:ind w:left="1040" w:hanging="440"/>
      </w:pPr>
      <w:rPr>
        <w:rFonts w:hint="default"/>
      </w:rPr>
    </w:lvl>
    <w:lvl w:ilvl="1">
      <w:start w:val="12"/>
      <w:numFmt w:val="decimal"/>
      <w:isLgl/>
      <w:lvlText w:val="%1.%2"/>
      <w:lvlJc w:val="left"/>
      <w:pPr>
        <w:ind w:left="1200" w:hanging="600"/>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680" w:hanging="108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2040" w:hanging="1440"/>
      </w:pPr>
      <w:rPr>
        <w:rFonts w:hint="default"/>
      </w:rPr>
    </w:lvl>
    <w:lvl w:ilvl="6">
      <w:start w:val="1"/>
      <w:numFmt w:val="decimal"/>
      <w:isLgl/>
      <w:lvlText w:val="%1.%2.%3.%4.%5.%6.%7"/>
      <w:lvlJc w:val="left"/>
      <w:pPr>
        <w:ind w:left="2400" w:hanging="1800"/>
      </w:pPr>
      <w:rPr>
        <w:rFonts w:hint="default"/>
      </w:rPr>
    </w:lvl>
    <w:lvl w:ilvl="7">
      <w:start w:val="1"/>
      <w:numFmt w:val="decimal"/>
      <w:isLgl/>
      <w:lvlText w:val="%1.%2.%3.%4.%5.%6.%7.%8"/>
      <w:lvlJc w:val="left"/>
      <w:pPr>
        <w:ind w:left="2400" w:hanging="1800"/>
      </w:pPr>
      <w:rPr>
        <w:rFonts w:hint="default"/>
      </w:rPr>
    </w:lvl>
    <w:lvl w:ilvl="8">
      <w:start w:val="1"/>
      <w:numFmt w:val="decimal"/>
      <w:isLgl/>
      <w:lvlText w:val="%1.%2.%3.%4.%5.%6.%7.%8.%9"/>
      <w:lvlJc w:val="left"/>
      <w:pPr>
        <w:ind w:left="2760" w:hanging="2160"/>
      </w:pPr>
      <w:rPr>
        <w:rFonts w:hint="default"/>
      </w:rPr>
    </w:lvl>
  </w:abstractNum>
  <w:abstractNum w:abstractNumId="50" w15:restartNumberingAfterBreak="0">
    <w:nsid w:val="2FE644ED"/>
    <w:multiLevelType w:val="multilevel"/>
    <w:tmpl w:val="02EC6A4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52" w15:restartNumberingAfterBreak="0">
    <w:nsid w:val="33DC49FC"/>
    <w:multiLevelType w:val="hybridMultilevel"/>
    <w:tmpl w:val="6E845E28"/>
    <w:lvl w:ilvl="0" w:tplc="FFFFFFFF">
      <w:start w:val="1"/>
      <w:numFmt w:val="decimal"/>
      <w:lvlText w:val="(%1)"/>
      <w:lvlJc w:val="left"/>
      <w:pPr>
        <w:ind w:left="920" w:hanging="440"/>
      </w:pPr>
      <w:rPr>
        <w:rFonts w:hint="eastAsia"/>
      </w:rPr>
    </w:lvl>
    <w:lvl w:ilvl="1" w:tplc="3782E440">
      <w:start w:val="1"/>
      <w:numFmt w:val="decimal"/>
      <w:lvlText w:val="(%2)"/>
      <w:lvlJc w:val="left"/>
      <w:pPr>
        <w:ind w:left="13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53" w15:restartNumberingAfterBreak="0">
    <w:nsid w:val="350839ED"/>
    <w:multiLevelType w:val="hybridMultilevel"/>
    <w:tmpl w:val="0BF4EFBE"/>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36FB7CD3"/>
    <w:multiLevelType w:val="hybridMultilevel"/>
    <w:tmpl w:val="FA427CCA"/>
    <w:lvl w:ilvl="0" w:tplc="A3BE3E30">
      <w:start w:val="1"/>
      <w:numFmt w:val="decimal"/>
      <w:lvlText w:val="（%1）"/>
      <w:lvlJc w:val="left"/>
      <w:pPr>
        <w:ind w:left="88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38CD5D07"/>
    <w:multiLevelType w:val="hybridMultilevel"/>
    <w:tmpl w:val="5E3E0544"/>
    <w:lvl w:ilvl="0" w:tplc="5FE42290">
      <w:start w:val="1"/>
      <w:numFmt w:val="decimal"/>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56" w15:restartNumberingAfterBreak="0">
    <w:nsid w:val="39F22C5E"/>
    <w:multiLevelType w:val="multilevel"/>
    <w:tmpl w:val="A1523EC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8" w15:restartNumberingAfterBreak="0">
    <w:nsid w:val="3C5C59CE"/>
    <w:multiLevelType w:val="hybridMultilevel"/>
    <w:tmpl w:val="98EE8478"/>
    <w:lvl w:ilvl="0" w:tplc="FFFFFFFF">
      <w:start w:val="1"/>
      <w:numFmt w:val="decimal"/>
      <w:lvlText w:val="（%1）"/>
      <w:lvlJc w:val="left"/>
      <w:pPr>
        <w:ind w:left="920" w:hanging="440"/>
      </w:pPr>
      <w:rPr>
        <w:rFonts w:hint="eastAsia"/>
      </w:rPr>
    </w:lvl>
    <w:lvl w:ilvl="1" w:tplc="F4B6ABB8">
      <w:start w:val="1"/>
      <w:numFmt w:val="decimal"/>
      <w:lvlText w:val="(%2)"/>
      <w:lvlJc w:val="left"/>
      <w:pPr>
        <w:ind w:left="2567"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59" w15:restartNumberingAfterBreak="0">
    <w:nsid w:val="3DB17399"/>
    <w:multiLevelType w:val="multilevel"/>
    <w:tmpl w:val="594AEB2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15:restartNumberingAfterBreak="0">
    <w:nsid w:val="3F1419E1"/>
    <w:multiLevelType w:val="hybridMultilevel"/>
    <w:tmpl w:val="B1CEC578"/>
    <w:lvl w:ilvl="0" w:tplc="FFFFFFFF">
      <w:start w:val="1"/>
      <w:numFmt w:val="decimal"/>
      <w:lvlText w:val="（%1）"/>
      <w:lvlJc w:val="left"/>
      <w:pPr>
        <w:ind w:left="920" w:hanging="440"/>
      </w:pPr>
      <w:rPr>
        <w:rFonts w:hint="default"/>
      </w:rPr>
    </w:lvl>
    <w:lvl w:ilvl="1" w:tplc="3C52A658">
      <w:start w:val="1"/>
      <w:numFmt w:val="decimal"/>
      <w:lvlText w:val="（%2）"/>
      <w:lvlJc w:val="left"/>
      <w:pPr>
        <w:ind w:left="88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61" w15:restartNumberingAfterBreak="0">
    <w:nsid w:val="429462F3"/>
    <w:multiLevelType w:val="hybridMultilevel"/>
    <w:tmpl w:val="8F1EEC4C"/>
    <w:lvl w:ilvl="0" w:tplc="52248D84">
      <w:start w:val="1"/>
      <w:numFmt w:val="decimal"/>
      <w:lvlText w:val="(%1)"/>
      <w:lvlJc w:val="left"/>
      <w:pPr>
        <w:ind w:left="1320" w:hanging="440"/>
      </w:pPr>
      <w:rPr>
        <w:rFonts w:hint="eastAsia"/>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62" w15:restartNumberingAfterBreak="0">
    <w:nsid w:val="43346EFC"/>
    <w:multiLevelType w:val="hybridMultilevel"/>
    <w:tmpl w:val="C9F8C148"/>
    <w:lvl w:ilvl="0" w:tplc="FFFFFFFF">
      <w:start w:val="1"/>
      <w:numFmt w:val="decimal"/>
      <w:lvlText w:val="（%1）"/>
      <w:lvlJc w:val="left"/>
      <w:pPr>
        <w:ind w:left="920" w:hanging="440"/>
      </w:pPr>
      <w:rPr>
        <w:rFonts w:hint="default"/>
      </w:rPr>
    </w:lvl>
    <w:lvl w:ilvl="1" w:tplc="3C52A658">
      <w:start w:val="1"/>
      <w:numFmt w:val="decimal"/>
      <w:lvlText w:val="（%2）"/>
      <w:lvlJc w:val="left"/>
      <w:pPr>
        <w:ind w:left="88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63" w15:restartNumberingAfterBreak="0">
    <w:nsid w:val="46B97A5F"/>
    <w:multiLevelType w:val="hybridMultilevel"/>
    <w:tmpl w:val="65A84372"/>
    <w:lvl w:ilvl="0" w:tplc="04090019">
      <w:start w:val="1"/>
      <w:numFmt w:val="lowerLetter"/>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64" w15:restartNumberingAfterBreak="0">
    <w:nsid w:val="47704881"/>
    <w:multiLevelType w:val="multilevel"/>
    <w:tmpl w:val="AB38F7DC"/>
    <w:lvl w:ilvl="0">
      <w:start w:val="1"/>
      <w:numFmt w:val="decimal"/>
      <w:pStyle w:val="EPCitem"/>
      <w:lvlText w:val="1.7.%1"/>
      <w:lvlJc w:val="left"/>
      <w:pPr>
        <w:ind w:left="440" w:hanging="440"/>
      </w:pPr>
      <w:rPr>
        <w:rFonts w:hint="eastAsia"/>
      </w:rPr>
    </w:lvl>
    <w:lvl w:ilvl="1">
      <w:start w:val="1"/>
      <w:numFmt w:val="lowerLetter"/>
      <w:lvlText w:val="%2)"/>
      <w:lvlJc w:val="left"/>
      <w:pPr>
        <w:ind w:left="880" w:hanging="440"/>
      </w:pPr>
      <w:rPr>
        <w:rFonts w:hint="eastAsia"/>
      </w:rPr>
    </w:lvl>
    <w:lvl w:ilvl="2">
      <w:start w:val="1"/>
      <w:numFmt w:val="decimal"/>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65" w15:restartNumberingAfterBreak="0">
    <w:nsid w:val="47A2588C"/>
    <w:multiLevelType w:val="hybridMultilevel"/>
    <w:tmpl w:val="7D8CD304"/>
    <w:lvl w:ilvl="0" w:tplc="52248D84">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6" w15:restartNumberingAfterBreak="0">
    <w:nsid w:val="4B774A9E"/>
    <w:multiLevelType w:val="hybridMultilevel"/>
    <w:tmpl w:val="08866AD0"/>
    <w:lvl w:ilvl="0" w:tplc="FFFFFFFF">
      <w:start w:val="1"/>
      <w:numFmt w:val="decimal"/>
      <w:lvlText w:val="(%1)"/>
      <w:lvlJc w:val="left"/>
      <w:pPr>
        <w:ind w:left="440" w:hanging="440"/>
      </w:pPr>
      <w:rPr>
        <w:rFonts w:hint="eastAsia"/>
      </w:rPr>
    </w:lvl>
    <w:lvl w:ilvl="1" w:tplc="52248D84">
      <w:start w:val="1"/>
      <w:numFmt w:val="decimal"/>
      <w:lvlText w:val="(%2)"/>
      <w:lvlJc w:val="left"/>
      <w:pPr>
        <w:ind w:left="440" w:hanging="440"/>
      </w:pPr>
      <w:rPr>
        <w:rFonts w:hint="eastAsia"/>
      </w:r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7" w15:restartNumberingAfterBreak="0">
    <w:nsid w:val="4BF3780D"/>
    <w:multiLevelType w:val="hybridMultilevel"/>
    <w:tmpl w:val="9BBE7804"/>
    <w:lvl w:ilvl="0" w:tplc="D9F2AD14">
      <w:start w:val="1"/>
      <w:numFmt w:val="lowerLetter"/>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68" w15:restartNumberingAfterBreak="0">
    <w:nsid w:val="4C55274B"/>
    <w:multiLevelType w:val="hybridMultilevel"/>
    <w:tmpl w:val="6B0ADC2A"/>
    <w:lvl w:ilvl="0" w:tplc="FFFFFFFF">
      <w:start w:val="1"/>
      <w:numFmt w:val="decimal"/>
      <w:lvlText w:val="（%1）"/>
      <w:lvlJc w:val="left"/>
      <w:pPr>
        <w:ind w:left="920" w:hanging="440"/>
      </w:pPr>
      <w:rPr>
        <w:rFonts w:hint="default"/>
      </w:rPr>
    </w:lvl>
    <w:lvl w:ilvl="1" w:tplc="3C52A658">
      <w:start w:val="1"/>
      <w:numFmt w:val="decimal"/>
      <w:lvlText w:val="（%2）"/>
      <w:lvlJc w:val="left"/>
      <w:pPr>
        <w:ind w:left="880" w:hanging="440"/>
      </w:pPr>
      <w:rPr>
        <w:rFonts w:hint="default"/>
      </w:rPr>
    </w:lvl>
    <w:lvl w:ilvl="2" w:tplc="F5D6AA14">
      <w:start w:val="1"/>
      <w:numFmt w:val="decimal"/>
      <w:lvlText w:val="(%3)"/>
      <w:lvlJc w:val="left"/>
      <w:pPr>
        <w:ind w:left="1756" w:hanging="396"/>
      </w:pPr>
      <w:rPr>
        <w:rFonts w:hint="default"/>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69" w15:restartNumberingAfterBreak="0">
    <w:nsid w:val="4F2B67A4"/>
    <w:multiLevelType w:val="hybridMultilevel"/>
    <w:tmpl w:val="97FE51C0"/>
    <w:lvl w:ilvl="0" w:tplc="FFFFFFFF">
      <w:start w:val="1"/>
      <w:numFmt w:val="decimal"/>
      <w:lvlText w:val="（%1）"/>
      <w:lvlJc w:val="left"/>
      <w:pPr>
        <w:ind w:left="920" w:hanging="440"/>
      </w:pPr>
      <w:rPr>
        <w:rFonts w:hint="eastAsia"/>
      </w:rPr>
    </w:lvl>
    <w:lvl w:ilvl="1" w:tplc="A3BE3E3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70" w15:restartNumberingAfterBreak="0">
    <w:nsid w:val="50045E3C"/>
    <w:multiLevelType w:val="hybridMultilevel"/>
    <w:tmpl w:val="B776CA1C"/>
    <w:lvl w:ilvl="0" w:tplc="FFFFFFFF">
      <w:start w:val="1"/>
      <w:numFmt w:val="decimal"/>
      <w:lvlText w:val="(%1)"/>
      <w:lvlJc w:val="left"/>
      <w:pPr>
        <w:ind w:left="920" w:hanging="440"/>
      </w:pPr>
      <w:rPr>
        <w:rFonts w:hint="eastAsia"/>
      </w:rPr>
    </w:lvl>
    <w:lvl w:ilvl="1" w:tplc="3782E44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71" w15:restartNumberingAfterBreak="0">
    <w:nsid w:val="53BD3C69"/>
    <w:multiLevelType w:val="hybridMultilevel"/>
    <w:tmpl w:val="9E605C6C"/>
    <w:lvl w:ilvl="0" w:tplc="52248D84">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2" w15:restartNumberingAfterBreak="0">
    <w:nsid w:val="540D471E"/>
    <w:multiLevelType w:val="hybridMultilevel"/>
    <w:tmpl w:val="F6222D00"/>
    <w:lvl w:ilvl="0" w:tplc="04090001">
      <w:start w:val="1"/>
      <w:numFmt w:val="bullet"/>
      <w:lvlText w:val=""/>
      <w:lvlJc w:val="left"/>
      <w:pPr>
        <w:ind w:left="882" w:hanging="440"/>
      </w:pPr>
      <w:rPr>
        <w:rFonts w:ascii="Wingdings" w:hAnsi="Wingdings" w:hint="default"/>
      </w:rPr>
    </w:lvl>
    <w:lvl w:ilvl="1" w:tplc="04090003" w:tentative="1">
      <w:start w:val="1"/>
      <w:numFmt w:val="bullet"/>
      <w:lvlText w:val=""/>
      <w:lvlJc w:val="left"/>
      <w:pPr>
        <w:ind w:left="1322" w:hanging="440"/>
      </w:pPr>
      <w:rPr>
        <w:rFonts w:ascii="Wingdings" w:hAnsi="Wingdings" w:hint="default"/>
      </w:rPr>
    </w:lvl>
    <w:lvl w:ilvl="2" w:tplc="04090005" w:tentative="1">
      <w:start w:val="1"/>
      <w:numFmt w:val="bullet"/>
      <w:lvlText w:val=""/>
      <w:lvlJc w:val="left"/>
      <w:pPr>
        <w:ind w:left="1762" w:hanging="440"/>
      </w:pPr>
      <w:rPr>
        <w:rFonts w:ascii="Wingdings" w:hAnsi="Wingdings" w:hint="default"/>
      </w:rPr>
    </w:lvl>
    <w:lvl w:ilvl="3" w:tplc="04090001" w:tentative="1">
      <w:start w:val="1"/>
      <w:numFmt w:val="bullet"/>
      <w:lvlText w:val=""/>
      <w:lvlJc w:val="left"/>
      <w:pPr>
        <w:ind w:left="2202" w:hanging="440"/>
      </w:pPr>
      <w:rPr>
        <w:rFonts w:ascii="Wingdings" w:hAnsi="Wingdings" w:hint="default"/>
      </w:rPr>
    </w:lvl>
    <w:lvl w:ilvl="4" w:tplc="04090003" w:tentative="1">
      <w:start w:val="1"/>
      <w:numFmt w:val="bullet"/>
      <w:lvlText w:val=""/>
      <w:lvlJc w:val="left"/>
      <w:pPr>
        <w:ind w:left="2642" w:hanging="440"/>
      </w:pPr>
      <w:rPr>
        <w:rFonts w:ascii="Wingdings" w:hAnsi="Wingdings" w:hint="default"/>
      </w:rPr>
    </w:lvl>
    <w:lvl w:ilvl="5" w:tplc="04090005" w:tentative="1">
      <w:start w:val="1"/>
      <w:numFmt w:val="bullet"/>
      <w:lvlText w:val=""/>
      <w:lvlJc w:val="left"/>
      <w:pPr>
        <w:ind w:left="3082" w:hanging="440"/>
      </w:pPr>
      <w:rPr>
        <w:rFonts w:ascii="Wingdings" w:hAnsi="Wingdings" w:hint="default"/>
      </w:rPr>
    </w:lvl>
    <w:lvl w:ilvl="6" w:tplc="04090001" w:tentative="1">
      <w:start w:val="1"/>
      <w:numFmt w:val="bullet"/>
      <w:lvlText w:val=""/>
      <w:lvlJc w:val="left"/>
      <w:pPr>
        <w:ind w:left="3522" w:hanging="440"/>
      </w:pPr>
      <w:rPr>
        <w:rFonts w:ascii="Wingdings" w:hAnsi="Wingdings" w:hint="default"/>
      </w:rPr>
    </w:lvl>
    <w:lvl w:ilvl="7" w:tplc="04090003" w:tentative="1">
      <w:start w:val="1"/>
      <w:numFmt w:val="bullet"/>
      <w:lvlText w:val=""/>
      <w:lvlJc w:val="left"/>
      <w:pPr>
        <w:ind w:left="3962" w:hanging="440"/>
      </w:pPr>
      <w:rPr>
        <w:rFonts w:ascii="Wingdings" w:hAnsi="Wingdings" w:hint="default"/>
      </w:rPr>
    </w:lvl>
    <w:lvl w:ilvl="8" w:tplc="04090005" w:tentative="1">
      <w:start w:val="1"/>
      <w:numFmt w:val="bullet"/>
      <w:lvlText w:val=""/>
      <w:lvlJc w:val="left"/>
      <w:pPr>
        <w:ind w:left="4402" w:hanging="440"/>
      </w:pPr>
      <w:rPr>
        <w:rFonts w:ascii="Wingdings" w:hAnsi="Wingdings" w:hint="default"/>
      </w:rPr>
    </w:lvl>
  </w:abstractNum>
  <w:abstractNum w:abstractNumId="73" w15:restartNumberingAfterBreak="0">
    <w:nsid w:val="54940747"/>
    <w:multiLevelType w:val="hybridMultilevel"/>
    <w:tmpl w:val="70001486"/>
    <w:lvl w:ilvl="0" w:tplc="FFFFFFFF">
      <w:start w:val="1"/>
      <w:numFmt w:val="decimal"/>
      <w:lvlText w:val="(%1)"/>
      <w:lvlJc w:val="left"/>
      <w:pPr>
        <w:ind w:left="920" w:hanging="440"/>
      </w:pPr>
      <w:rPr>
        <w:rFonts w:hint="eastAsia"/>
      </w:rPr>
    </w:lvl>
    <w:lvl w:ilvl="1" w:tplc="3782E440">
      <w:start w:val="1"/>
      <w:numFmt w:val="decimal"/>
      <w:lvlText w:val="(%2)"/>
      <w:lvlJc w:val="left"/>
      <w:pPr>
        <w:ind w:left="13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74" w15:restartNumberingAfterBreak="0">
    <w:nsid w:val="54EC2B32"/>
    <w:multiLevelType w:val="hybridMultilevel"/>
    <w:tmpl w:val="C4185D60"/>
    <w:lvl w:ilvl="0" w:tplc="B022BAD8">
      <w:start w:val="1"/>
      <w:numFmt w:val="decimal"/>
      <w:pStyle w:val="a0"/>
      <w:lvlText w:val="(%1)"/>
      <w:lvlJc w:val="left"/>
      <w:pPr>
        <w:ind w:left="840" w:hanging="440"/>
      </w:pPr>
      <w:rPr>
        <w:rFonts w:hint="eastAsia"/>
      </w:r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abstractNum w:abstractNumId="75" w15:restartNumberingAfterBreak="0">
    <w:nsid w:val="558C33B9"/>
    <w:multiLevelType w:val="multilevel"/>
    <w:tmpl w:val="89A4036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4.%3"/>
      <w:lvlJc w:val="left"/>
      <w:pPr>
        <w:ind w:left="1418" w:hanging="567"/>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6275490"/>
    <w:multiLevelType w:val="hybridMultilevel"/>
    <w:tmpl w:val="B39C0FDE"/>
    <w:lvl w:ilvl="0" w:tplc="FFFFFFFF">
      <w:start w:val="1"/>
      <w:numFmt w:val="decimal"/>
      <w:lvlText w:val="(%1)"/>
      <w:lvlJc w:val="left"/>
      <w:pPr>
        <w:ind w:left="920" w:hanging="440"/>
      </w:pPr>
      <w:rPr>
        <w:rFonts w:hint="eastAsia"/>
      </w:rPr>
    </w:lvl>
    <w:lvl w:ilvl="1" w:tplc="3782E44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77" w15:restartNumberingAfterBreak="0">
    <w:nsid w:val="563D1AAF"/>
    <w:multiLevelType w:val="hybridMultilevel"/>
    <w:tmpl w:val="4DDC5672"/>
    <w:lvl w:ilvl="0" w:tplc="FFFFFFFF">
      <w:start w:val="1"/>
      <w:numFmt w:val="decimal"/>
      <w:lvlText w:val="%1."/>
      <w:lvlJc w:val="left"/>
      <w:pPr>
        <w:ind w:left="920" w:hanging="440"/>
      </w:pPr>
      <w:rPr>
        <w:rFonts w:hint="default"/>
      </w:rPr>
    </w:lvl>
    <w:lvl w:ilvl="1" w:tplc="A19A3346">
      <w:start w:val="1"/>
      <w:numFmt w:val="decimal"/>
      <w:lvlText w:val="%2."/>
      <w:lvlJc w:val="left"/>
      <w:pPr>
        <w:ind w:left="136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78" w15:restartNumberingAfterBreak="0">
    <w:nsid w:val="56A30270"/>
    <w:multiLevelType w:val="multilevel"/>
    <w:tmpl w:val="6D6E853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56FD6072"/>
    <w:multiLevelType w:val="hybridMultilevel"/>
    <w:tmpl w:val="328C7B9E"/>
    <w:lvl w:ilvl="0" w:tplc="0026F1EE">
      <w:start w:val="6"/>
      <w:numFmt w:val="decimal"/>
      <w:pStyle w:val="EPCtitle3"/>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0" w15:restartNumberingAfterBreak="0">
    <w:nsid w:val="57022CC4"/>
    <w:multiLevelType w:val="hybridMultilevel"/>
    <w:tmpl w:val="BF72F620"/>
    <w:lvl w:ilvl="0" w:tplc="FFFFFFFF">
      <w:start w:val="1"/>
      <w:numFmt w:val="decimal"/>
      <w:lvlText w:val="(%1)"/>
      <w:lvlJc w:val="left"/>
      <w:pPr>
        <w:ind w:left="920" w:hanging="440"/>
      </w:pPr>
      <w:rPr>
        <w:rFonts w:hint="eastAsia"/>
      </w:rPr>
    </w:lvl>
    <w:lvl w:ilvl="1" w:tplc="52248D84">
      <w:start w:val="1"/>
      <w:numFmt w:val="decimal"/>
      <w:lvlText w:val="(%2)"/>
      <w:lvlJc w:val="left"/>
      <w:pPr>
        <w:ind w:left="44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81" w15:restartNumberingAfterBreak="0">
    <w:nsid w:val="571E5A33"/>
    <w:multiLevelType w:val="hybridMultilevel"/>
    <w:tmpl w:val="721AD4D2"/>
    <w:lvl w:ilvl="0" w:tplc="FFFFFFFF">
      <w:start w:val="1"/>
      <w:numFmt w:val="decimal"/>
      <w:lvlText w:val="(%1)"/>
      <w:lvlJc w:val="left"/>
      <w:pPr>
        <w:ind w:left="1400" w:hanging="440"/>
      </w:pPr>
      <w:rPr>
        <w:rFonts w:hint="eastAsia"/>
      </w:rPr>
    </w:lvl>
    <w:lvl w:ilvl="1" w:tplc="FFFFFFFF" w:tentative="1">
      <w:start w:val="1"/>
      <w:numFmt w:val="lowerLetter"/>
      <w:lvlText w:val="%2)"/>
      <w:lvlJc w:val="left"/>
      <w:pPr>
        <w:ind w:left="1840" w:hanging="440"/>
      </w:pPr>
    </w:lvl>
    <w:lvl w:ilvl="2" w:tplc="05AC076E">
      <w:start w:val="1"/>
      <w:numFmt w:val="decimal"/>
      <w:lvlText w:val="(%3)"/>
      <w:lvlJc w:val="left"/>
      <w:pPr>
        <w:ind w:left="2567" w:hanging="440"/>
      </w:pPr>
      <w:rPr>
        <w:rFonts w:hint="eastAsia"/>
      </w:rPr>
    </w:lvl>
    <w:lvl w:ilvl="3" w:tplc="FFFFFFFF" w:tentative="1">
      <w:start w:val="1"/>
      <w:numFmt w:val="decimal"/>
      <w:lvlText w:val="%4."/>
      <w:lvlJc w:val="left"/>
      <w:pPr>
        <w:ind w:left="2720" w:hanging="440"/>
      </w:pPr>
    </w:lvl>
    <w:lvl w:ilvl="4" w:tplc="FFFFFFFF" w:tentative="1">
      <w:start w:val="1"/>
      <w:numFmt w:val="lowerLetter"/>
      <w:lvlText w:val="%5)"/>
      <w:lvlJc w:val="left"/>
      <w:pPr>
        <w:ind w:left="3160" w:hanging="440"/>
      </w:pPr>
    </w:lvl>
    <w:lvl w:ilvl="5" w:tplc="FFFFFFFF" w:tentative="1">
      <w:start w:val="1"/>
      <w:numFmt w:val="lowerRoman"/>
      <w:lvlText w:val="%6."/>
      <w:lvlJc w:val="right"/>
      <w:pPr>
        <w:ind w:left="3600" w:hanging="440"/>
      </w:pPr>
    </w:lvl>
    <w:lvl w:ilvl="6" w:tplc="FFFFFFFF" w:tentative="1">
      <w:start w:val="1"/>
      <w:numFmt w:val="decimal"/>
      <w:lvlText w:val="%7."/>
      <w:lvlJc w:val="left"/>
      <w:pPr>
        <w:ind w:left="4040" w:hanging="440"/>
      </w:pPr>
    </w:lvl>
    <w:lvl w:ilvl="7" w:tplc="FFFFFFFF" w:tentative="1">
      <w:start w:val="1"/>
      <w:numFmt w:val="lowerLetter"/>
      <w:lvlText w:val="%8)"/>
      <w:lvlJc w:val="left"/>
      <w:pPr>
        <w:ind w:left="4480" w:hanging="440"/>
      </w:pPr>
    </w:lvl>
    <w:lvl w:ilvl="8" w:tplc="FFFFFFFF" w:tentative="1">
      <w:start w:val="1"/>
      <w:numFmt w:val="lowerRoman"/>
      <w:lvlText w:val="%9."/>
      <w:lvlJc w:val="right"/>
      <w:pPr>
        <w:ind w:left="4920" w:hanging="440"/>
      </w:pPr>
    </w:lvl>
  </w:abstractNum>
  <w:abstractNum w:abstractNumId="82" w15:restartNumberingAfterBreak="0">
    <w:nsid w:val="59F319E1"/>
    <w:multiLevelType w:val="multilevel"/>
    <w:tmpl w:val="B3E4E98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5D1542B2"/>
    <w:multiLevelType w:val="hybridMultilevel"/>
    <w:tmpl w:val="474816DE"/>
    <w:lvl w:ilvl="0" w:tplc="FFFFFFFF">
      <w:start w:val="1"/>
      <w:numFmt w:val="decimal"/>
      <w:lvlText w:val="（%1）"/>
      <w:lvlJc w:val="left"/>
      <w:pPr>
        <w:ind w:left="920" w:hanging="440"/>
      </w:pPr>
      <w:rPr>
        <w:rFonts w:hint="default"/>
        <w:lang w:val="en-US"/>
      </w:rPr>
    </w:lvl>
    <w:lvl w:ilvl="1" w:tplc="594AE71C">
      <w:start w:val="1"/>
      <w:numFmt w:val="decimal"/>
      <w:lvlText w:val="（%2）"/>
      <w:lvlJc w:val="left"/>
      <w:pPr>
        <w:ind w:left="1360" w:hanging="440"/>
      </w:pPr>
      <w:rPr>
        <w:rFonts w:hint="default"/>
        <w:lang w:val="en-US"/>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84" w15:restartNumberingAfterBreak="0">
    <w:nsid w:val="5DDE4EE6"/>
    <w:multiLevelType w:val="multilevel"/>
    <w:tmpl w:val="552CF1F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291" w:hanging="440"/>
      </w:pPr>
      <w:rPr>
        <w:rFonts w:hint="eastAsia"/>
      </w:rPr>
    </w:lvl>
    <w:lvl w:ilvl="3">
      <w:start w:val="1"/>
      <w:numFmt w:val="decimal"/>
      <w:lvlText w:val="%1.%2.%3.%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5EFF1C08"/>
    <w:multiLevelType w:val="hybridMultilevel"/>
    <w:tmpl w:val="2F16B192"/>
    <w:lvl w:ilvl="0" w:tplc="3782E440">
      <w:start w:val="1"/>
      <w:numFmt w:val="decimal"/>
      <w:lvlText w:val="(%1)"/>
      <w:lvlJc w:val="left"/>
      <w:pPr>
        <w:ind w:left="88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6" w15:restartNumberingAfterBreak="0">
    <w:nsid w:val="60A03732"/>
    <w:multiLevelType w:val="hybridMultilevel"/>
    <w:tmpl w:val="4FFABF70"/>
    <w:lvl w:ilvl="0" w:tplc="FFFFFFFF">
      <w:start w:val="1"/>
      <w:numFmt w:val="decimal"/>
      <w:lvlText w:val="（%1）"/>
      <w:lvlJc w:val="left"/>
      <w:pPr>
        <w:ind w:left="920" w:hanging="440"/>
      </w:pPr>
      <w:rPr>
        <w:rFonts w:hint="eastAsia"/>
      </w:rPr>
    </w:lvl>
    <w:lvl w:ilvl="1" w:tplc="A3BE3E3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87"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88" w15:restartNumberingAfterBreak="0">
    <w:nsid w:val="623138F3"/>
    <w:multiLevelType w:val="hybridMultilevel"/>
    <w:tmpl w:val="DF64B408"/>
    <w:lvl w:ilvl="0" w:tplc="52248D84">
      <w:start w:val="1"/>
      <w:numFmt w:val="decimal"/>
      <w:lvlText w:val="(%1)"/>
      <w:lvlJc w:val="left"/>
      <w:pPr>
        <w:ind w:left="920" w:hanging="440"/>
      </w:pPr>
      <w:rPr>
        <w:rFonts w:hint="eastAsia"/>
      </w:rPr>
    </w:lvl>
    <w:lvl w:ilvl="1" w:tplc="04090019">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89" w15:restartNumberingAfterBreak="0">
    <w:nsid w:val="623A25A2"/>
    <w:multiLevelType w:val="hybridMultilevel"/>
    <w:tmpl w:val="1CB464E6"/>
    <w:lvl w:ilvl="0" w:tplc="FFFFFFFF">
      <w:start w:val="1"/>
      <w:numFmt w:val="decimal"/>
      <w:lvlText w:val="(%1)"/>
      <w:lvlJc w:val="left"/>
      <w:pPr>
        <w:ind w:left="920" w:hanging="440"/>
      </w:pPr>
      <w:rPr>
        <w:rFonts w:hint="eastAsia"/>
      </w:rPr>
    </w:lvl>
    <w:lvl w:ilvl="1" w:tplc="3782E44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90" w15:restartNumberingAfterBreak="0">
    <w:nsid w:val="62687BB6"/>
    <w:multiLevelType w:val="multilevel"/>
    <w:tmpl w:val="62687BB6"/>
    <w:lvl w:ilvl="0">
      <w:start w:val="1"/>
      <w:numFmt w:val="decimal"/>
      <w:pStyle w:val="a1"/>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91" w15:restartNumberingAfterBreak="0">
    <w:nsid w:val="62E12A50"/>
    <w:multiLevelType w:val="multilevel"/>
    <w:tmpl w:val="FC1ECC2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2"/>
      <w:numFmt w:val="decimal"/>
      <w:lvlText w:val="1.1.2.%3"/>
      <w:lvlJc w:val="left"/>
      <w:pPr>
        <w:ind w:left="1291" w:hanging="440"/>
      </w:pPr>
      <w:rPr>
        <w:rFonts w:hint="eastAsia"/>
      </w:rPr>
    </w:lvl>
    <w:lvl w:ilvl="3">
      <w:start w:val="1"/>
      <w:numFmt w:val="decimal"/>
      <w:lvlText w:val="%1.%2.5.%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635D352E"/>
    <w:multiLevelType w:val="hybridMultilevel"/>
    <w:tmpl w:val="E548A530"/>
    <w:lvl w:ilvl="0" w:tplc="5C7EC418">
      <w:start w:val="1"/>
      <w:numFmt w:val="decimal"/>
      <w:lvlText w:val="（%1）"/>
      <w:lvlJc w:val="left"/>
      <w:pPr>
        <w:ind w:left="1400" w:hanging="440"/>
      </w:pPr>
      <w:rPr>
        <w:rFonts w:hint="default"/>
      </w:rPr>
    </w:lvl>
    <w:lvl w:ilvl="1" w:tplc="04090019" w:tentative="1">
      <w:start w:val="1"/>
      <w:numFmt w:val="lowerLetter"/>
      <w:lvlText w:val="%2)"/>
      <w:lvlJc w:val="left"/>
      <w:pPr>
        <w:ind w:left="1840" w:hanging="440"/>
      </w:pPr>
    </w:lvl>
    <w:lvl w:ilvl="2" w:tplc="0409001B" w:tentative="1">
      <w:start w:val="1"/>
      <w:numFmt w:val="lowerRoman"/>
      <w:lvlText w:val="%3."/>
      <w:lvlJc w:val="right"/>
      <w:pPr>
        <w:ind w:left="2280" w:hanging="440"/>
      </w:pPr>
    </w:lvl>
    <w:lvl w:ilvl="3" w:tplc="0409000F" w:tentative="1">
      <w:start w:val="1"/>
      <w:numFmt w:val="decimal"/>
      <w:lvlText w:val="%4."/>
      <w:lvlJc w:val="left"/>
      <w:pPr>
        <w:ind w:left="2720" w:hanging="440"/>
      </w:pPr>
    </w:lvl>
    <w:lvl w:ilvl="4" w:tplc="04090019" w:tentative="1">
      <w:start w:val="1"/>
      <w:numFmt w:val="lowerLetter"/>
      <w:lvlText w:val="%5)"/>
      <w:lvlJc w:val="left"/>
      <w:pPr>
        <w:ind w:left="3160" w:hanging="440"/>
      </w:pPr>
    </w:lvl>
    <w:lvl w:ilvl="5" w:tplc="0409001B" w:tentative="1">
      <w:start w:val="1"/>
      <w:numFmt w:val="lowerRoman"/>
      <w:lvlText w:val="%6."/>
      <w:lvlJc w:val="right"/>
      <w:pPr>
        <w:ind w:left="3600" w:hanging="440"/>
      </w:pPr>
    </w:lvl>
    <w:lvl w:ilvl="6" w:tplc="0409000F" w:tentative="1">
      <w:start w:val="1"/>
      <w:numFmt w:val="decimal"/>
      <w:lvlText w:val="%7."/>
      <w:lvlJc w:val="left"/>
      <w:pPr>
        <w:ind w:left="4040" w:hanging="440"/>
      </w:pPr>
    </w:lvl>
    <w:lvl w:ilvl="7" w:tplc="04090019" w:tentative="1">
      <w:start w:val="1"/>
      <w:numFmt w:val="lowerLetter"/>
      <w:lvlText w:val="%8)"/>
      <w:lvlJc w:val="left"/>
      <w:pPr>
        <w:ind w:left="4480" w:hanging="440"/>
      </w:pPr>
    </w:lvl>
    <w:lvl w:ilvl="8" w:tplc="0409001B" w:tentative="1">
      <w:start w:val="1"/>
      <w:numFmt w:val="lowerRoman"/>
      <w:lvlText w:val="%9."/>
      <w:lvlJc w:val="right"/>
      <w:pPr>
        <w:ind w:left="4920" w:hanging="440"/>
      </w:pPr>
    </w:lvl>
  </w:abstractNum>
  <w:abstractNum w:abstractNumId="93" w15:restartNumberingAfterBreak="0">
    <w:nsid w:val="64055014"/>
    <w:multiLevelType w:val="hybridMultilevel"/>
    <w:tmpl w:val="D37E143C"/>
    <w:lvl w:ilvl="0" w:tplc="FFFFFFFF">
      <w:start w:val="1"/>
      <w:numFmt w:val="decimal"/>
      <w:lvlText w:val="（%1）"/>
      <w:lvlJc w:val="left"/>
      <w:pPr>
        <w:ind w:left="920" w:hanging="440"/>
      </w:pPr>
      <w:rPr>
        <w:rFonts w:hint="default"/>
        <w:lang w:val="en-US"/>
      </w:rPr>
    </w:lvl>
    <w:lvl w:ilvl="1" w:tplc="F4B6ABB8">
      <w:start w:val="1"/>
      <w:numFmt w:val="decimal"/>
      <w:lvlText w:val="(%2)"/>
      <w:lvlJc w:val="left"/>
      <w:pPr>
        <w:ind w:left="2567"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94" w15:restartNumberingAfterBreak="0">
    <w:nsid w:val="65EA1F8D"/>
    <w:multiLevelType w:val="hybridMultilevel"/>
    <w:tmpl w:val="89CAB322"/>
    <w:lvl w:ilvl="0" w:tplc="04090013">
      <w:start w:val="1"/>
      <w:numFmt w:val="chineseCountingThousand"/>
      <w:lvlText w:val="%1、"/>
      <w:lvlJc w:val="left"/>
      <w:pPr>
        <w:ind w:left="1717" w:hanging="440"/>
      </w:pPr>
    </w:lvl>
    <w:lvl w:ilvl="1" w:tplc="8D5A4B9E">
      <w:start w:val="1"/>
      <w:numFmt w:val="decimal"/>
      <w:lvlText w:val="%2."/>
      <w:lvlJc w:val="left"/>
      <w:pPr>
        <w:ind w:left="800" w:hanging="360"/>
      </w:pPr>
      <w:rPr>
        <w:rFonts w:hint="default"/>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5" w15:restartNumberingAfterBreak="0">
    <w:nsid w:val="667D23E9"/>
    <w:multiLevelType w:val="multilevel"/>
    <w:tmpl w:val="9634D3DE"/>
    <w:styleLink w:val="20"/>
    <w:lvl w:ilvl="0">
      <w:start w:val="1"/>
      <w:numFmt w:val="decimal"/>
      <w:lvlText w:val="1.7.%1"/>
      <w:lvlJc w:val="left"/>
      <w:pPr>
        <w:ind w:left="440" w:hanging="440"/>
      </w:pPr>
      <w:rPr>
        <w:rFonts w:hint="eastAsia"/>
      </w:rPr>
    </w:lvl>
    <w:lvl w:ilvl="1">
      <w:start w:val="1"/>
      <w:numFmt w:val="lowerLetter"/>
      <w:lvlText w:val="%2)"/>
      <w:lvlJc w:val="left"/>
      <w:pPr>
        <w:ind w:left="880" w:hanging="440"/>
      </w:pPr>
      <w:rPr>
        <w:rFonts w:hint="eastAsia"/>
      </w:rPr>
    </w:lvl>
    <w:lvl w:ilvl="2">
      <w:start w:val="1"/>
      <w:numFmt w:val="decimal"/>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96" w15:restartNumberingAfterBreak="0">
    <w:nsid w:val="678642A5"/>
    <w:multiLevelType w:val="hybridMultilevel"/>
    <w:tmpl w:val="913C388E"/>
    <w:lvl w:ilvl="0" w:tplc="FFFFFFFF">
      <w:start w:val="1"/>
      <w:numFmt w:val="decimal"/>
      <w:lvlText w:val="(%1)"/>
      <w:lvlJc w:val="left"/>
      <w:pPr>
        <w:ind w:left="920" w:hanging="440"/>
      </w:pPr>
      <w:rPr>
        <w:rFonts w:hint="eastAsia"/>
      </w:rPr>
    </w:lvl>
    <w:lvl w:ilvl="1" w:tplc="52248D84">
      <w:start w:val="1"/>
      <w:numFmt w:val="decimal"/>
      <w:lvlText w:val="(%2)"/>
      <w:lvlJc w:val="left"/>
      <w:pPr>
        <w:ind w:left="440" w:hanging="440"/>
      </w:pPr>
      <w:rPr>
        <w:rFonts w:hint="eastAsia"/>
      </w:rPr>
    </w:lvl>
    <w:lvl w:ilvl="2" w:tplc="1FF2D21A">
      <w:start w:val="1"/>
      <w:numFmt w:val="decimal"/>
      <w:lvlText w:val="%3."/>
      <w:lvlJc w:val="left"/>
      <w:pPr>
        <w:ind w:left="1720" w:hanging="360"/>
      </w:pPr>
      <w:rPr>
        <w:rFonts w:hint="default"/>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97" w15:restartNumberingAfterBreak="0">
    <w:nsid w:val="68B70C9D"/>
    <w:multiLevelType w:val="hybridMultilevel"/>
    <w:tmpl w:val="1AA4782E"/>
    <w:lvl w:ilvl="0" w:tplc="A19A3346">
      <w:start w:val="1"/>
      <w:numFmt w:val="decimal"/>
      <w:lvlText w:val="%1."/>
      <w:lvlJc w:val="left"/>
      <w:pPr>
        <w:ind w:left="1004" w:hanging="440"/>
      </w:pPr>
      <w:rPr>
        <w:rFonts w:hint="default"/>
      </w:rPr>
    </w:lvl>
    <w:lvl w:ilvl="1" w:tplc="04090019" w:tentative="1">
      <w:start w:val="1"/>
      <w:numFmt w:val="lowerLetter"/>
      <w:lvlText w:val="%2)"/>
      <w:lvlJc w:val="left"/>
      <w:pPr>
        <w:ind w:left="1444" w:hanging="440"/>
      </w:pPr>
    </w:lvl>
    <w:lvl w:ilvl="2" w:tplc="0409001B" w:tentative="1">
      <w:start w:val="1"/>
      <w:numFmt w:val="lowerRoman"/>
      <w:lvlText w:val="%3."/>
      <w:lvlJc w:val="right"/>
      <w:pPr>
        <w:ind w:left="1884" w:hanging="440"/>
      </w:pPr>
    </w:lvl>
    <w:lvl w:ilvl="3" w:tplc="0409000F" w:tentative="1">
      <w:start w:val="1"/>
      <w:numFmt w:val="decimal"/>
      <w:lvlText w:val="%4."/>
      <w:lvlJc w:val="left"/>
      <w:pPr>
        <w:ind w:left="2324" w:hanging="440"/>
      </w:pPr>
    </w:lvl>
    <w:lvl w:ilvl="4" w:tplc="04090019" w:tentative="1">
      <w:start w:val="1"/>
      <w:numFmt w:val="lowerLetter"/>
      <w:lvlText w:val="%5)"/>
      <w:lvlJc w:val="left"/>
      <w:pPr>
        <w:ind w:left="2764" w:hanging="440"/>
      </w:pPr>
    </w:lvl>
    <w:lvl w:ilvl="5" w:tplc="0409001B" w:tentative="1">
      <w:start w:val="1"/>
      <w:numFmt w:val="lowerRoman"/>
      <w:lvlText w:val="%6."/>
      <w:lvlJc w:val="right"/>
      <w:pPr>
        <w:ind w:left="3204" w:hanging="440"/>
      </w:pPr>
    </w:lvl>
    <w:lvl w:ilvl="6" w:tplc="0409000F" w:tentative="1">
      <w:start w:val="1"/>
      <w:numFmt w:val="decimal"/>
      <w:lvlText w:val="%7."/>
      <w:lvlJc w:val="left"/>
      <w:pPr>
        <w:ind w:left="3644" w:hanging="440"/>
      </w:pPr>
    </w:lvl>
    <w:lvl w:ilvl="7" w:tplc="04090019" w:tentative="1">
      <w:start w:val="1"/>
      <w:numFmt w:val="lowerLetter"/>
      <w:lvlText w:val="%8)"/>
      <w:lvlJc w:val="left"/>
      <w:pPr>
        <w:ind w:left="4084" w:hanging="440"/>
      </w:pPr>
    </w:lvl>
    <w:lvl w:ilvl="8" w:tplc="0409001B" w:tentative="1">
      <w:start w:val="1"/>
      <w:numFmt w:val="lowerRoman"/>
      <w:lvlText w:val="%9."/>
      <w:lvlJc w:val="right"/>
      <w:pPr>
        <w:ind w:left="4524" w:hanging="440"/>
      </w:pPr>
    </w:lvl>
  </w:abstractNum>
  <w:abstractNum w:abstractNumId="98" w15:restartNumberingAfterBreak="0">
    <w:nsid w:val="696A5365"/>
    <w:multiLevelType w:val="hybridMultilevel"/>
    <w:tmpl w:val="D6786D44"/>
    <w:lvl w:ilvl="0" w:tplc="FFFFFFFF">
      <w:start w:val="1"/>
      <w:numFmt w:val="decimal"/>
      <w:lvlText w:val="（%1）"/>
      <w:lvlJc w:val="left"/>
      <w:pPr>
        <w:ind w:left="920" w:hanging="440"/>
      </w:pPr>
      <w:rPr>
        <w:rFonts w:hint="default"/>
      </w:rPr>
    </w:lvl>
    <w:lvl w:ilvl="1" w:tplc="3C52A658">
      <w:start w:val="1"/>
      <w:numFmt w:val="decimal"/>
      <w:lvlText w:val="（%2）"/>
      <w:lvlJc w:val="left"/>
      <w:pPr>
        <w:ind w:left="880" w:hanging="440"/>
      </w:pPr>
      <w:rPr>
        <w:rFonts w:hint="default"/>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99" w15:restartNumberingAfterBreak="0">
    <w:nsid w:val="6B881934"/>
    <w:multiLevelType w:val="hybridMultilevel"/>
    <w:tmpl w:val="F8F42AAE"/>
    <w:lvl w:ilvl="0" w:tplc="890E696A">
      <w:start w:val="1"/>
      <w:numFmt w:val="decimal"/>
      <w:lvlText w:val="(%1)"/>
      <w:lvlJc w:val="left"/>
      <w:pPr>
        <w:ind w:left="2567" w:hanging="440"/>
      </w:pPr>
      <w:rPr>
        <w:rFonts w:hint="eastAsia"/>
      </w:rPr>
    </w:lvl>
    <w:lvl w:ilvl="1" w:tplc="FFFFFFFF" w:tentative="1">
      <w:start w:val="1"/>
      <w:numFmt w:val="lowerLetter"/>
      <w:lvlText w:val="%2)"/>
      <w:lvlJc w:val="left"/>
      <w:pPr>
        <w:ind w:left="1480" w:hanging="440"/>
      </w:pPr>
    </w:lvl>
    <w:lvl w:ilvl="2" w:tplc="FFFFFFFF" w:tentative="1">
      <w:start w:val="1"/>
      <w:numFmt w:val="lowerRoman"/>
      <w:lvlText w:val="%3."/>
      <w:lvlJc w:val="right"/>
      <w:pPr>
        <w:ind w:left="1920" w:hanging="440"/>
      </w:pPr>
    </w:lvl>
    <w:lvl w:ilvl="3" w:tplc="FFFFFFFF" w:tentative="1">
      <w:start w:val="1"/>
      <w:numFmt w:val="decimal"/>
      <w:lvlText w:val="%4."/>
      <w:lvlJc w:val="left"/>
      <w:pPr>
        <w:ind w:left="2360" w:hanging="440"/>
      </w:pPr>
    </w:lvl>
    <w:lvl w:ilvl="4" w:tplc="FFFFFFFF" w:tentative="1">
      <w:start w:val="1"/>
      <w:numFmt w:val="lowerLetter"/>
      <w:lvlText w:val="%5)"/>
      <w:lvlJc w:val="left"/>
      <w:pPr>
        <w:ind w:left="2800" w:hanging="440"/>
      </w:pPr>
    </w:lvl>
    <w:lvl w:ilvl="5" w:tplc="FFFFFFFF" w:tentative="1">
      <w:start w:val="1"/>
      <w:numFmt w:val="lowerRoman"/>
      <w:lvlText w:val="%6."/>
      <w:lvlJc w:val="right"/>
      <w:pPr>
        <w:ind w:left="3240" w:hanging="440"/>
      </w:pPr>
    </w:lvl>
    <w:lvl w:ilvl="6" w:tplc="FFFFFFFF" w:tentative="1">
      <w:start w:val="1"/>
      <w:numFmt w:val="decimal"/>
      <w:lvlText w:val="%7."/>
      <w:lvlJc w:val="left"/>
      <w:pPr>
        <w:ind w:left="3680" w:hanging="440"/>
      </w:pPr>
    </w:lvl>
    <w:lvl w:ilvl="7" w:tplc="FFFFFFFF" w:tentative="1">
      <w:start w:val="1"/>
      <w:numFmt w:val="lowerLetter"/>
      <w:lvlText w:val="%8)"/>
      <w:lvlJc w:val="left"/>
      <w:pPr>
        <w:ind w:left="4120" w:hanging="440"/>
      </w:pPr>
    </w:lvl>
    <w:lvl w:ilvl="8" w:tplc="FFFFFFFF" w:tentative="1">
      <w:start w:val="1"/>
      <w:numFmt w:val="lowerRoman"/>
      <w:lvlText w:val="%9."/>
      <w:lvlJc w:val="right"/>
      <w:pPr>
        <w:ind w:left="4560" w:hanging="440"/>
      </w:pPr>
    </w:lvl>
  </w:abstractNum>
  <w:abstractNum w:abstractNumId="100" w15:restartNumberingAfterBreak="0">
    <w:nsid w:val="6C4E4A24"/>
    <w:multiLevelType w:val="hybridMultilevel"/>
    <w:tmpl w:val="DFBCEB9A"/>
    <w:lvl w:ilvl="0" w:tplc="52248D84">
      <w:start w:val="1"/>
      <w:numFmt w:val="decimal"/>
      <w:lvlText w:val="(%1)"/>
      <w:lvlJc w:val="left"/>
      <w:pPr>
        <w:ind w:left="920" w:hanging="440"/>
      </w:pPr>
      <w:rPr>
        <w:rFonts w:hint="eastAsia"/>
      </w:rPr>
    </w:lvl>
    <w:lvl w:ilvl="1" w:tplc="341EBC78">
      <w:start w:val="1"/>
      <w:numFmt w:val="decimal"/>
      <w:lvlText w:val="（%2）"/>
      <w:lvlJc w:val="left"/>
      <w:pPr>
        <w:ind w:left="1652" w:hanging="732"/>
      </w:pPr>
      <w:rPr>
        <w:rFonts w:hint="default"/>
      </w:r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01" w15:restartNumberingAfterBreak="0">
    <w:nsid w:val="6E87019F"/>
    <w:multiLevelType w:val="multilevel"/>
    <w:tmpl w:val="6E87019F"/>
    <w:lvl w:ilvl="0">
      <w:start w:val="1"/>
      <w:numFmt w:val="chineseCountingThousand"/>
      <w:pStyle w:val="21"/>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2" w15:restartNumberingAfterBreak="0">
    <w:nsid w:val="6F142DC0"/>
    <w:multiLevelType w:val="hybridMultilevel"/>
    <w:tmpl w:val="399210F2"/>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91D0543E">
      <w:start w:val="1"/>
      <w:numFmt w:val="decimal"/>
      <w:lvlText w:val="%3."/>
      <w:lvlJc w:val="left"/>
      <w:pPr>
        <w:ind w:left="1720" w:hanging="360"/>
      </w:pPr>
      <w:rPr>
        <w:rFonts w:hint="default"/>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03" w15:restartNumberingAfterBreak="0">
    <w:nsid w:val="6F2D6F36"/>
    <w:multiLevelType w:val="hybridMultilevel"/>
    <w:tmpl w:val="6860AB76"/>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4" w15:restartNumberingAfterBreak="0">
    <w:nsid w:val="6F531250"/>
    <w:multiLevelType w:val="hybridMultilevel"/>
    <w:tmpl w:val="3B1AD58C"/>
    <w:lvl w:ilvl="0" w:tplc="FFFFFFFF">
      <w:start w:val="1"/>
      <w:numFmt w:val="decimal"/>
      <w:lvlText w:val="(%1)"/>
      <w:lvlJc w:val="left"/>
      <w:pPr>
        <w:ind w:left="865"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745" w:hanging="440"/>
      </w:pPr>
    </w:lvl>
    <w:lvl w:ilvl="3" w:tplc="FFFFFFFF" w:tentative="1">
      <w:start w:val="1"/>
      <w:numFmt w:val="decimal"/>
      <w:lvlText w:val="%4."/>
      <w:lvlJc w:val="left"/>
      <w:pPr>
        <w:ind w:left="2185" w:hanging="440"/>
      </w:pPr>
    </w:lvl>
    <w:lvl w:ilvl="4" w:tplc="FFFFFFFF" w:tentative="1">
      <w:start w:val="1"/>
      <w:numFmt w:val="lowerLetter"/>
      <w:lvlText w:val="%5)"/>
      <w:lvlJc w:val="left"/>
      <w:pPr>
        <w:ind w:left="2625" w:hanging="440"/>
      </w:pPr>
    </w:lvl>
    <w:lvl w:ilvl="5" w:tplc="FFFFFFFF" w:tentative="1">
      <w:start w:val="1"/>
      <w:numFmt w:val="lowerRoman"/>
      <w:lvlText w:val="%6."/>
      <w:lvlJc w:val="right"/>
      <w:pPr>
        <w:ind w:left="3065" w:hanging="440"/>
      </w:pPr>
    </w:lvl>
    <w:lvl w:ilvl="6" w:tplc="FFFFFFFF" w:tentative="1">
      <w:start w:val="1"/>
      <w:numFmt w:val="decimal"/>
      <w:lvlText w:val="%7."/>
      <w:lvlJc w:val="left"/>
      <w:pPr>
        <w:ind w:left="3505" w:hanging="440"/>
      </w:pPr>
    </w:lvl>
    <w:lvl w:ilvl="7" w:tplc="FFFFFFFF" w:tentative="1">
      <w:start w:val="1"/>
      <w:numFmt w:val="lowerLetter"/>
      <w:lvlText w:val="%8)"/>
      <w:lvlJc w:val="left"/>
      <w:pPr>
        <w:ind w:left="3945" w:hanging="440"/>
      </w:pPr>
    </w:lvl>
    <w:lvl w:ilvl="8" w:tplc="FFFFFFFF" w:tentative="1">
      <w:start w:val="1"/>
      <w:numFmt w:val="lowerRoman"/>
      <w:lvlText w:val="%9."/>
      <w:lvlJc w:val="right"/>
      <w:pPr>
        <w:ind w:left="4385" w:hanging="440"/>
      </w:pPr>
    </w:lvl>
  </w:abstractNum>
  <w:abstractNum w:abstractNumId="105" w15:restartNumberingAfterBreak="0">
    <w:nsid w:val="70874CB9"/>
    <w:multiLevelType w:val="hybridMultilevel"/>
    <w:tmpl w:val="AA7CCB86"/>
    <w:lvl w:ilvl="0" w:tplc="FFFFFFFF">
      <w:start w:val="1"/>
      <w:numFmt w:val="decimal"/>
      <w:lvlText w:val="(%1)"/>
      <w:lvlJc w:val="left"/>
      <w:pPr>
        <w:ind w:left="92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6" w15:restartNumberingAfterBreak="0">
    <w:nsid w:val="715C1B96"/>
    <w:multiLevelType w:val="multilevel"/>
    <w:tmpl w:val="A78E675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2"/>
      <w:numFmt w:val="decimal"/>
      <w:lvlText w:val="1.1.2.%3"/>
      <w:lvlJc w:val="left"/>
      <w:pPr>
        <w:ind w:left="1291" w:hanging="440"/>
      </w:pPr>
      <w:rPr>
        <w:rFonts w:hint="eastAsia"/>
      </w:rPr>
    </w:lvl>
    <w:lvl w:ilvl="3">
      <w:start w:val="1"/>
      <w:numFmt w:val="decimal"/>
      <w:lvlText w:val="%1.%2.6.%4"/>
      <w:lvlJc w:val="left"/>
      <w:pPr>
        <w:ind w:left="1701"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715D4F70"/>
    <w:multiLevelType w:val="hybridMultilevel"/>
    <w:tmpl w:val="CC243444"/>
    <w:lvl w:ilvl="0" w:tplc="FFFFFFFF">
      <w:start w:val="1"/>
      <w:numFmt w:val="decimal"/>
      <w:lvlText w:val="(%1)"/>
      <w:lvlJc w:val="left"/>
      <w:pPr>
        <w:ind w:left="920" w:hanging="440"/>
      </w:pPr>
      <w:rPr>
        <w:rFonts w:hint="eastAsia"/>
      </w:rPr>
    </w:lvl>
    <w:lvl w:ilvl="1" w:tplc="3782E440">
      <w:start w:val="1"/>
      <w:numFmt w:val="decimal"/>
      <w:lvlText w:val="(%2)"/>
      <w:lvlJc w:val="left"/>
      <w:pPr>
        <w:ind w:left="13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08" w15:restartNumberingAfterBreak="0">
    <w:nsid w:val="723D6AF2"/>
    <w:multiLevelType w:val="multilevel"/>
    <w:tmpl w:val="B31479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9" w15:restartNumberingAfterBreak="0">
    <w:nsid w:val="72DF347D"/>
    <w:multiLevelType w:val="multilevel"/>
    <w:tmpl w:val="72DF347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pStyle w:val="30"/>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113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30B46A7"/>
    <w:multiLevelType w:val="multilevel"/>
    <w:tmpl w:val="C434889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
      <w:lvlJc w:val="left"/>
      <w:pPr>
        <w:ind w:left="1291" w:hanging="44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15:restartNumberingAfterBreak="0">
    <w:nsid w:val="73140E4A"/>
    <w:multiLevelType w:val="hybridMultilevel"/>
    <w:tmpl w:val="DBA6F3FA"/>
    <w:lvl w:ilvl="0" w:tplc="52248D84">
      <w:start w:val="1"/>
      <w:numFmt w:val="decimal"/>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2" w15:restartNumberingAfterBreak="0">
    <w:nsid w:val="74BB7DCF"/>
    <w:multiLevelType w:val="hybridMultilevel"/>
    <w:tmpl w:val="9160987A"/>
    <w:lvl w:ilvl="0" w:tplc="FFFFFFFF">
      <w:start w:val="1"/>
      <w:numFmt w:val="decimal"/>
      <w:lvlText w:val="%1)"/>
      <w:lvlJc w:val="left"/>
      <w:pPr>
        <w:ind w:left="920" w:hanging="440"/>
      </w:pPr>
      <w:rPr>
        <w:rFonts w:hint="eastAsia"/>
      </w:rPr>
    </w:lvl>
    <w:lvl w:ilvl="1" w:tplc="3782E440">
      <w:start w:val="1"/>
      <w:numFmt w:val="decimal"/>
      <w:lvlText w:val="(%2)"/>
      <w:lvlJc w:val="left"/>
      <w:pPr>
        <w:ind w:left="13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13"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5714FA6"/>
    <w:multiLevelType w:val="hybridMultilevel"/>
    <w:tmpl w:val="AD66AD56"/>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15" w15:restartNumberingAfterBreak="0">
    <w:nsid w:val="75730731"/>
    <w:multiLevelType w:val="multilevel"/>
    <w:tmpl w:val="E5848D6C"/>
    <w:lvl w:ilvl="0">
      <w:start w:val="1"/>
      <w:numFmt w:val="upperRoman"/>
      <w:pStyle w:val="10"/>
      <w:lvlText w:val="第 %1 条"/>
      <w:lvlJc w:val="left"/>
      <w:pPr>
        <w:ind w:left="0" w:firstLine="0"/>
      </w:pPr>
      <w:rPr>
        <w:rFonts w:hint="eastAsia"/>
      </w:rPr>
    </w:lvl>
    <w:lvl w:ilvl="1">
      <w:start w:val="1"/>
      <w:numFmt w:val="decimalZero"/>
      <w:pStyle w:val="22"/>
      <w:isLgl/>
      <w:lvlText w:val="节 %1.%2"/>
      <w:lvlJc w:val="left"/>
      <w:pPr>
        <w:ind w:left="0" w:firstLine="0"/>
      </w:pPr>
      <w:rPr>
        <w:rFonts w:hint="eastAsia"/>
      </w:rPr>
    </w:lvl>
    <w:lvl w:ilvl="2">
      <w:start w:val="1"/>
      <w:numFmt w:val="lowerLetter"/>
      <w:pStyle w:val="31"/>
      <w:lvlText w:val="(%3)"/>
      <w:lvlJc w:val="left"/>
      <w:pPr>
        <w:ind w:left="720" w:hanging="432"/>
      </w:pPr>
      <w:rPr>
        <w:rFonts w:hint="eastAsia"/>
      </w:rPr>
    </w:lvl>
    <w:lvl w:ilvl="3">
      <w:start w:val="1"/>
      <w:numFmt w:val="lowerRoman"/>
      <w:pStyle w:val="40"/>
      <w:lvlText w:val="(%4)"/>
      <w:lvlJc w:val="right"/>
      <w:pPr>
        <w:ind w:left="864" w:hanging="144"/>
      </w:pPr>
      <w:rPr>
        <w:rFonts w:hint="eastAsia"/>
      </w:rPr>
    </w:lvl>
    <w:lvl w:ilvl="4">
      <w:start w:val="1"/>
      <w:numFmt w:val="decimal"/>
      <w:pStyle w:val="5"/>
      <w:lvlText w:val="%5)"/>
      <w:lvlJc w:val="left"/>
      <w:pPr>
        <w:ind w:left="1008" w:hanging="432"/>
      </w:pPr>
      <w:rPr>
        <w:rFonts w:hint="eastAsia"/>
      </w:rPr>
    </w:lvl>
    <w:lvl w:ilvl="5">
      <w:start w:val="1"/>
      <w:numFmt w:val="lowerLetter"/>
      <w:pStyle w:val="6"/>
      <w:lvlText w:val="%6)"/>
      <w:lvlJc w:val="left"/>
      <w:pPr>
        <w:ind w:left="1152" w:hanging="432"/>
      </w:pPr>
      <w:rPr>
        <w:rFonts w:hint="eastAsia"/>
      </w:rPr>
    </w:lvl>
    <w:lvl w:ilvl="6">
      <w:start w:val="1"/>
      <w:numFmt w:val="lowerRoman"/>
      <w:pStyle w:val="70"/>
      <w:lvlText w:val="%7)"/>
      <w:lvlJc w:val="right"/>
      <w:pPr>
        <w:ind w:left="1296" w:hanging="288"/>
      </w:pPr>
      <w:rPr>
        <w:rFonts w:hint="eastAsia"/>
      </w:rPr>
    </w:lvl>
    <w:lvl w:ilvl="7">
      <w:start w:val="1"/>
      <w:numFmt w:val="lowerLetter"/>
      <w:pStyle w:val="8"/>
      <w:lvlText w:val="%8."/>
      <w:lvlJc w:val="left"/>
      <w:pPr>
        <w:ind w:left="1440" w:hanging="432"/>
      </w:pPr>
      <w:rPr>
        <w:rFonts w:hint="eastAsia"/>
      </w:rPr>
    </w:lvl>
    <w:lvl w:ilvl="8">
      <w:start w:val="1"/>
      <w:numFmt w:val="lowerRoman"/>
      <w:pStyle w:val="9"/>
      <w:lvlText w:val="%9."/>
      <w:lvlJc w:val="right"/>
      <w:pPr>
        <w:ind w:left="1584" w:hanging="144"/>
      </w:pPr>
      <w:rPr>
        <w:rFonts w:hint="eastAsia"/>
      </w:rPr>
    </w:lvl>
  </w:abstractNum>
  <w:abstractNum w:abstractNumId="116" w15:restartNumberingAfterBreak="0">
    <w:nsid w:val="75B15E33"/>
    <w:multiLevelType w:val="hybridMultilevel"/>
    <w:tmpl w:val="D61A26D6"/>
    <w:lvl w:ilvl="0" w:tplc="FFFFFFFF">
      <w:start w:val="1"/>
      <w:numFmt w:val="decimal"/>
      <w:lvlText w:val="（%1）"/>
      <w:lvlJc w:val="left"/>
      <w:pPr>
        <w:ind w:left="440" w:hanging="440"/>
      </w:pPr>
      <w:rPr>
        <w:rFonts w:hint="eastAsia"/>
      </w:rPr>
    </w:lvl>
    <w:lvl w:ilvl="1" w:tplc="A3BE3E30">
      <w:start w:val="1"/>
      <w:numFmt w:val="decimal"/>
      <w:lvlText w:val="（%2）"/>
      <w:lvlJc w:val="left"/>
      <w:pPr>
        <w:ind w:left="880" w:hanging="440"/>
      </w:pPr>
      <w:rPr>
        <w:rFonts w:hint="eastAsia"/>
      </w:r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7" w15:restartNumberingAfterBreak="0">
    <w:nsid w:val="7650393B"/>
    <w:multiLevelType w:val="hybridMultilevel"/>
    <w:tmpl w:val="BB1A612A"/>
    <w:lvl w:ilvl="0" w:tplc="292A77C8">
      <w:start w:val="1"/>
      <w:numFmt w:val="decimal"/>
      <w:lvlText w:val="%1"/>
      <w:lvlJc w:val="center"/>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8" w15:restartNumberingAfterBreak="0">
    <w:nsid w:val="76A73A06"/>
    <w:multiLevelType w:val="hybridMultilevel"/>
    <w:tmpl w:val="05EC9180"/>
    <w:lvl w:ilvl="0" w:tplc="F4B6ABB8">
      <w:start w:val="1"/>
      <w:numFmt w:val="decimal"/>
      <w:lvlText w:val="(%1)"/>
      <w:lvlJc w:val="left"/>
      <w:pPr>
        <w:ind w:left="2567" w:hanging="440"/>
      </w:pPr>
      <w:rPr>
        <w:rFonts w:hint="eastAsia"/>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119" w15:restartNumberingAfterBreak="0">
    <w:nsid w:val="77DF7866"/>
    <w:multiLevelType w:val="hybridMultilevel"/>
    <w:tmpl w:val="4F3E706E"/>
    <w:lvl w:ilvl="0" w:tplc="FFFFFFFF">
      <w:start w:val="1"/>
      <w:numFmt w:val="decimal"/>
      <w:lvlText w:val="(%1)"/>
      <w:lvlJc w:val="left"/>
      <w:pPr>
        <w:ind w:left="1760" w:hanging="440"/>
      </w:pPr>
      <w:rPr>
        <w:rFonts w:hint="eastAsia"/>
      </w:rPr>
    </w:lvl>
    <w:lvl w:ilvl="1" w:tplc="DB7826CC">
      <w:start w:val="1"/>
      <w:numFmt w:val="decimal"/>
      <w:lvlText w:val="%2"/>
      <w:lvlJc w:val="left"/>
      <w:pPr>
        <w:ind w:left="2180" w:hanging="420"/>
      </w:pPr>
      <w:rPr>
        <w:rFonts w:hint="default"/>
      </w:rPr>
    </w:lvl>
    <w:lvl w:ilvl="2" w:tplc="9FC0F2E8">
      <w:start w:val="1"/>
      <w:numFmt w:val="decimal"/>
      <w:lvlText w:val="（%3）"/>
      <w:lvlJc w:val="left"/>
      <w:pPr>
        <w:ind w:left="2920" w:hanging="720"/>
      </w:pPr>
      <w:rPr>
        <w:rFonts w:hint="default"/>
      </w:rPr>
    </w:lvl>
    <w:lvl w:ilvl="3" w:tplc="FFFFFFFF" w:tentative="1">
      <w:start w:val="1"/>
      <w:numFmt w:val="decimal"/>
      <w:lvlText w:val="%4."/>
      <w:lvlJc w:val="left"/>
      <w:pPr>
        <w:ind w:left="3080" w:hanging="440"/>
      </w:pPr>
    </w:lvl>
    <w:lvl w:ilvl="4" w:tplc="FFFFFFFF" w:tentative="1">
      <w:start w:val="1"/>
      <w:numFmt w:val="lowerLetter"/>
      <w:lvlText w:val="%5)"/>
      <w:lvlJc w:val="left"/>
      <w:pPr>
        <w:ind w:left="3520" w:hanging="440"/>
      </w:pPr>
    </w:lvl>
    <w:lvl w:ilvl="5" w:tplc="FFFFFFFF" w:tentative="1">
      <w:start w:val="1"/>
      <w:numFmt w:val="lowerRoman"/>
      <w:lvlText w:val="%6."/>
      <w:lvlJc w:val="right"/>
      <w:pPr>
        <w:ind w:left="3960" w:hanging="440"/>
      </w:pPr>
    </w:lvl>
    <w:lvl w:ilvl="6" w:tplc="52248D84">
      <w:start w:val="1"/>
      <w:numFmt w:val="decimal"/>
      <w:lvlText w:val="(%7)"/>
      <w:lvlJc w:val="left"/>
      <w:pPr>
        <w:ind w:left="1760" w:hanging="440"/>
      </w:pPr>
      <w:rPr>
        <w:rFonts w:hint="eastAsia"/>
      </w:rPr>
    </w:lvl>
    <w:lvl w:ilvl="7" w:tplc="FFFFFFFF" w:tentative="1">
      <w:start w:val="1"/>
      <w:numFmt w:val="lowerLetter"/>
      <w:lvlText w:val="%8)"/>
      <w:lvlJc w:val="left"/>
      <w:pPr>
        <w:ind w:left="4840" w:hanging="440"/>
      </w:pPr>
    </w:lvl>
    <w:lvl w:ilvl="8" w:tplc="FFFFFFFF">
      <w:start w:val="1"/>
      <w:numFmt w:val="lowerRoman"/>
      <w:lvlText w:val="%9."/>
      <w:lvlJc w:val="right"/>
      <w:pPr>
        <w:ind w:left="5280" w:hanging="440"/>
      </w:pPr>
    </w:lvl>
  </w:abstractNum>
  <w:abstractNum w:abstractNumId="120" w15:restartNumberingAfterBreak="0">
    <w:nsid w:val="7925428E"/>
    <w:multiLevelType w:val="hybridMultilevel"/>
    <w:tmpl w:val="EA2E9A7A"/>
    <w:lvl w:ilvl="0" w:tplc="FFFFFFFF">
      <w:start w:val="1"/>
      <w:numFmt w:val="decimal"/>
      <w:lvlText w:val="（%1）"/>
      <w:lvlJc w:val="left"/>
      <w:pPr>
        <w:ind w:left="920" w:hanging="440"/>
      </w:pPr>
      <w:rPr>
        <w:rFonts w:hint="eastAsia"/>
      </w:rPr>
    </w:lvl>
    <w:lvl w:ilvl="1" w:tplc="A3BE3E30">
      <w:start w:val="1"/>
      <w:numFmt w:val="decimal"/>
      <w:lvlText w:val="（%2）"/>
      <w:lvlJc w:val="left"/>
      <w:pPr>
        <w:ind w:left="88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21" w15:restartNumberingAfterBreak="0">
    <w:nsid w:val="79A2078E"/>
    <w:multiLevelType w:val="hybridMultilevel"/>
    <w:tmpl w:val="BC9AE19A"/>
    <w:lvl w:ilvl="0" w:tplc="FFFFFFFF">
      <w:start w:val="1"/>
      <w:numFmt w:val="decimal"/>
      <w:lvlText w:val="%1"/>
      <w:lvlJc w:val="left"/>
      <w:pPr>
        <w:ind w:left="440" w:hanging="440"/>
      </w:pPr>
      <w:rPr>
        <w:rFonts w:hint="eastAsia"/>
      </w:rPr>
    </w:lvl>
    <w:lvl w:ilvl="1" w:tplc="FFFFFFFF">
      <w:start w:val="1"/>
      <w:numFmt w:val="decimal"/>
      <w:lvlText w:val="%2."/>
      <w:lvlJc w:val="left"/>
      <w:pPr>
        <w:ind w:left="860" w:hanging="420"/>
      </w:pPr>
      <w:rPr>
        <w:rFonts w:hint="default"/>
      </w:rPr>
    </w:lvl>
    <w:lvl w:ilvl="2" w:tplc="3782E440">
      <w:start w:val="1"/>
      <w:numFmt w:val="decimal"/>
      <w:lvlText w:val="(%3)"/>
      <w:lvlJc w:val="left"/>
      <w:pPr>
        <w:ind w:left="1320" w:hanging="440"/>
      </w:pPr>
      <w:rPr>
        <w:rFonts w:hint="eastAsia"/>
      </w:r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22" w15:restartNumberingAfterBreak="0">
    <w:nsid w:val="79F20AA9"/>
    <w:multiLevelType w:val="hybridMultilevel"/>
    <w:tmpl w:val="B3740602"/>
    <w:lvl w:ilvl="0" w:tplc="FFFFFFFF">
      <w:start w:val="1"/>
      <w:numFmt w:val="decimal"/>
      <w:lvlText w:val="(%1)"/>
      <w:lvlJc w:val="left"/>
      <w:pPr>
        <w:ind w:left="920" w:hanging="440"/>
      </w:pPr>
      <w:rPr>
        <w:rFonts w:hint="eastAsia"/>
      </w:rPr>
    </w:lvl>
    <w:lvl w:ilvl="1" w:tplc="52248D84">
      <w:start w:val="1"/>
      <w:numFmt w:val="decimal"/>
      <w:lvlText w:val="(%2)"/>
      <w:lvlJc w:val="left"/>
      <w:pPr>
        <w:ind w:left="176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23" w15:restartNumberingAfterBreak="0">
    <w:nsid w:val="7A3D4067"/>
    <w:multiLevelType w:val="hybridMultilevel"/>
    <w:tmpl w:val="4192DF2E"/>
    <w:lvl w:ilvl="0" w:tplc="05AC076E">
      <w:start w:val="1"/>
      <w:numFmt w:val="decimal"/>
      <w:lvlText w:val="(%1)"/>
      <w:lvlJc w:val="left"/>
      <w:pPr>
        <w:ind w:left="920" w:hanging="440"/>
      </w:pPr>
      <w:rPr>
        <w:rFonts w:hint="eastAsia"/>
      </w:rPr>
    </w:lvl>
    <w:lvl w:ilvl="1" w:tplc="FFFFFFFF" w:tentative="1">
      <w:start w:val="1"/>
      <w:numFmt w:val="lowerLetter"/>
      <w:lvlText w:val="%2)"/>
      <w:lvlJc w:val="left"/>
      <w:pPr>
        <w:ind w:left="1360" w:hanging="440"/>
      </w:p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24" w15:restartNumberingAfterBreak="0">
    <w:nsid w:val="7A7B0ECA"/>
    <w:multiLevelType w:val="hybridMultilevel"/>
    <w:tmpl w:val="E3F4BF12"/>
    <w:lvl w:ilvl="0" w:tplc="FFFFFFFF">
      <w:start w:val="1"/>
      <w:numFmt w:val="decimal"/>
      <w:lvlText w:val="(%1)"/>
      <w:lvlJc w:val="left"/>
      <w:pPr>
        <w:ind w:left="920" w:hanging="440"/>
      </w:pPr>
      <w:rPr>
        <w:rFonts w:hint="eastAsia"/>
      </w:rPr>
    </w:lvl>
    <w:lvl w:ilvl="1" w:tplc="FFFFFFFF" w:tentative="1">
      <w:start w:val="1"/>
      <w:numFmt w:val="lowerLetter"/>
      <w:lvlText w:val="%2)"/>
      <w:lvlJc w:val="left"/>
      <w:pPr>
        <w:ind w:left="1360" w:hanging="440"/>
      </w:pPr>
    </w:lvl>
    <w:lvl w:ilvl="2" w:tplc="52248D84">
      <w:start w:val="1"/>
      <w:numFmt w:val="decimal"/>
      <w:lvlText w:val="(%3)"/>
      <w:lvlJc w:val="left"/>
      <w:pPr>
        <w:ind w:left="920" w:hanging="440"/>
      </w:pPr>
      <w:rPr>
        <w:rFonts w:hint="eastAsia"/>
      </w:r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25" w15:restartNumberingAfterBreak="0">
    <w:nsid w:val="7CC15B3C"/>
    <w:multiLevelType w:val="hybridMultilevel"/>
    <w:tmpl w:val="F8568E9E"/>
    <w:lvl w:ilvl="0" w:tplc="FFFFFFFF">
      <w:start w:val="1"/>
      <w:numFmt w:val="decimal"/>
      <w:lvlText w:val="(%1)"/>
      <w:lvlJc w:val="left"/>
      <w:pPr>
        <w:ind w:left="920" w:hanging="440"/>
      </w:pPr>
      <w:rPr>
        <w:rFonts w:hint="eastAsia"/>
      </w:rPr>
    </w:lvl>
    <w:lvl w:ilvl="1" w:tplc="52248D84">
      <w:start w:val="1"/>
      <w:numFmt w:val="decimal"/>
      <w:lvlText w:val="(%2)"/>
      <w:lvlJc w:val="left"/>
      <w:pPr>
        <w:ind w:left="920" w:hanging="440"/>
      </w:pPr>
      <w:rPr>
        <w:rFonts w:hint="eastAsia"/>
      </w:rPr>
    </w:lvl>
    <w:lvl w:ilvl="2" w:tplc="FFFFFFFF" w:tentative="1">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num w:numId="1" w16cid:durableId="2079982925">
    <w:abstractNumId w:val="87"/>
  </w:num>
  <w:num w:numId="2" w16cid:durableId="2015061632">
    <w:abstractNumId w:val="57"/>
  </w:num>
  <w:num w:numId="3" w16cid:durableId="2031177534">
    <w:abstractNumId w:val="10"/>
  </w:num>
  <w:num w:numId="4" w16cid:durableId="912814400">
    <w:abstractNumId w:val="90"/>
  </w:num>
  <w:num w:numId="5" w16cid:durableId="2116096757">
    <w:abstractNumId w:val="41"/>
  </w:num>
  <w:num w:numId="6" w16cid:durableId="1916817951">
    <w:abstractNumId w:val="51"/>
  </w:num>
  <w:num w:numId="7" w16cid:durableId="711001158">
    <w:abstractNumId w:val="113"/>
  </w:num>
  <w:num w:numId="8" w16cid:durableId="253325027">
    <w:abstractNumId w:val="101"/>
  </w:num>
  <w:num w:numId="9" w16cid:durableId="957755801">
    <w:abstractNumId w:val="109"/>
  </w:num>
  <w:num w:numId="10" w16cid:durableId="1906380290">
    <w:abstractNumId w:val="2"/>
  </w:num>
  <w:num w:numId="11" w16cid:durableId="222647291">
    <w:abstractNumId w:val="118"/>
  </w:num>
  <w:num w:numId="12" w16cid:durableId="239869341">
    <w:abstractNumId w:val="94"/>
  </w:num>
  <w:num w:numId="13" w16cid:durableId="1313872654">
    <w:abstractNumId w:val="56"/>
  </w:num>
  <w:num w:numId="14" w16cid:durableId="577206230">
    <w:abstractNumId w:val="42"/>
  </w:num>
  <w:num w:numId="15" w16cid:durableId="800458756">
    <w:abstractNumId w:val="33"/>
  </w:num>
  <w:num w:numId="16" w16cid:durableId="587886554">
    <w:abstractNumId w:val="5"/>
  </w:num>
  <w:num w:numId="17" w16cid:durableId="1414815611">
    <w:abstractNumId w:val="38"/>
  </w:num>
  <w:num w:numId="18" w16cid:durableId="44113057">
    <w:abstractNumId w:val="78"/>
  </w:num>
  <w:num w:numId="19" w16cid:durableId="1957633653">
    <w:abstractNumId w:val="8"/>
  </w:num>
  <w:num w:numId="20" w16cid:durableId="579484202">
    <w:abstractNumId w:val="114"/>
  </w:num>
  <w:num w:numId="21" w16cid:durableId="265386213">
    <w:abstractNumId w:val="88"/>
  </w:num>
  <w:num w:numId="22" w16cid:durableId="1166364952">
    <w:abstractNumId w:val="35"/>
  </w:num>
  <w:num w:numId="23" w16cid:durableId="1221093017">
    <w:abstractNumId w:val="96"/>
  </w:num>
  <w:num w:numId="24" w16cid:durableId="1305158741">
    <w:abstractNumId w:val="48"/>
  </w:num>
  <w:num w:numId="25" w16cid:durableId="348141976">
    <w:abstractNumId w:val="18"/>
  </w:num>
  <w:num w:numId="26" w16cid:durableId="809516973">
    <w:abstractNumId w:val="50"/>
  </w:num>
  <w:num w:numId="27" w16cid:durableId="241960905">
    <w:abstractNumId w:val="82"/>
  </w:num>
  <w:num w:numId="28" w16cid:durableId="1647394369">
    <w:abstractNumId w:val="79"/>
  </w:num>
  <w:num w:numId="29" w16cid:durableId="65031682">
    <w:abstractNumId w:val="9"/>
  </w:num>
  <w:num w:numId="30" w16cid:durableId="1635135144">
    <w:abstractNumId w:val="64"/>
  </w:num>
  <w:num w:numId="31" w16cid:durableId="761141987">
    <w:abstractNumId w:val="95"/>
  </w:num>
  <w:num w:numId="32" w16cid:durableId="817500475">
    <w:abstractNumId w:val="22"/>
  </w:num>
  <w:num w:numId="33" w16cid:durableId="1202745059">
    <w:abstractNumId w:val="37"/>
  </w:num>
  <w:num w:numId="34" w16cid:durableId="1296637634">
    <w:abstractNumId w:val="1"/>
  </w:num>
  <w:num w:numId="35" w16cid:durableId="826015959">
    <w:abstractNumId w:val="66"/>
  </w:num>
  <w:num w:numId="36" w16cid:durableId="1606814193">
    <w:abstractNumId w:val="100"/>
  </w:num>
  <w:num w:numId="37" w16cid:durableId="1543635671">
    <w:abstractNumId w:val="21"/>
  </w:num>
  <w:num w:numId="38" w16cid:durableId="658266088">
    <w:abstractNumId w:val="11"/>
  </w:num>
  <w:num w:numId="39" w16cid:durableId="526333047">
    <w:abstractNumId w:val="71"/>
  </w:num>
  <w:num w:numId="40" w16cid:durableId="2015570026">
    <w:abstractNumId w:val="17"/>
  </w:num>
  <w:num w:numId="41" w16cid:durableId="330181244">
    <w:abstractNumId w:val="119"/>
  </w:num>
  <w:num w:numId="42" w16cid:durableId="368384773">
    <w:abstractNumId w:val="36"/>
  </w:num>
  <w:num w:numId="43" w16cid:durableId="828252331">
    <w:abstractNumId w:val="122"/>
  </w:num>
  <w:num w:numId="44" w16cid:durableId="1889025057">
    <w:abstractNumId w:val="111"/>
  </w:num>
  <w:num w:numId="45" w16cid:durableId="67921515">
    <w:abstractNumId w:val="102"/>
  </w:num>
  <w:num w:numId="46" w16cid:durableId="1744332752">
    <w:abstractNumId w:val="110"/>
  </w:num>
  <w:num w:numId="47" w16cid:durableId="1789280501">
    <w:abstractNumId w:val="15"/>
  </w:num>
  <w:num w:numId="48" w16cid:durableId="1148323539">
    <w:abstractNumId w:val="65"/>
  </w:num>
  <w:num w:numId="49" w16cid:durableId="2047021660">
    <w:abstractNumId w:val="55"/>
  </w:num>
  <w:num w:numId="50" w16cid:durableId="422454507">
    <w:abstractNumId w:val="108"/>
  </w:num>
  <w:num w:numId="51" w16cid:durableId="2091001927">
    <w:abstractNumId w:val="104"/>
  </w:num>
  <w:num w:numId="52" w16cid:durableId="1656451827">
    <w:abstractNumId w:val="125"/>
  </w:num>
  <w:num w:numId="53" w16cid:durableId="823543063">
    <w:abstractNumId w:val="14"/>
  </w:num>
  <w:num w:numId="54" w16cid:durableId="954794303">
    <w:abstractNumId w:val="6"/>
  </w:num>
  <w:num w:numId="55" w16cid:durableId="2088771666">
    <w:abstractNumId w:val="80"/>
  </w:num>
  <w:num w:numId="56" w16cid:durableId="460461836">
    <w:abstractNumId w:val="3"/>
  </w:num>
  <w:num w:numId="57" w16cid:durableId="1575512133">
    <w:abstractNumId w:val="7"/>
  </w:num>
  <w:num w:numId="58" w16cid:durableId="2072342562">
    <w:abstractNumId w:val="124"/>
  </w:num>
  <w:num w:numId="59" w16cid:durableId="655573218">
    <w:abstractNumId w:val="61"/>
  </w:num>
  <w:num w:numId="60" w16cid:durableId="1887908170">
    <w:abstractNumId w:val="12"/>
  </w:num>
  <w:num w:numId="61" w16cid:durableId="358505885">
    <w:abstractNumId w:val="99"/>
  </w:num>
  <w:num w:numId="62" w16cid:durableId="265771113">
    <w:abstractNumId w:val="26"/>
  </w:num>
  <w:num w:numId="63" w16cid:durableId="1908876482">
    <w:abstractNumId w:val="28"/>
  </w:num>
  <w:num w:numId="64" w16cid:durableId="1883202405">
    <w:abstractNumId w:val="72"/>
  </w:num>
  <w:num w:numId="65" w16cid:durableId="1807427019">
    <w:abstractNumId w:val="83"/>
  </w:num>
  <w:num w:numId="66" w16cid:durableId="554658215">
    <w:abstractNumId w:val="31"/>
  </w:num>
  <w:num w:numId="67" w16cid:durableId="73550016">
    <w:abstractNumId w:val="77"/>
  </w:num>
  <w:num w:numId="68" w16cid:durableId="1359358763">
    <w:abstractNumId w:val="97"/>
  </w:num>
  <w:num w:numId="69" w16cid:durableId="1061950617">
    <w:abstractNumId w:val="34"/>
  </w:num>
  <w:num w:numId="70" w16cid:durableId="1395470076">
    <w:abstractNumId w:val="49"/>
  </w:num>
  <w:num w:numId="71" w16cid:durableId="651064795">
    <w:abstractNumId w:val="93"/>
  </w:num>
  <w:num w:numId="72" w16cid:durableId="611982841">
    <w:abstractNumId w:val="115"/>
  </w:num>
  <w:num w:numId="73" w16cid:durableId="480462918">
    <w:abstractNumId w:val="84"/>
  </w:num>
  <w:num w:numId="74" w16cid:durableId="1846095368">
    <w:abstractNumId w:val="84"/>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1.2.%3"/>
        <w:lvlJc w:val="left"/>
        <w:pPr>
          <w:ind w:left="1291" w:hanging="440"/>
        </w:pPr>
        <w:rPr>
          <w:rFonts w:hint="eastAsia"/>
        </w:rPr>
      </w:lvl>
    </w:lvlOverride>
    <w:lvlOverride w:ilvl="3">
      <w:lvl w:ilvl="3">
        <w:start w:val="1"/>
        <w:numFmt w:val="decimal"/>
        <w:lvlText w:val="%1.%2.%3.%4"/>
        <w:lvlJc w:val="left"/>
        <w:pPr>
          <w:ind w:left="1701"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75" w16cid:durableId="313535787">
    <w:abstractNumId w:val="13"/>
  </w:num>
  <w:num w:numId="76" w16cid:durableId="251207649">
    <w:abstractNumId w:val="13"/>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1.2.%3"/>
        <w:lvlJc w:val="left"/>
        <w:pPr>
          <w:ind w:left="1291" w:hanging="440"/>
        </w:pPr>
        <w:rPr>
          <w:rFonts w:hint="eastAsia"/>
        </w:rPr>
      </w:lvl>
    </w:lvlOverride>
    <w:lvlOverride w:ilvl="3">
      <w:lvl w:ilvl="3">
        <w:start w:val="1"/>
        <w:numFmt w:val="decimal"/>
        <w:lvlText w:val="%1.%2.3.%4"/>
        <w:lvlJc w:val="left"/>
        <w:pPr>
          <w:ind w:left="1701"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77" w16cid:durableId="1039932749">
    <w:abstractNumId w:val="27"/>
  </w:num>
  <w:num w:numId="78" w16cid:durableId="1186942623">
    <w:abstractNumId w:val="91"/>
  </w:num>
  <w:num w:numId="79" w16cid:durableId="2004238970">
    <w:abstractNumId w:val="106"/>
  </w:num>
  <w:num w:numId="80" w16cid:durableId="1944875072">
    <w:abstractNumId w:val="75"/>
  </w:num>
  <w:num w:numId="81" w16cid:durableId="635188448">
    <w:abstractNumId w:val="39"/>
  </w:num>
  <w:num w:numId="82" w16cid:durableId="1127550264">
    <w:abstractNumId w:val="20"/>
  </w:num>
  <w:num w:numId="83" w16cid:durableId="1533614662">
    <w:abstractNumId w:val="121"/>
  </w:num>
  <w:num w:numId="84" w16cid:durableId="383531684">
    <w:abstractNumId w:val="25"/>
  </w:num>
  <w:num w:numId="85" w16cid:durableId="1524437332">
    <w:abstractNumId w:val="0"/>
  </w:num>
  <w:num w:numId="86" w16cid:durableId="1904441553">
    <w:abstractNumId w:val="107"/>
  </w:num>
  <w:num w:numId="87" w16cid:durableId="1073241202">
    <w:abstractNumId w:val="73"/>
  </w:num>
  <w:num w:numId="88" w16cid:durableId="1139610211">
    <w:abstractNumId w:val="52"/>
  </w:num>
  <w:num w:numId="89" w16cid:durableId="53309792">
    <w:abstractNumId w:val="112"/>
  </w:num>
  <w:num w:numId="90" w16cid:durableId="1206257817">
    <w:abstractNumId w:val="4"/>
  </w:num>
  <w:num w:numId="91" w16cid:durableId="1942950900">
    <w:abstractNumId w:val="76"/>
  </w:num>
  <w:num w:numId="92" w16cid:durableId="952177495">
    <w:abstractNumId w:val="70"/>
  </w:num>
  <w:num w:numId="93" w16cid:durableId="463931802">
    <w:abstractNumId w:val="89"/>
  </w:num>
  <w:num w:numId="94" w16cid:durableId="147750188">
    <w:abstractNumId w:val="58"/>
  </w:num>
  <w:num w:numId="95" w16cid:durableId="1601790368">
    <w:abstractNumId w:val="46"/>
  </w:num>
  <w:num w:numId="96" w16cid:durableId="2033417995">
    <w:abstractNumId w:val="44"/>
  </w:num>
  <w:num w:numId="97" w16cid:durableId="1979993063">
    <w:abstractNumId w:val="69"/>
  </w:num>
  <w:num w:numId="98" w16cid:durableId="648363852">
    <w:abstractNumId w:val="116"/>
  </w:num>
  <w:num w:numId="99" w16cid:durableId="83886725">
    <w:abstractNumId w:val="86"/>
  </w:num>
  <w:num w:numId="100" w16cid:durableId="1627198501">
    <w:abstractNumId w:val="74"/>
  </w:num>
  <w:num w:numId="101" w16cid:durableId="1958756601">
    <w:abstractNumId w:val="47"/>
  </w:num>
  <w:num w:numId="102" w16cid:durableId="1255632282">
    <w:abstractNumId w:val="120"/>
  </w:num>
  <w:num w:numId="103" w16cid:durableId="1764449373">
    <w:abstractNumId w:val="29"/>
  </w:num>
  <w:num w:numId="104" w16cid:durableId="554509735">
    <w:abstractNumId w:val="68"/>
  </w:num>
  <w:num w:numId="105" w16cid:durableId="735935271">
    <w:abstractNumId w:val="16"/>
  </w:num>
  <w:num w:numId="106" w16cid:durableId="1500462052">
    <w:abstractNumId w:val="60"/>
  </w:num>
  <w:num w:numId="107" w16cid:durableId="1644041866">
    <w:abstractNumId w:val="45"/>
  </w:num>
  <w:num w:numId="108" w16cid:durableId="1926960588">
    <w:abstractNumId w:val="98"/>
  </w:num>
  <w:num w:numId="109" w16cid:durableId="1965960487">
    <w:abstractNumId w:val="62"/>
  </w:num>
  <w:num w:numId="110" w16cid:durableId="2017730317">
    <w:abstractNumId w:val="81"/>
  </w:num>
  <w:num w:numId="111" w16cid:durableId="1755280004">
    <w:abstractNumId w:val="19"/>
  </w:num>
  <w:num w:numId="112" w16cid:durableId="445008650">
    <w:abstractNumId w:val="40"/>
  </w:num>
  <w:num w:numId="113" w16cid:durableId="1925188704">
    <w:abstractNumId w:val="59"/>
  </w:num>
  <w:num w:numId="114" w16cid:durableId="1959529094">
    <w:abstractNumId w:val="32"/>
  </w:num>
  <w:num w:numId="115" w16cid:durableId="1170293822">
    <w:abstractNumId w:val="123"/>
  </w:num>
  <w:num w:numId="116" w16cid:durableId="2097551847">
    <w:abstractNumId w:val="63"/>
  </w:num>
  <w:num w:numId="117" w16cid:durableId="550842851">
    <w:abstractNumId w:val="30"/>
  </w:num>
  <w:num w:numId="118" w16cid:durableId="397366302">
    <w:abstractNumId w:val="92"/>
  </w:num>
  <w:num w:numId="119" w16cid:durableId="982975888">
    <w:abstractNumId w:val="85"/>
  </w:num>
  <w:num w:numId="120" w16cid:durableId="399405007">
    <w:abstractNumId w:val="54"/>
  </w:num>
  <w:num w:numId="121" w16cid:durableId="170413951">
    <w:abstractNumId w:val="67"/>
  </w:num>
  <w:num w:numId="122" w16cid:durableId="1124815321">
    <w:abstractNumId w:val="105"/>
  </w:num>
  <w:num w:numId="123" w16cid:durableId="1660886578">
    <w:abstractNumId w:val="103"/>
  </w:num>
  <w:num w:numId="124" w16cid:durableId="651446616">
    <w:abstractNumId w:val="43"/>
  </w:num>
  <w:num w:numId="125" w16cid:durableId="1826047327">
    <w:abstractNumId w:val="24"/>
  </w:num>
  <w:num w:numId="126" w16cid:durableId="43334539">
    <w:abstractNumId w:val="53"/>
  </w:num>
  <w:num w:numId="127" w16cid:durableId="38406086">
    <w:abstractNumId w:val="117"/>
  </w:num>
  <w:num w:numId="128" w16cid:durableId="1596161396">
    <w:abstractNumId w:val="23"/>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bordersDoNotSurroundHeader/>
  <w:bordersDoNotSurroundFooter/>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0"/>
  <w:characterSpacingControl w:val="doNotCompress"/>
  <w:noLineBreaksAfter w:lang="zh-CN" w:val="$([{£¥·‘“〈《「『【〔〖〝﹙﹛﹝＄（．［｛￡￥"/>
  <w:noLineBreaksBefore w:lang="zh-CN" w:val="!%),.:;&gt;?]}¢¨°·ˇˉ―‖’”…‰′″›℃∶、。〃〉》」』】〕〗〞︶︺︾﹀﹄﹚﹜﹞！＂％＇），．：；？］｀｜｝～￠"/>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61A"/>
    <w:rsid w:val="9F178552"/>
    <w:rsid w:val="A7C97AED"/>
    <w:rsid w:val="BEFDCB01"/>
    <w:rsid w:val="BF6C9167"/>
    <w:rsid w:val="C72FB000"/>
    <w:rsid w:val="D5F37A67"/>
    <w:rsid w:val="DB7F8456"/>
    <w:rsid w:val="DD4EF65F"/>
    <w:rsid w:val="DFFF7E9A"/>
    <w:rsid w:val="F1EFCAAE"/>
    <w:rsid w:val="F7EE3DCB"/>
    <w:rsid w:val="F7FDEA9B"/>
    <w:rsid w:val="F9CEF8C9"/>
    <w:rsid w:val="FBDFC2CF"/>
    <w:rsid w:val="FBFF9761"/>
    <w:rsid w:val="FEF9BAAF"/>
    <w:rsid w:val="FEFD870A"/>
    <w:rsid w:val="FF6AC95B"/>
    <w:rsid w:val="000008ED"/>
    <w:rsid w:val="0000175A"/>
    <w:rsid w:val="00001A97"/>
    <w:rsid w:val="00001B9F"/>
    <w:rsid w:val="00001FE2"/>
    <w:rsid w:val="00002016"/>
    <w:rsid w:val="0000210C"/>
    <w:rsid w:val="000021AC"/>
    <w:rsid w:val="0000256A"/>
    <w:rsid w:val="00002ED2"/>
    <w:rsid w:val="0000331A"/>
    <w:rsid w:val="00003350"/>
    <w:rsid w:val="000033E8"/>
    <w:rsid w:val="000037F7"/>
    <w:rsid w:val="00003AD1"/>
    <w:rsid w:val="0000401C"/>
    <w:rsid w:val="000042B2"/>
    <w:rsid w:val="0000448C"/>
    <w:rsid w:val="000044DB"/>
    <w:rsid w:val="00004A15"/>
    <w:rsid w:val="00004F02"/>
    <w:rsid w:val="00004FAF"/>
    <w:rsid w:val="0000519F"/>
    <w:rsid w:val="0000540C"/>
    <w:rsid w:val="000054B4"/>
    <w:rsid w:val="00005BB0"/>
    <w:rsid w:val="00005E7C"/>
    <w:rsid w:val="00005ED0"/>
    <w:rsid w:val="00005F84"/>
    <w:rsid w:val="0000615D"/>
    <w:rsid w:val="00006265"/>
    <w:rsid w:val="000070C9"/>
    <w:rsid w:val="0000733C"/>
    <w:rsid w:val="00007FE3"/>
    <w:rsid w:val="00010067"/>
    <w:rsid w:val="000107AB"/>
    <w:rsid w:val="00010FBC"/>
    <w:rsid w:val="00011009"/>
    <w:rsid w:val="000115C2"/>
    <w:rsid w:val="00011979"/>
    <w:rsid w:val="00011B94"/>
    <w:rsid w:val="00011D8A"/>
    <w:rsid w:val="0001206D"/>
    <w:rsid w:val="00012239"/>
    <w:rsid w:val="00012301"/>
    <w:rsid w:val="0001256D"/>
    <w:rsid w:val="00012ABF"/>
    <w:rsid w:val="0001326C"/>
    <w:rsid w:val="0001353C"/>
    <w:rsid w:val="0001395A"/>
    <w:rsid w:val="00013EE5"/>
    <w:rsid w:val="00014077"/>
    <w:rsid w:val="00014436"/>
    <w:rsid w:val="000145C1"/>
    <w:rsid w:val="00014697"/>
    <w:rsid w:val="0001473F"/>
    <w:rsid w:val="00014D40"/>
    <w:rsid w:val="000152D2"/>
    <w:rsid w:val="00015363"/>
    <w:rsid w:val="00015AC3"/>
    <w:rsid w:val="00015C2E"/>
    <w:rsid w:val="00015CFF"/>
    <w:rsid w:val="00015FC1"/>
    <w:rsid w:val="00016183"/>
    <w:rsid w:val="000163BD"/>
    <w:rsid w:val="00016498"/>
    <w:rsid w:val="00016B7F"/>
    <w:rsid w:val="0001718A"/>
    <w:rsid w:val="00017225"/>
    <w:rsid w:val="000174A0"/>
    <w:rsid w:val="000174B1"/>
    <w:rsid w:val="00017919"/>
    <w:rsid w:val="000179FE"/>
    <w:rsid w:val="00017C7C"/>
    <w:rsid w:val="00017D7D"/>
    <w:rsid w:val="00020626"/>
    <w:rsid w:val="00020DA7"/>
    <w:rsid w:val="00020DE7"/>
    <w:rsid w:val="000217A8"/>
    <w:rsid w:val="00021AE9"/>
    <w:rsid w:val="00021E9B"/>
    <w:rsid w:val="00022B50"/>
    <w:rsid w:val="00022DDA"/>
    <w:rsid w:val="00023675"/>
    <w:rsid w:val="00023962"/>
    <w:rsid w:val="000239D0"/>
    <w:rsid w:val="00023C87"/>
    <w:rsid w:val="00024267"/>
    <w:rsid w:val="00024601"/>
    <w:rsid w:val="00024725"/>
    <w:rsid w:val="00024862"/>
    <w:rsid w:val="000250C3"/>
    <w:rsid w:val="00025412"/>
    <w:rsid w:val="0002560E"/>
    <w:rsid w:val="00026148"/>
    <w:rsid w:val="0002631C"/>
    <w:rsid w:val="000268C2"/>
    <w:rsid w:val="000269AB"/>
    <w:rsid w:val="00027113"/>
    <w:rsid w:val="00027374"/>
    <w:rsid w:val="0002750F"/>
    <w:rsid w:val="00027A15"/>
    <w:rsid w:val="00027BD6"/>
    <w:rsid w:val="00027CBA"/>
    <w:rsid w:val="00027F84"/>
    <w:rsid w:val="00030D02"/>
    <w:rsid w:val="00031237"/>
    <w:rsid w:val="000314BB"/>
    <w:rsid w:val="00031DD9"/>
    <w:rsid w:val="000320AD"/>
    <w:rsid w:val="000322F3"/>
    <w:rsid w:val="0003241E"/>
    <w:rsid w:val="000325AB"/>
    <w:rsid w:val="00032622"/>
    <w:rsid w:val="000326E9"/>
    <w:rsid w:val="00032732"/>
    <w:rsid w:val="00032C5E"/>
    <w:rsid w:val="0003395C"/>
    <w:rsid w:val="00033BBE"/>
    <w:rsid w:val="00033F6D"/>
    <w:rsid w:val="00033FF5"/>
    <w:rsid w:val="000344A8"/>
    <w:rsid w:val="0003452C"/>
    <w:rsid w:val="00034783"/>
    <w:rsid w:val="00034C53"/>
    <w:rsid w:val="00034E35"/>
    <w:rsid w:val="00035D2E"/>
    <w:rsid w:val="00036458"/>
    <w:rsid w:val="000365E8"/>
    <w:rsid w:val="00037012"/>
    <w:rsid w:val="000375C2"/>
    <w:rsid w:val="0003765D"/>
    <w:rsid w:val="00037C27"/>
    <w:rsid w:val="00037D23"/>
    <w:rsid w:val="00040385"/>
    <w:rsid w:val="000403EA"/>
    <w:rsid w:val="000408EB"/>
    <w:rsid w:val="00040F94"/>
    <w:rsid w:val="00041122"/>
    <w:rsid w:val="000415A5"/>
    <w:rsid w:val="00041B73"/>
    <w:rsid w:val="000421CB"/>
    <w:rsid w:val="00042C2E"/>
    <w:rsid w:val="00042FC5"/>
    <w:rsid w:val="00042FFA"/>
    <w:rsid w:val="000431FD"/>
    <w:rsid w:val="00043347"/>
    <w:rsid w:val="0004336E"/>
    <w:rsid w:val="00043959"/>
    <w:rsid w:val="00043F50"/>
    <w:rsid w:val="0004492B"/>
    <w:rsid w:val="00044CB9"/>
    <w:rsid w:val="00044EEF"/>
    <w:rsid w:val="00044F61"/>
    <w:rsid w:val="000455BC"/>
    <w:rsid w:val="000458BF"/>
    <w:rsid w:val="000464EC"/>
    <w:rsid w:val="00046640"/>
    <w:rsid w:val="00046953"/>
    <w:rsid w:val="000469C6"/>
    <w:rsid w:val="00047623"/>
    <w:rsid w:val="00047832"/>
    <w:rsid w:val="00047BC4"/>
    <w:rsid w:val="00047C24"/>
    <w:rsid w:val="00047C84"/>
    <w:rsid w:val="00047DF1"/>
    <w:rsid w:val="00050126"/>
    <w:rsid w:val="00050273"/>
    <w:rsid w:val="0005050E"/>
    <w:rsid w:val="00050770"/>
    <w:rsid w:val="0005087B"/>
    <w:rsid w:val="00050B41"/>
    <w:rsid w:val="00050EB7"/>
    <w:rsid w:val="000513A1"/>
    <w:rsid w:val="00051F3C"/>
    <w:rsid w:val="000525EE"/>
    <w:rsid w:val="00052763"/>
    <w:rsid w:val="000527D2"/>
    <w:rsid w:val="00052B60"/>
    <w:rsid w:val="00052BBA"/>
    <w:rsid w:val="00052E40"/>
    <w:rsid w:val="00053163"/>
    <w:rsid w:val="0005343A"/>
    <w:rsid w:val="00053CCC"/>
    <w:rsid w:val="000541A1"/>
    <w:rsid w:val="00054404"/>
    <w:rsid w:val="00054539"/>
    <w:rsid w:val="000545C0"/>
    <w:rsid w:val="0005481B"/>
    <w:rsid w:val="00054A06"/>
    <w:rsid w:val="00054A5F"/>
    <w:rsid w:val="00055A04"/>
    <w:rsid w:val="00055D32"/>
    <w:rsid w:val="000561AA"/>
    <w:rsid w:val="0005630D"/>
    <w:rsid w:val="000563E5"/>
    <w:rsid w:val="00056427"/>
    <w:rsid w:val="000572A3"/>
    <w:rsid w:val="000578B9"/>
    <w:rsid w:val="00057DFA"/>
    <w:rsid w:val="000604A7"/>
    <w:rsid w:val="000604FA"/>
    <w:rsid w:val="00060FE3"/>
    <w:rsid w:val="00061141"/>
    <w:rsid w:val="00061EAF"/>
    <w:rsid w:val="00061F6E"/>
    <w:rsid w:val="0006237A"/>
    <w:rsid w:val="00062388"/>
    <w:rsid w:val="00062DB6"/>
    <w:rsid w:val="00062DCD"/>
    <w:rsid w:val="0006317A"/>
    <w:rsid w:val="00063BBC"/>
    <w:rsid w:val="00063C7A"/>
    <w:rsid w:val="00063CA1"/>
    <w:rsid w:val="000644FD"/>
    <w:rsid w:val="00064953"/>
    <w:rsid w:val="00065796"/>
    <w:rsid w:val="00065A83"/>
    <w:rsid w:val="00065D3F"/>
    <w:rsid w:val="00065F71"/>
    <w:rsid w:val="0006640B"/>
    <w:rsid w:val="00066471"/>
    <w:rsid w:val="00066535"/>
    <w:rsid w:val="0007074C"/>
    <w:rsid w:val="0007075B"/>
    <w:rsid w:val="000716FA"/>
    <w:rsid w:val="000717A9"/>
    <w:rsid w:val="00071B0F"/>
    <w:rsid w:val="00071DD7"/>
    <w:rsid w:val="00071F37"/>
    <w:rsid w:val="000720D7"/>
    <w:rsid w:val="00072BFA"/>
    <w:rsid w:val="000733FF"/>
    <w:rsid w:val="00073405"/>
    <w:rsid w:val="000734D1"/>
    <w:rsid w:val="00073B6B"/>
    <w:rsid w:val="00074099"/>
    <w:rsid w:val="00074C93"/>
    <w:rsid w:val="00075EAB"/>
    <w:rsid w:val="00075FFA"/>
    <w:rsid w:val="000763A2"/>
    <w:rsid w:val="00076759"/>
    <w:rsid w:val="000771D6"/>
    <w:rsid w:val="0007747C"/>
    <w:rsid w:val="00077CC0"/>
    <w:rsid w:val="00077EEC"/>
    <w:rsid w:val="00080075"/>
    <w:rsid w:val="00080257"/>
    <w:rsid w:val="000804F6"/>
    <w:rsid w:val="0008085B"/>
    <w:rsid w:val="00080ADA"/>
    <w:rsid w:val="00080CE4"/>
    <w:rsid w:val="00080FF8"/>
    <w:rsid w:val="00081509"/>
    <w:rsid w:val="00081CAF"/>
    <w:rsid w:val="00082158"/>
    <w:rsid w:val="000824B8"/>
    <w:rsid w:val="00082732"/>
    <w:rsid w:val="00082BD3"/>
    <w:rsid w:val="0008363E"/>
    <w:rsid w:val="000837B3"/>
    <w:rsid w:val="00083A85"/>
    <w:rsid w:val="00083BCC"/>
    <w:rsid w:val="00084365"/>
    <w:rsid w:val="00084385"/>
    <w:rsid w:val="00084A06"/>
    <w:rsid w:val="00084CC0"/>
    <w:rsid w:val="00084F24"/>
    <w:rsid w:val="00085057"/>
    <w:rsid w:val="000850E7"/>
    <w:rsid w:val="00085490"/>
    <w:rsid w:val="000854CF"/>
    <w:rsid w:val="00085ADA"/>
    <w:rsid w:val="00085B4B"/>
    <w:rsid w:val="00085CC3"/>
    <w:rsid w:val="00085DBE"/>
    <w:rsid w:val="00085DE8"/>
    <w:rsid w:val="00086033"/>
    <w:rsid w:val="00086484"/>
    <w:rsid w:val="000864BC"/>
    <w:rsid w:val="00086505"/>
    <w:rsid w:val="00086766"/>
    <w:rsid w:val="00086ABF"/>
    <w:rsid w:val="00086B70"/>
    <w:rsid w:val="00086F2D"/>
    <w:rsid w:val="00086F67"/>
    <w:rsid w:val="00087C76"/>
    <w:rsid w:val="00090295"/>
    <w:rsid w:val="000907DD"/>
    <w:rsid w:val="00090994"/>
    <w:rsid w:val="00090A0E"/>
    <w:rsid w:val="00090B22"/>
    <w:rsid w:val="00090B88"/>
    <w:rsid w:val="00090E47"/>
    <w:rsid w:val="0009116C"/>
    <w:rsid w:val="00091197"/>
    <w:rsid w:val="00091782"/>
    <w:rsid w:val="0009187E"/>
    <w:rsid w:val="00091A38"/>
    <w:rsid w:val="00091D27"/>
    <w:rsid w:val="000928DE"/>
    <w:rsid w:val="00092A34"/>
    <w:rsid w:val="00092FCE"/>
    <w:rsid w:val="0009323B"/>
    <w:rsid w:val="000934CD"/>
    <w:rsid w:val="000934EE"/>
    <w:rsid w:val="000935C3"/>
    <w:rsid w:val="00093B05"/>
    <w:rsid w:val="00093C7A"/>
    <w:rsid w:val="00093F37"/>
    <w:rsid w:val="00093FC6"/>
    <w:rsid w:val="0009400B"/>
    <w:rsid w:val="0009442D"/>
    <w:rsid w:val="00094651"/>
    <w:rsid w:val="00094894"/>
    <w:rsid w:val="0009491E"/>
    <w:rsid w:val="00094ACE"/>
    <w:rsid w:val="0009513F"/>
    <w:rsid w:val="00096643"/>
    <w:rsid w:val="00096ADA"/>
    <w:rsid w:val="0009711C"/>
    <w:rsid w:val="0009723A"/>
    <w:rsid w:val="00097257"/>
    <w:rsid w:val="000973E3"/>
    <w:rsid w:val="000974F5"/>
    <w:rsid w:val="0009750D"/>
    <w:rsid w:val="00097741"/>
    <w:rsid w:val="000979DF"/>
    <w:rsid w:val="00097D36"/>
    <w:rsid w:val="00097F05"/>
    <w:rsid w:val="00097F7A"/>
    <w:rsid w:val="000A04EC"/>
    <w:rsid w:val="000A08BB"/>
    <w:rsid w:val="000A0B31"/>
    <w:rsid w:val="000A0B77"/>
    <w:rsid w:val="000A0D88"/>
    <w:rsid w:val="000A0D99"/>
    <w:rsid w:val="000A11E3"/>
    <w:rsid w:val="000A14FE"/>
    <w:rsid w:val="000A1597"/>
    <w:rsid w:val="000A1661"/>
    <w:rsid w:val="000A1DE8"/>
    <w:rsid w:val="000A210E"/>
    <w:rsid w:val="000A28D0"/>
    <w:rsid w:val="000A2D03"/>
    <w:rsid w:val="000A338F"/>
    <w:rsid w:val="000A35E4"/>
    <w:rsid w:val="000A41B0"/>
    <w:rsid w:val="000A4754"/>
    <w:rsid w:val="000A48B9"/>
    <w:rsid w:val="000A4AD5"/>
    <w:rsid w:val="000A4B07"/>
    <w:rsid w:val="000A4BA7"/>
    <w:rsid w:val="000A4E0D"/>
    <w:rsid w:val="000A52B6"/>
    <w:rsid w:val="000A5ABB"/>
    <w:rsid w:val="000A618C"/>
    <w:rsid w:val="000A63B0"/>
    <w:rsid w:val="000A65F1"/>
    <w:rsid w:val="000A6A2C"/>
    <w:rsid w:val="000A74F4"/>
    <w:rsid w:val="000A7F33"/>
    <w:rsid w:val="000A7F50"/>
    <w:rsid w:val="000B0882"/>
    <w:rsid w:val="000B0C2D"/>
    <w:rsid w:val="000B106C"/>
    <w:rsid w:val="000B15DE"/>
    <w:rsid w:val="000B1829"/>
    <w:rsid w:val="000B1DE7"/>
    <w:rsid w:val="000B21FB"/>
    <w:rsid w:val="000B2290"/>
    <w:rsid w:val="000B2686"/>
    <w:rsid w:val="000B3397"/>
    <w:rsid w:val="000B4138"/>
    <w:rsid w:val="000B4158"/>
    <w:rsid w:val="000B433F"/>
    <w:rsid w:val="000B43B6"/>
    <w:rsid w:val="000B4545"/>
    <w:rsid w:val="000B46FF"/>
    <w:rsid w:val="000B5040"/>
    <w:rsid w:val="000B59A2"/>
    <w:rsid w:val="000B6774"/>
    <w:rsid w:val="000B694C"/>
    <w:rsid w:val="000B6958"/>
    <w:rsid w:val="000B6CD4"/>
    <w:rsid w:val="000B6D52"/>
    <w:rsid w:val="000B767E"/>
    <w:rsid w:val="000B7B9D"/>
    <w:rsid w:val="000B7E1D"/>
    <w:rsid w:val="000C0144"/>
    <w:rsid w:val="000C0745"/>
    <w:rsid w:val="000C0A0D"/>
    <w:rsid w:val="000C0B7F"/>
    <w:rsid w:val="000C0C9B"/>
    <w:rsid w:val="000C0E48"/>
    <w:rsid w:val="000C11F3"/>
    <w:rsid w:val="000C125C"/>
    <w:rsid w:val="000C1568"/>
    <w:rsid w:val="000C1773"/>
    <w:rsid w:val="000C1C1A"/>
    <w:rsid w:val="000C1D58"/>
    <w:rsid w:val="000C1E21"/>
    <w:rsid w:val="000C1F2D"/>
    <w:rsid w:val="000C2569"/>
    <w:rsid w:val="000C304E"/>
    <w:rsid w:val="000C3B05"/>
    <w:rsid w:val="000C3E64"/>
    <w:rsid w:val="000C3E8E"/>
    <w:rsid w:val="000C4089"/>
    <w:rsid w:val="000C464B"/>
    <w:rsid w:val="000C46FB"/>
    <w:rsid w:val="000C4BC7"/>
    <w:rsid w:val="000C5009"/>
    <w:rsid w:val="000C50B9"/>
    <w:rsid w:val="000C5651"/>
    <w:rsid w:val="000C5830"/>
    <w:rsid w:val="000C59A0"/>
    <w:rsid w:val="000C59CC"/>
    <w:rsid w:val="000C5D76"/>
    <w:rsid w:val="000C621B"/>
    <w:rsid w:val="000C62CB"/>
    <w:rsid w:val="000C633C"/>
    <w:rsid w:val="000C6E84"/>
    <w:rsid w:val="000C70C2"/>
    <w:rsid w:val="000C7172"/>
    <w:rsid w:val="000C76F3"/>
    <w:rsid w:val="000C7FB5"/>
    <w:rsid w:val="000C7FBE"/>
    <w:rsid w:val="000D0D5E"/>
    <w:rsid w:val="000D0EE3"/>
    <w:rsid w:val="000D18B7"/>
    <w:rsid w:val="000D1900"/>
    <w:rsid w:val="000D207F"/>
    <w:rsid w:val="000D21E3"/>
    <w:rsid w:val="000D24E1"/>
    <w:rsid w:val="000D2D75"/>
    <w:rsid w:val="000D333B"/>
    <w:rsid w:val="000D361B"/>
    <w:rsid w:val="000D3ACB"/>
    <w:rsid w:val="000D3CFF"/>
    <w:rsid w:val="000D4184"/>
    <w:rsid w:val="000D4711"/>
    <w:rsid w:val="000D4D7D"/>
    <w:rsid w:val="000D4E79"/>
    <w:rsid w:val="000D4EC6"/>
    <w:rsid w:val="000D5411"/>
    <w:rsid w:val="000D571E"/>
    <w:rsid w:val="000D5907"/>
    <w:rsid w:val="000D5B3D"/>
    <w:rsid w:val="000D5DD8"/>
    <w:rsid w:val="000D62E6"/>
    <w:rsid w:val="000D6922"/>
    <w:rsid w:val="000D7238"/>
    <w:rsid w:val="000D731A"/>
    <w:rsid w:val="000D775A"/>
    <w:rsid w:val="000D7BBC"/>
    <w:rsid w:val="000D7BC2"/>
    <w:rsid w:val="000D7E6A"/>
    <w:rsid w:val="000E0149"/>
    <w:rsid w:val="000E01EC"/>
    <w:rsid w:val="000E03AD"/>
    <w:rsid w:val="000E0DAE"/>
    <w:rsid w:val="000E0EED"/>
    <w:rsid w:val="000E1122"/>
    <w:rsid w:val="000E12FB"/>
    <w:rsid w:val="000E1337"/>
    <w:rsid w:val="000E178A"/>
    <w:rsid w:val="000E1988"/>
    <w:rsid w:val="000E1BA3"/>
    <w:rsid w:val="000E1BDB"/>
    <w:rsid w:val="000E1FA4"/>
    <w:rsid w:val="000E2C91"/>
    <w:rsid w:val="000E2DEB"/>
    <w:rsid w:val="000E36A7"/>
    <w:rsid w:val="000E3F65"/>
    <w:rsid w:val="000E46A3"/>
    <w:rsid w:val="000E4B93"/>
    <w:rsid w:val="000E4C5D"/>
    <w:rsid w:val="000E4E2F"/>
    <w:rsid w:val="000E55E9"/>
    <w:rsid w:val="000E588A"/>
    <w:rsid w:val="000E59F4"/>
    <w:rsid w:val="000E5D4B"/>
    <w:rsid w:val="000E61D9"/>
    <w:rsid w:val="000E639B"/>
    <w:rsid w:val="000E6843"/>
    <w:rsid w:val="000E6F24"/>
    <w:rsid w:val="000E73D5"/>
    <w:rsid w:val="000E7589"/>
    <w:rsid w:val="000E760F"/>
    <w:rsid w:val="000E77BA"/>
    <w:rsid w:val="000E7965"/>
    <w:rsid w:val="000E7D54"/>
    <w:rsid w:val="000E7E15"/>
    <w:rsid w:val="000F0237"/>
    <w:rsid w:val="000F032D"/>
    <w:rsid w:val="000F05DD"/>
    <w:rsid w:val="000F06FF"/>
    <w:rsid w:val="000F09EA"/>
    <w:rsid w:val="000F0BFA"/>
    <w:rsid w:val="000F0FDD"/>
    <w:rsid w:val="000F13BB"/>
    <w:rsid w:val="000F183E"/>
    <w:rsid w:val="000F18BB"/>
    <w:rsid w:val="000F1EE3"/>
    <w:rsid w:val="000F2393"/>
    <w:rsid w:val="000F24DD"/>
    <w:rsid w:val="000F344C"/>
    <w:rsid w:val="000F3845"/>
    <w:rsid w:val="000F3968"/>
    <w:rsid w:val="000F426F"/>
    <w:rsid w:val="000F4B92"/>
    <w:rsid w:val="000F4F59"/>
    <w:rsid w:val="000F535E"/>
    <w:rsid w:val="000F597C"/>
    <w:rsid w:val="000F5A25"/>
    <w:rsid w:val="000F631C"/>
    <w:rsid w:val="000F664F"/>
    <w:rsid w:val="000F6FA9"/>
    <w:rsid w:val="000F71C5"/>
    <w:rsid w:val="000F7AB1"/>
    <w:rsid w:val="000F7F98"/>
    <w:rsid w:val="000F7FDB"/>
    <w:rsid w:val="00100161"/>
    <w:rsid w:val="001005C5"/>
    <w:rsid w:val="00100A6C"/>
    <w:rsid w:val="00100B2D"/>
    <w:rsid w:val="00100D5D"/>
    <w:rsid w:val="0010142B"/>
    <w:rsid w:val="00101F88"/>
    <w:rsid w:val="00102207"/>
    <w:rsid w:val="001024BB"/>
    <w:rsid w:val="001027C1"/>
    <w:rsid w:val="0010281C"/>
    <w:rsid w:val="001031AA"/>
    <w:rsid w:val="00103465"/>
    <w:rsid w:val="00103704"/>
    <w:rsid w:val="00103AFE"/>
    <w:rsid w:val="00103B3C"/>
    <w:rsid w:val="00103E17"/>
    <w:rsid w:val="001042A0"/>
    <w:rsid w:val="001043D0"/>
    <w:rsid w:val="00104467"/>
    <w:rsid w:val="00104847"/>
    <w:rsid w:val="001048D6"/>
    <w:rsid w:val="00104C5F"/>
    <w:rsid w:val="0010500B"/>
    <w:rsid w:val="001052BB"/>
    <w:rsid w:val="0010542A"/>
    <w:rsid w:val="00106A37"/>
    <w:rsid w:val="00106AA8"/>
    <w:rsid w:val="00107194"/>
    <w:rsid w:val="00107521"/>
    <w:rsid w:val="001076BE"/>
    <w:rsid w:val="001077D1"/>
    <w:rsid w:val="001078AE"/>
    <w:rsid w:val="00110195"/>
    <w:rsid w:val="001102CF"/>
    <w:rsid w:val="0011059A"/>
    <w:rsid w:val="00110795"/>
    <w:rsid w:val="00110873"/>
    <w:rsid w:val="0011092D"/>
    <w:rsid w:val="00110DE1"/>
    <w:rsid w:val="001110AE"/>
    <w:rsid w:val="00111127"/>
    <w:rsid w:val="00111181"/>
    <w:rsid w:val="00111335"/>
    <w:rsid w:val="001115EC"/>
    <w:rsid w:val="00111E99"/>
    <w:rsid w:val="00111FD9"/>
    <w:rsid w:val="001128C0"/>
    <w:rsid w:val="00113483"/>
    <w:rsid w:val="001138A1"/>
    <w:rsid w:val="001139A9"/>
    <w:rsid w:val="00113A6D"/>
    <w:rsid w:val="00113D09"/>
    <w:rsid w:val="00114244"/>
    <w:rsid w:val="001148C6"/>
    <w:rsid w:val="00114E28"/>
    <w:rsid w:val="00114F77"/>
    <w:rsid w:val="00115C74"/>
    <w:rsid w:val="00115D2C"/>
    <w:rsid w:val="00115DA7"/>
    <w:rsid w:val="00116814"/>
    <w:rsid w:val="00116A27"/>
    <w:rsid w:val="00116F7A"/>
    <w:rsid w:val="00117172"/>
    <w:rsid w:val="00117345"/>
    <w:rsid w:val="00117816"/>
    <w:rsid w:val="00117AB9"/>
    <w:rsid w:val="00117FEF"/>
    <w:rsid w:val="0012053C"/>
    <w:rsid w:val="00120940"/>
    <w:rsid w:val="00120E62"/>
    <w:rsid w:val="00120E86"/>
    <w:rsid w:val="00120EF1"/>
    <w:rsid w:val="00121366"/>
    <w:rsid w:val="0012196F"/>
    <w:rsid w:val="00122469"/>
    <w:rsid w:val="001229D8"/>
    <w:rsid w:val="00122A69"/>
    <w:rsid w:val="00122E79"/>
    <w:rsid w:val="00123214"/>
    <w:rsid w:val="001233B8"/>
    <w:rsid w:val="001237AE"/>
    <w:rsid w:val="00123E8C"/>
    <w:rsid w:val="00123E94"/>
    <w:rsid w:val="0012425C"/>
    <w:rsid w:val="001243CC"/>
    <w:rsid w:val="001248CB"/>
    <w:rsid w:val="001249BD"/>
    <w:rsid w:val="00124E70"/>
    <w:rsid w:val="0012510C"/>
    <w:rsid w:val="00125116"/>
    <w:rsid w:val="001251BB"/>
    <w:rsid w:val="001257BE"/>
    <w:rsid w:val="00125933"/>
    <w:rsid w:val="001259A9"/>
    <w:rsid w:val="00125FE2"/>
    <w:rsid w:val="00126032"/>
    <w:rsid w:val="00126379"/>
    <w:rsid w:val="0012654E"/>
    <w:rsid w:val="00126A45"/>
    <w:rsid w:val="001272D1"/>
    <w:rsid w:val="001278D6"/>
    <w:rsid w:val="00127E8F"/>
    <w:rsid w:val="001303E9"/>
    <w:rsid w:val="00130CD4"/>
    <w:rsid w:val="00130DCE"/>
    <w:rsid w:val="00130DEA"/>
    <w:rsid w:val="00131108"/>
    <w:rsid w:val="001319B5"/>
    <w:rsid w:val="00131E8B"/>
    <w:rsid w:val="00131ED5"/>
    <w:rsid w:val="00132246"/>
    <w:rsid w:val="0013245F"/>
    <w:rsid w:val="00132481"/>
    <w:rsid w:val="001328E0"/>
    <w:rsid w:val="00132B9F"/>
    <w:rsid w:val="00132E53"/>
    <w:rsid w:val="001331A1"/>
    <w:rsid w:val="001331FB"/>
    <w:rsid w:val="00133A69"/>
    <w:rsid w:val="00133E7A"/>
    <w:rsid w:val="00134079"/>
    <w:rsid w:val="00134094"/>
    <w:rsid w:val="00134C74"/>
    <w:rsid w:val="00134C84"/>
    <w:rsid w:val="00136097"/>
    <w:rsid w:val="001362CA"/>
    <w:rsid w:val="00136472"/>
    <w:rsid w:val="001366EC"/>
    <w:rsid w:val="001370BF"/>
    <w:rsid w:val="00137250"/>
    <w:rsid w:val="00137691"/>
    <w:rsid w:val="001376E1"/>
    <w:rsid w:val="00137853"/>
    <w:rsid w:val="0013793E"/>
    <w:rsid w:val="00137BCA"/>
    <w:rsid w:val="00137D96"/>
    <w:rsid w:val="00137F8C"/>
    <w:rsid w:val="0014030C"/>
    <w:rsid w:val="00140384"/>
    <w:rsid w:val="001406F6"/>
    <w:rsid w:val="00140757"/>
    <w:rsid w:val="001407A6"/>
    <w:rsid w:val="00140859"/>
    <w:rsid w:val="00140F7C"/>
    <w:rsid w:val="00141617"/>
    <w:rsid w:val="00141910"/>
    <w:rsid w:val="00141B16"/>
    <w:rsid w:val="00141B17"/>
    <w:rsid w:val="00141E99"/>
    <w:rsid w:val="0014207F"/>
    <w:rsid w:val="00142270"/>
    <w:rsid w:val="00142366"/>
    <w:rsid w:val="00142A94"/>
    <w:rsid w:val="0014302D"/>
    <w:rsid w:val="00143257"/>
    <w:rsid w:val="0014356B"/>
    <w:rsid w:val="001438A3"/>
    <w:rsid w:val="00143C35"/>
    <w:rsid w:val="00143ED0"/>
    <w:rsid w:val="001448D5"/>
    <w:rsid w:val="0014496F"/>
    <w:rsid w:val="001450AE"/>
    <w:rsid w:val="001451BC"/>
    <w:rsid w:val="001456AE"/>
    <w:rsid w:val="001465AC"/>
    <w:rsid w:val="00146E62"/>
    <w:rsid w:val="001476C9"/>
    <w:rsid w:val="00147B2D"/>
    <w:rsid w:val="001512F4"/>
    <w:rsid w:val="001519F9"/>
    <w:rsid w:val="00151EB0"/>
    <w:rsid w:val="0015238E"/>
    <w:rsid w:val="001527ED"/>
    <w:rsid w:val="00152877"/>
    <w:rsid w:val="001528A9"/>
    <w:rsid w:val="00152AAB"/>
    <w:rsid w:val="00152FCD"/>
    <w:rsid w:val="001530C8"/>
    <w:rsid w:val="001531E0"/>
    <w:rsid w:val="00153244"/>
    <w:rsid w:val="0015361F"/>
    <w:rsid w:val="0015370A"/>
    <w:rsid w:val="00153F3B"/>
    <w:rsid w:val="001540F0"/>
    <w:rsid w:val="001543F2"/>
    <w:rsid w:val="00154637"/>
    <w:rsid w:val="001546C4"/>
    <w:rsid w:val="001547D0"/>
    <w:rsid w:val="00154E3C"/>
    <w:rsid w:val="00156463"/>
    <w:rsid w:val="001567D3"/>
    <w:rsid w:val="00156D64"/>
    <w:rsid w:val="001571BD"/>
    <w:rsid w:val="001575A9"/>
    <w:rsid w:val="001575F4"/>
    <w:rsid w:val="00157ABD"/>
    <w:rsid w:val="00157AE7"/>
    <w:rsid w:val="00157D9A"/>
    <w:rsid w:val="00160075"/>
    <w:rsid w:val="00160A9E"/>
    <w:rsid w:val="00160CA1"/>
    <w:rsid w:val="00160FA4"/>
    <w:rsid w:val="0016122A"/>
    <w:rsid w:val="0016130F"/>
    <w:rsid w:val="00162A3F"/>
    <w:rsid w:val="00162BBE"/>
    <w:rsid w:val="00162C92"/>
    <w:rsid w:val="0016308A"/>
    <w:rsid w:val="00163363"/>
    <w:rsid w:val="00163627"/>
    <w:rsid w:val="001641B5"/>
    <w:rsid w:val="001643C5"/>
    <w:rsid w:val="00164579"/>
    <w:rsid w:val="001651A4"/>
    <w:rsid w:val="00165454"/>
    <w:rsid w:val="0016574C"/>
    <w:rsid w:val="00165C83"/>
    <w:rsid w:val="00165EC9"/>
    <w:rsid w:val="00166121"/>
    <w:rsid w:val="001666A7"/>
    <w:rsid w:val="0016679A"/>
    <w:rsid w:val="001667AE"/>
    <w:rsid w:val="001668D9"/>
    <w:rsid w:val="00167530"/>
    <w:rsid w:val="001675AD"/>
    <w:rsid w:val="00167664"/>
    <w:rsid w:val="00170495"/>
    <w:rsid w:val="00170552"/>
    <w:rsid w:val="00170A11"/>
    <w:rsid w:val="00171454"/>
    <w:rsid w:val="001717B3"/>
    <w:rsid w:val="00171937"/>
    <w:rsid w:val="00171B67"/>
    <w:rsid w:val="00171D0C"/>
    <w:rsid w:val="00171D48"/>
    <w:rsid w:val="00171F3E"/>
    <w:rsid w:val="001725F6"/>
    <w:rsid w:val="00172962"/>
    <w:rsid w:val="00172AA5"/>
    <w:rsid w:val="0017333A"/>
    <w:rsid w:val="0017365E"/>
    <w:rsid w:val="001737D6"/>
    <w:rsid w:val="00173BDD"/>
    <w:rsid w:val="00173FC5"/>
    <w:rsid w:val="00174444"/>
    <w:rsid w:val="00174A25"/>
    <w:rsid w:val="00175577"/>
    <w:rsid w:val="00175DB5"/>
    <w:rsid w:val="00175FB3"/>
    <w:rsid w:val="00176454"/>
    <w:rsid w:val="0017679D"/>
    <w:rsid w:val="001767F0"/>
    <w:rsid w:val="00176F42"/>
    <w:rsid w:val="0017771A"/>
    <w:rsid w:val="00180093"/>
    <w:rsid w:val="00180154"/>
    <w:rsid w:val="00180227"/>
    <w:rsid w:val="00180E46"/>
    <w:rsid w:val="00180EB8"/>
    <w:rsid w:val="001811D1"/>
    <w:rsid w:val="0018125D"/>
    <w:rsid w:val="001812C4"/>
    <w:rsid w:val="0018132C"/>
    <w:rsid w:val="001819AF"/>
    <w:rsid w:val="001819E4"/>
    <w:rsid w:val="0018213A"/>
    <w:rsid w:val="00182254"/>
    <w:rsid w:val="001825A6"/>
    <w:rsid w:val="00182A45"/>
    <w:rsid w:val="00183800"/>
    <w:rsid w:val="00183840"/>
    <w:rsid w:val="00183949"/>
    <w:rsid w:val="00184C0A"/>
    <w:rsid w:val="00184C99"/>
    <w:rsid w:val="00184E32"/>
    <w:rsid w:val="001851C5"/>
    <w:rsid w:val="00185537"/>
    <w:rsid w:val="001857C7"/>
    <w:rsid w:val="00185800"/>
    <w:rsid w:val="00185A9B"/>
    <w:rsid w:val="00185EF5"/>
    <w:rsid w:val="00186140"/>
    <w:rsid w:val="00186257"/>
    <w:rsid w:val="00186437"/>
    <w:rsid w:val="0018672F"/>
    <w:rsid w:val="00186A46"/>
    <w:rsid w:val="00186A61"/>
    <w:rsid w:val="0018712F"/>
    <w:rsid w:val="0018714D"/>
    <w:rsid w:val="001874B8"/>
    <w:rsid w:val="001877C9"/>
    <w:rsid w:val="001878FD"/>
    <w:rsid w:val="0018797D"/>
    <w:rsid w:val="00190078"/>
    <w:rsid w:val="0019086E"/>
    <w:rsid w:val="00190C01"/>
    <w:rsid w:val="00190C2D"/>
    <w:rsid w:val="00190F09"/>
    <w:rsid w:val="001915D9"/>
    <w:rsid w:val="00191A37"/>
    <w:rsid w:val="00192295"/>
    <w:rsid w:val="00192747"/>
    <w:rsid w:val="0019297D"/>
    <w:rsid w:val="0019374E"/>
    <w:rsid w:val="0019387D"/>
    <w:rsid w:val="0019391B"/>
    <w:rsid w:val="00193C78"/>
    <w:rsid w:val="00194095"/>
    <w:rsid w:val="00194744"/>
    <w:rsid w:val="00195193"/>
    <w:rsid w:val="00195C62"/>
    <w:rsid w:val="00195F96"/>
    <w:rsid w:val="00196028"/>
    <w:rsid w:val="00196188"/>
    <w:rsid w:val="00197279"/>
    <w:rsid w:val="001972C2"/>
    <w:rsid w:val="00197CAC"/>
    <w:rsid w:val="00197D64"/>
    <w:rsid w:val="001A004F"/>
    <w:rsid w:val="001A03FF"/>
    <w:rsid w:val="001A0A9D"/>
    <w:rsid w:val="001A0C8A"/>
    <w:rsid w:val="001A12FF"/>
    <w:rsid w:val="001A14A4"/>
    <w:rsid w:val="001A1516"/>
    <w:rsid w:val="001A1542"/>
    <w:rsid w:val="001A173C"/>
    <w:rsid w:val="001A1E82"/>
    <w:rsid w:val="001A1EB5"/>
    <w:rsid w:val="001A23E3"/>
    <w:rsid w:val="001A2646"/>
    <w:rsid w:val="001A2720"/>
    <w:rsid w:val="001A29D7"/>
    <w:rsid w:val="001A2E0A"/>
    <w:rsid w:val="001A2F39"/>
    <w:rsid w:val="001A35E8"/>
    <w:rsid w:val="001A3AC3"/>
    <w:rsid w:val="001A3D59"/>
    <w:rsid w:val="001A3F85"/>
    <w:rsid w:val="001A4042"/>
    <w:rsid w:val="001A41E4"/>
    <w:rsid w:val="001A43B7"/>
    <w:rsid w:val="001A48AE"/>
    <w:rsid w:val="001A5397"/>
    <w:rsid w:val="001A5C25"/>
    <w:rsid w:val="001A656F"/>
    <w:rsid w:val="001A6691"/>
    <w:rsid w:val="001A6D50"/>
    <w:rsid w:val="001A70B7"/>
    <w:rsid w:val="001A7316"/>
    <w:rsid w:val="001A78B3"/>
    <w:rsid w:val="001A79FA"/>
    <w:rsid w:val="001A7A91"/>
    <w:rsid w:val="001A7ACC"/>
    <w:rsid w:val="001B0274"/>
    <w:rsid w:val="001B0FF7"/>
    <w:rsid w:val="001B150A"/>
    <w:rsid w:val="001B174A"/>
    <w:rsid w:val="001B211B"/>
    <w:rsid w:val="001B2131"/>
    <w:rsid w:val="001B23A3"/>
    <w:rsid w:val="001B2CA3"/>
    <w:rsid w:val="001B2CBA"/>
    <w:rsid w:val="001B2E0D"/>
    <w:rsid w:val="001B2F86"/>
    <w:rsid w:val="001B33D4"/>
    <w:rsid w:val="001B3B25"/>
    <w:rsid w:val="001B44AE"/>
    <w:rsid w:val="001B45AE"/>
    <w:rsid w:val="001B465D"/>
    <w:rsid w:val="001B46A7"/>
    <w:rsid w:val="001B4DBE"/>
    <w:rsid w:val="001B4EC7"/>
    <w:rsid w:val="001B50E2"/>
    <w:rsid w:val="001B515D"/>
    <w:rsid w:val="001B52E5"/>
    <w:rsid w:val="001B5437"/>
    <w:rsid w:val="001B55FD"/>
    <w:rsid w:val="001B57C9"/>
    <w:rsid w:val="001B57E8"/>
    <w:rsid w:val="001B5E91"/>
    <w:rsid w:val="001B629D"/>
    <w:rsid w:val="001B6665"/>
    <w:rsid w:val="001B67EC"/>
    <w:rsid w:val="001B6AF0"/>
    <w:rsid w:val="001B6D01"/>
    <w:rsid w:val="001B7179"/>
    <w:rsid w:val="001B77FC"/>
    <w:rsid w:val="001B7CB2"/>
    <w:rsid w:val="001B7CB4"/>
    <w:rsid w:val="001C034D"/>
    <w:rsid w:val="001C0375"/>
    <w:rsid w:val="001C05A3"/>
    <w:rsid w:val="001C0BA7"/>
    <w:rsid w:val="001C143A"/>
    <w:rsid w:val="001C1845"/>
    <w:rsid w:val="001C1DEA"/>
    <w:rsid w:val="001C2255"/>
    <w:rsid w:val="001C2433"/>
    <w:rsid w:val="001C3234"/>
    <w:rsid w:val="001C3303"/>
    <w:rsid w:val="001C3FE8"/>
    <w:rsid w:val="001C4F4A"/>
    <w:rsid w:val="001C5071"/>
    <w:rsid w:val="001C54B6"/>
    <w:rsid w:val="001C57AF"/>
    <w:rsid w:val="001C5FC4"/>
    <w:rsid w:val="001C6165"/>
    <w:rsid w:val="001C6239"/>
    <w:rsid w:val="001C634D"/>
    <w:rsid w:val="001C667A"/>
    <w:rsid w:val="001C698A"/>
    <w:rsid w:val="001C6BFD"/>
    <w:rsid w:val="001C70A4"/>
    <w:rsid w:val="001C7270"/>
    <w:rsid w:val="001C7745"/>
    <w:rsid w:val="001C786F"/>
    <w:rsid w:val="001C7E7E"/>
    <w:rsid w:val="001C7FCD"/>
    <w:rsid w:val="001D021E"/>
    <w:rsid w:val="001D05B5"/>
    <w:rsid w:val="001D0613"/>
    <w:rsid w:val="001D09F5"/>
    <w:rsid w:val="001D0A3B"/>
    <w:rsid w:val="001D0BD6"/>
    <w:rsid w:val="001D0E30"/>
    <w:rsid w:val="001D0FAA"/>
    <w:rsid w:val="001D1C37"/>
    <w:rsid w:val="001D1E92"/>
    <w:rsid w:val="001D2206"/>
    <w:rsid w:val="001D2430"/>
    <w:rsid w:val="001D29BE"/>
    <w:rsid w:val="001D2DFC"/>
    <w:rsid w:val="001D2E1F"/>
    <w:rsid w:val="001D2FCE"/>
    <w:rsid w:val="001D3049"/>
    <w:rsid w:val="001D39C1"/>
    <w:rsid w:val="001D3C49"/>
    <w:rsid w:val="001D4CDB"/>
    <w:rsid w:val="001D4E04"/>
    <w:rsid w:val="001D5149"/>
    <w:rsid w:val="001D58D7"/>
    <w:rsid w:val="001D59A9"/>
    <w:rsid w:val="001D5C46"/>
    <w:rsid w:val="001D67FA"/>
    <w:rsid w:val="001D6BEC"/>
    <w:rsid w:val="001D74B2"/>
    <w:rsid w:val="001D7846"/>
    <w:rsid w:val="001D7874"/>
    <w:rsid w:val="001D7A0A"/>
    <w:rsid w:val="001D7A91"/>
    <w:rsid w:val="001D7BFA"/>
    <w:rsid w:val="001E0079"/>
    <w:rsid w:val="001E01C6"/>
    <w:rsid w:val="001E01CD"/>
    <w:rsid w:val="001E045E"/>
    <w:rsid w:val="001E097F"/>
    <w:rsid w:val="001E0AF0"/>
    <w:rsid w:val="001E15AB"/>
    <w:rsid w:val="001E17D8"/>
    <w:rsid w:val="001E183C"/>
    <w:rsid w:val="001E1EBF"/>
    <w:rsid w:val="001E1F56"/>
    <w:rsid w:val="001E1FB6"/>
    <w:rsid w:val="001E2695"/>
    <w:rsid w:val="001E3CFD"/>
    <w:rsid w:val="001E3F29"/>
    <w:rsid w:val="001E456F"/>
    <w:rsid w:val="001E4D4E"/>
    <w:rsid w:val="001E4DE8"/>
    <w:rsid w:val="001E51B8"/>
    <w:rsid w:val="001E555D"/>
    <w:rsid w:val="001E5621"/>
    <w:rsid w:val="001E5849"/>
    <w:rsid w:val="001E5B23"/>
    <w:rsid w:val="001E5B6C"/>
    <w:rsid w:val="001E60C5"/>
    <w:rsid w:val="001E618E"/>
    <w:rsid w:val="001E688C"/>
    <w:rsid w:val="001E6CCD"/>
    <w:rsid w:val="001E6FF5"/>
    <w:rsid w:val="001E70D7"/>
    <w:rsid w:val="001E7137"/>
    <w:rsid w:val="001E732D"/>
    <w:rsid w:val="001E7966"/>
    <w:rsid w:val="001E7D87"/>
    <w:rsid w:val="001E7F32"/>
    <w:rsid w:val="001F084E"/>
    <w:rsid w:val="001F0EBB"/>
    <w:rsid w:val="001F160B"/>
    <w:rsid w:val="001F1635"/>
    <w:rsid w:val="001F1843"/>
    <w:rsid w:val="001F1A31"/>
    <w:rsid w:val="001F20F4"/>
    <w:rsid w:val="001F232A"/>
    <w:rsid w:val="001F2852"/>
    <w:rsid w:val="001F2AE6"/>
    <w:rsid w:val="001F2E00"/>
    <w:rsid w:val="001F2FDB"/>
    <w:rsid w:val="001F33FD"/>
    <w:rsid w:val="001F37B7"/>
    <w:rsid w:val="001F3AF3"/>
    <w:rsid w:val="001F3D6C"/>
    <w:rsid w:val="001F3F7E"/>
    <w:rsid w:val="001F4885"/>
    <w:rsid w:val="001F4C03"/>
    <w:rsid w:val="001F52F6"/>
    <w:rsid w:val="001F538C"/>
    <w:rsid w:val="001F5550"/>
    <w:rsid w:val="001F577F"/>
    <w:rsid w:val="001F59B3"/>
    <w:rsid w:val="001F5B6B"/>
    <w:rsid w:val="001F7A29"/>
    <w:rsid w:val="001F7B83"/>
    <w:rsid w:val="002005FC"/>
    <w:rsid w:val="00200B8B"/>
    <w:rsid w:val="00200C3F"/>
    <w:rsid w:val="002012C3"/>
    <w:rsid w:val="00201450"/>
    <w:rsid w:val="0020173F"/>
    <w:rsid w:val="00201830"/>
    <w:rsid w:val="00201AB0"/>
    <w:rsid w:val="00201B1A"/>
    <w:rsid w:val="00201F4B"/>
    <w:rsid w:val="00202002"/>
    <w:rsid w:val="00202543"/>
    <w:rsid w:val="002026C1"/>
    <w:rsid w:val="00202C17"/>
    <w:rsid w:val="00202DFA"/>
    <w:rsid w:val="00202EE3"/>
    <w:rsid w:val="00203137"/>
    <w:rsid w:val="00203425"/>
    <w:rsid w:val="002035C4"/>
    <w:rsid w:val="00203CCE"/>
    <w:rsid w:val="00203FDC"/>
    <w:rsid w:val="0020413C"/>
    <w:rsid w:val="00204452"/>
    <w:rsid w:val="0020455B"/>
    <w:rsid w:val="00204608"/>
    <w:rsid w:val="00205281"/>
    <w:rsid w:val="002059DB"/>
    <w:rsid w:val="00205E49"/>
    <w:rsid w:val="002061F7"/>
    <w:rsid w:val="002066A8"/>
    <w:rsid w:val="00206E60"/>
    <w:rsid w:val="002075FB"/>
    <w:rsid w:val="00207A13"/>
    <w:rsid w:val="00207E55"/>
    <w:rsid w:val="00207EF8"/>
    <w:rsid w:val="002100B9"/>
    <w:rsid w:val="0021082A"/>
    <w:rsid w:val="002108F4"/>
    <w:rsid w:val="002112C3"/>
    <w:rsid w:val="00211318"/>
    <w:rsid w:val="002124FD"/>
    <w:rsid w:val="00212605"/>
    <w:rsid w:val="00213F48"/>
    <w:rsid w:val="00213F7F"/>
    <w:rsid w:val="00214B1F"/>
    <w:rsid w:val="00214B77"/>
    <w:rsid w:val="00214BA4"/>
    <w:rsid w:val="00214DED"/>
    <w:rsid w:val="00215010"/>
    <w:rsid w:val="00216574"/>
    <w:rsid w:val="0021680E"/>
    <w:rsid w:val="00216A6A"/>
    <w:rsid w:val="00216E07"/>
    <w:rsid w:val="002171AE"/>
    <w:rsid w:val="00217698"/>
    <w:rsid w:val="002176CA"/>
    <w:rsid w:val="002176FE"/>
    <w:rsid w:val="002177DE"/>
    <w:rsid w:val="00220033"/>
    <w:rsid w:val="00220451"/>
    <w:rsid w:val="0022087B"/>
    <w:rsid w:val="00220CE8"/>
    <w:rsid w:val="002211A5"/>
    <w:rsid w:val="00221504"/>
    <w:rsid w:val="002216DA"/>
    <w:rsid w:val="00221831"/>
    <w:rsid w:val="0022183E"/>
    <w:rsid w:val="00221885"/>
    <w:rsid w:val="00222741"/>
    <w:rsid w:val="002227C8"/>
    <w:rsid w:val="00222F38"/>
    <w:rsid w:val="002230DB"/>
    <w:rsid w:val="00223600"/>
    <w:rsid w:val="002236DB"/>
    <w:rsid w:val="00223A55"/>
    <w:rsid w:val="00223BF2"/>
    <w:rsid w:val="0022459A"/>
    <w:rsid w:val="00224619"/>
    <w:rsid w:val="00224B15"/>
    <w:rsid w:val="00224B20"/>
    <w:rsid w:val="00224F8F"/>
    <w:rsid w:val="00225295"/>
    <w:rsid w:val="002252B3"/>
    <w:rsid w:val="00225902"/>
    <w:rsid w:val="00225A28"/>
    <w:rsid w:val="00225A78"/>
    <w:rsid w:val="00225D73"/>
    <w:rsid w:val="00225DC4"/>
    <w:rsid w:val="00226127"/>
    <w:rsid w:val="00226144"/>
    <w:rsid w:val="00226470"/>
    <w:rsid w:val="00226689"/>
    <w:rsid w:val="002268D9"/>
    <w:rsid w:val="0022697E"/>
    <w:rsid w:val="00226CCF"/>
    <w:rsid w:val="002278BB"/>
    <w:rsid w:val="00227A33"/>
    <w:rsid w:val="00227D52"/>
    <w:rsid w:val="00227D93"/>
    <w:rsid w:val="00227E99"/>
    <w:rsid w:val="00227EB0"/>
    <w:rsid w:val="002300FE"/>
    <w:rsid w:val="00230115"/>
    <w:rsid w:val="0023051C"/>
    <w:rsid w:val="002305E3"/>
    <w:rsid w:val="00230698"/>
    <w:rsid w:val="00230965"/>
    <w:rsid w:val="002309D9"/>
    <w:rsid w:val="00230AF6"/>
    <w:rsid w:val="0023122F"/>
    <w:rsid w:val="0023124D"/>
    <w:rsid w:val="00231722"/>
    <w:rsid w:val="00231DC7"/>
    <w:rsid w:val="00231E61"/>
    <w:rsid w:val="0023217B"/>
    <w:rsid w:val="002322ED"/>
    <w:rsid w:val="0023257E"/>
    <w:rsid w:val="00232B27"/>
    <w:rsid w:val="00232BCD"/>
    <w:rsid w:val="00232D03"/>
    <w:rsid w:val="00232DA9"/>
    <w:rsid w:val="002330DF"/>
    <w:rsid w:val="002334DA"/>
    <w:rsid w:val="00233A48"/>
    <w:rsid w:val="00233E71"/>
    <w:rsid w:val="00233EEF"/>
    <w:rsid w:val="0023439C"/>
    <w:rsid w:val="002343A3"/>
    <w:rsid w:val="0023443E"/>
    <w:rsid w:val="00234699"/>
    <w:rsid w:val="00234B1B"/>
    <w:rsid w:val="00234CD1"/>
    <w:rsid w:val="00234DCD"/>
    <w:rsid w:val="0023568F"/>
    <w:rsid w:val="002357D4"/>
    <w:rsid w:val="00235A89"/>
    <w:rsid w:val="00235BAE"/>
    <w:rsid w:val="00235CA3"/>
    <w:rsid w:val="00236320"/>
    <w:rsid w:val="00236442"/>
    <w:rsid w:val="0023677D"/>
    <w:rsid w:val="00236808"/>
    <w:rsid w:val="00236A1D"/>
    <w:rsid w:val="00236D6D"/>
    <w:rsid w:val="00236D7D"/>
    <w:rsid w:val="0023714F"/>
    <w:rsid w:val="0023757B"/>
    <w:rsid w:val="00237CB9"/>
    <w:rsid w:val="00237F90"/>
    <w:rsid w:val="00240B42"/>
    <w:rsid w:val="00240BFB"/>
    <w:rsid w:val="002410D7"/>
    <w:rsid w:val="002410E4"/>
    <w:rsid w:val="00241293"/>
    <w:rsid w:val="0024160C"/>
    <w:rsid w:val="0024178A"/>
    <w:rsid w:val="00241BE5"/>
    <w:rsid w:val="002423FE"/>
    <w:rsid w:val="00242A86"/>
    <w:rsid w:val="00242B43"/>
    <w:rsid w:val="00242D35"/>
    <w:rsid w:val="00242DD6"/>
    <w:rsid w:val="00244BBB"/>
    <w:rsid w:val="00244BBF"/>
    <w:rsid w:val="00244DEC"/>
    <w:rsid w:val="00244E0B"/>
    <w:rsid w:val="00244FAD"/>
    <w:rsid w:val="00244FCF"/>
    <w:rsid w:val="0024542A"/>
    <w:rsid w:val="0024662E"/>
    <w:rsid w:val="00246A63"/>
    <w:rsid w:val="00247797"/>
    <w:rsid w:val="00247936"/>
    <w:rsid w:val="00247EE6"/>
    <w:rsid w:val="00250056"/>
    <w:rsid w:val="00250991"/>
    <w:rsid w:val="00250C4D"/>
    <w:rsid w:val="00250CD1"/>
    <w:rsid w:val="00250E7C"/>
    <w:rsid w:val="00251202"/>
    <w:rsid w:val="00251374"/>
    <w:rsid w:val="0025164A"/>
    <w:rsid w:val="00251818"/>
    <w:rsid w:val="002518F7"/>
    <w:rsid w:val="00251FD6"/>
    <w:rsid w:val="00252441"/>
    <w:rsid w:val="002525ED"/>
    <w:rsid w:val="0025268B"/>
    <w:rsid w:val="00252889"/>
    <w:rsid w:val="00252917"/>
    <w:rsid w:val="00252AB0"/>
    <w:rsid w:val="00252ADC"/>
    <w:rsid w:val="00252B68"/>
    <w:rsid w:val="00252C9C"/>
    <w:rsid w:val="00253036"/>
    <w:rsid w:val="002530AF"/>
    <w:rsid w:val="0025341A"/>
    <w:rsid w:val="00253995"/>
    <w:rsid w:val="00253AA1"/>
    <w:rsid w:val="00253F5C"/>
    <w:rsid w:val="002542D5"/>
    <w:rsid w:val="00254641"/>
    <w:rsid w:val="00254733"/>
    <w:rsid w:val="002547E6"/>
    <w:rsid w:val="00254BBE"/>
    <w:rsid w:val="00254DEB"/>
    <w:rsid w:val="00254FCF"/>
    <w:rsid w:val="002552F4"/>
    <w:rsid w:val="00255456"/>
    <w:rsid w:val="002554E3"/>
    <w:rsid w:val="00255885"/>
    <w:rsid w:val="002558A5"/>
    <w:rsid w:val="00255965"/>
    <w:rsid w:val="00255B13"/>
    <w:rsid w:val="00255EAA"/>
    <w:rsid w:val="002561B2"/>
    <w:rsid w:val="00256208"/>
    <w:rsid w:val="00256431"/>
    <w:rsid w:val="00256D89"/>
    <w:rsid w:val="00256E0D"/>
    <w:rsid w:val="00257316"/>
    <w:rsid w:val="00257C54"/>
    <w:rsid w:val="00257EA8"/>
    <w:rsid w:val="00257F12"/>
    <w:rsid w:val="00260180"/>
    <w:rsid w:val="00260430"/>
    <w:rsid w:val="00260500"/>
    <w:rsid w:val="0026064B"/>
    <w:rsid w:val="00260D42"/>
    <w:rsid w:val="00261349"/>
    <w:rsid w:val="0026134F"/>
    <w:rsid w:val="002615A0"/>
    <w:rsid w:val="00261671"/>
    <w:rsid w:val="00261790"/>
    <w:rsid w:val="00261C67"/>
    <w:rsid w:val="00262DFB"/>
    <w:rsid w:val="00262ED7"/>
    <w:rsid w:val="002630C5"/>
    <w:rsid w:val="00263188"/>
    <w:rsid w:val="00263903"/>
    <w:rsid w:val="002639E4"/>
    <w:rsid w:val="00263C74"/>
    <w:rsid w:val="00263CFD"/>
    <w:rsid w:val="00263F46"/>
    <w:rsid w:val="002641AE"/>
    <w:rsid w:val="002644DA"/>
    <w:rsid w:val="00264537"/>
    <w:rsid w:val="00264649"/>
    <w:rsid w:val="0026477A"/>
    <w:rsid w:val="0026486A"/>
    <w:rsid w:val="00264E4C"/>
    <w:rsid w:val="00264F68"/>
    <w:rsid w:val="00265254"/>
    <w:rsid w:val="002652A9"/>
    <w:rsid w:val="00265B11"/>
    <w:rsid w:val="00265C19"/>
    <w:rsid w:val="00265F28"/>
    <w:rsid w:val="0026690E"/>
    <w:rsid w:val="00266B91"/>
    <w:rsid w:val="00266BA0"/>
    <w:rsid w:val="002670C7"/>
    <w:rsid w:val="00267811"/>
    <w:rsid w:val="00267AA7"/>
    <w:rsid w:val="00267FE5"/>
    <w:rsid w:val="00270074"/>
    <w:rsid w:val="002704ED"/>
    <w:rsid w:val="00270C7B"/>
    <w:rsid w:val="00270F98"/>
    <w:rsid w:val="002714E8"/>
    <w:rsid w:val="00271699"/>
    <w:rsid w:val="0027180A"/>
    <w:rsid w:val="00271C31"/>
    <w:rsid w:val="00271CD7"/>
    <w:rsid w:val="00271DB8"/>
    <w:rsid w:val="0027268D"/>
    <w:rsid w:val="0027283E"/>
    <w:rsid w:val="00272A76"/>
    <w:rsid w:val="00272B82"/>
    <w:rsid w:val="002732A3"/>
    <w:rsid w:val="002736DD"/>
    <w:rsid w:val="0027378D"/>
    <w:rsid w:val="00273805"/>
    <w:rsid w:val="00273BA8"/>
    <w:rsid w:val="00273CE6"/>
    <w:rsid w:val="002742C3"/>
    <w:rsid w:val="00274784"/>
    <w:rsid w:val="00274D81"/>
    <w:rsid w:val="00274DFE"/>
    <w:rsid w:val="0027585E"/>
    <w:rsid w:val="00275A30"/>
    <w:rsid w:val="00275A95"/>
    <w:rsid w:val="00275CC9"/>
    <w:rsid w:val="00275D0A"/>
    <w:rsid w:val="00275E3B"/>
    <w:rsid w:val="002765E5"/>
    <w:rsid w:val="0027689A"/>
    <w:rsid w:val="00277386"/>
    <w:rsid w:val="00277504"/>
    <w:rsid w:val="0027750B"/>
    <w:rsid w:val="00277E8B"/>
    <w:rsid w:val="0028010A"/>
    <w:rsid w:val="002804EB"/>
    <w:rsid w:val="00280653"/>
    <w:rsid w:val="002808E4"/>
    <w:rsid w:val="00280B33"/>
    <w:rsid w:val="002810F0"/>
    <w:rsid w:val="002814D5"/>
    <w:rsid w:val="0028198F"/>
    <w:rsid w:val="002821EE"/>
    <w:rsid w:val="0028265B"/>
    <w:rsid w:val="00282BAD"/>
    <w:rsid w:val="00282F5F"/>
    <w:rsid w:val="00282FF9"/>
    <w:rsid w:val="00283BBC"/>
    <w:rsid w:val="00283D07"/>
    <w:rsid w:val="00283EBD"/>
    <w:rsid w:val="0028452F"/>
    <w:rsid w:val="00284766"/>
    <w:rsid w:val="002847CD"/>
    <w:rsid w:val="002849FA"/>
    <w:rsid w:val="00284C5F"/>
    <w:rsid w:val="00284F46"/>
    <w:rsid w:val="0028512E"/>
    <w:rsid w:val="002852B4"/>
    <w:rsid w:val="002854B8"/>
    <w:rsid w:val="00285974"/>
    <w:rsid w:val="00285E14"/>
    <w:rsid w:val="00285E5A"/>
    <w:rsid w:val="002868B4"/>
    <w:rsid w:val="00287308"/>
    <w:rsid w:val="00287E11"/>
    <w:rsid w:val="0029025C"/>
    <w:rsid w:val="00290A2F"/>
    <w:rsid w:val="00290BBF"/>
    <w:rsid w:val="00290E8E"/>
    <w:rsid w:val="00291F8D"/>
    <w:rsid w:val="00293441"/>
    <w:rsid w:val="002938D4"/>
    <w:rsid w:val="002939BF"/>
    <w:rsid w:val="00293D35"/>
    <w:rsid w:val="00293EE1"/>
    <w:rsid w:val="00293F3D"/>
    <w:rsid w:val="0029403A"/>
    <w:rsid w:val="00294981"/>
    <w:rsid w:val="00294B3D"/>
    <w:rsid w:val="00294D0F"/>
    <w:rsid w:val="00295362"/>
    <w:rsid w:val="00295C5A"/>
    <w:rsid w:val="002963AA"/>
    <w:rsid w:val="002965B0"/>
    <w:rsid w:val="00296699"/>
    <w:rsid w:val="0029676A"/>
    <w:rsid w:val="00296BE0"/>
    <w:rsid w:val="00296D08"/>
    <w:rsid w:val="002970DD"/>
    <w:rsid w:val="0029710B"/>
    <w:rsid w:val="00297AA8"/>
    <w:rsid w:val="00297C4E"/>
    <w:rsid w:val="002A0320"/>
    <w:rsid w:val="002A063A"/>
    <w:rsid w:val="002A1219"/>
    <w:rsid w:val="002A146C"/>
    <w:rsid w:val="002A14AE"/>
    <w:rsid w:val="002A15E6"/>
    <w:rsid w:val="002A1BE5"/>
    <w:rsid w:val="002A2097"/>
    <w:rsid w:val="002A330E"/>
    <w:rsid w:val="002A3900"/>
    <w:rsid w:val="002A3D92"/>
    <w:rsid w:val="002A4016"/>
    <w:rsid w:val="002A4054"/>
    <w:rsid w:val="002A456F"/>
    <w:rsid w:val="002A5095"/>
    <w:rsid w:val="002A50F9"/>
    <w:rsid w:val="002A5261"/>
    <w:rsid w:val="002A55BA"/>
    <w:rsid w:val="002A5AB6"/>
    <w:rsid w:val="002A6232"/>
    <w:rsid w:val="002A62E6"/>
    <w:rsid w:val="002A67B8"/>
    <w:rsid w:val="002A6973"/>
    <w:rsid w:val="002A764B"/>
    <w:rsid w:val="002B0E8D"/>
    <w:rsid w:val="002B0F2F"/>
    <w:rsid w:val="002B0FB0"/>
    <w:rsid w:val="002B11AE"/>
    <w:rsid w:val="002B12CB"/>
    <w:rsid w:val="002B156A"/>
    <w:rsid w:val="002B15B6"/>
    <w:rsid w:val="002B1996"/>
    <w:rsid w:val="002B2753"/>
    <w:rsid w:val="002B276B"/>
    <w:rsid w:val="002B2960"/>
    <w:rsid w:val="002B2D65"/>
    <w:rsid w:val="002B2ED9"/>
    <w:rsid w:val="002B3076"/>
    <w:rsid w:val="002B3080"/>
    <w:rsid w:val="002B39BB"/>
    <w:rsid w:val="002B3A55"/>
    <w:rsid w:val="002B3A84"/>
    <w:rsid w:val="002B3AB8"/>
    <w:rsid w:val="002B40B7"/>
    <w:rsid w:val="002B45B0"/>
    <w:rsid w:val="002B46E8"/>
    <w:rsid w:val="002B4BC9"/>
    <w:rsid w:val="002B4CBA"/>
    <w:rsid w:val="002B4DCE"/>
    <w:rsid w:val="002B52CA"/>
    <w:rsid w:val="002B54D5"/>
    <w:rsid w:val="002B60A0"/>
    <w:rsid w:val="002B60EE"/>
    <w:rsid w:val="002B670D"/>
    <w:rsid w:val="002B6C29"/>
    <w:rsid w:val="002B6CF7"/>
    <w:rsid w:val="002B6F3F"/>
    <w:rsid w:val="002B77B9"/>
    <w:rsid w:val="002B7B14"/>
    <w:rsid w:val="002C0052"/>
    <w:rsid w:val="002C038A"/>
    <w:rsid w:val="002C0BC1"/>
    <w:rsid w:val="002C0D0A"/>
    <w:rsid w:val="002C1275"/>
    <w:rsid w:val="002C12AF"/>
    <w:rsid w:val="002C14CC"/>
    <w:rsid w:val="002C1910"/>
    <w:rsid w:val="002C1F14"/>
    <w:rsid w:val="002C1FB6"/>
    <w:rsid w:val="002C203A"/>
    <w:rsid w:val="002C20F6"/>
    <w:rsid w:val="002C230E"/>
    <w:rsid w:val="002C2FFE"/>
    <w:rsid w:val="002C3631"/>
    <w:rsid w:val="002C3935"/>
    <w:rsid w:val="002C402E"/>
    <w:rsid w:val="002C4129"/>
    <w:rsid w:val="002C42F5"/>
    <w:rsid w:val="002C4612"/>
    <w:rsid w:val="002C474B"/>
    <w:rsid w:val="002C49B6"/>
    <w:rsid w:val="002C4D6E"/>
    <w:rsid w:val="002C5868"/>
    <w:rsid w:val="002C5DA1"/>
    <w:rsid w:val="002C5F8F"/>
    <w:rsid w:val="002C6647"/>
    <w:rsid w:val="002C6BF7"/>
    <w:rsid w:val="002C6D04"/>
    <w:rsid w:val="002C7035"/>
    <w:rsid w:val="002C7367"/>
    <w:rsid w:val="002C76AD"/>
    <w:rsid w:val="002C7948"/>
    <w:rsid w:val="002C7ADC"/>
    <w:rsid w:val="002D070C"/>
    <w:rsid w:val="002D07CA"/>
    <w:rsid w:val="002D0A1A"/>
    <w:rsid w:val="002D0AA3"/>
    <w:rsid w:val="002D15FE"/>
    <w:rsid w:val="002D17D4"/>
    <w:rsid w:val="002D1827"/>
    <w:rsid w:val="002D1AEA"/>
    <w:rsid w:val="002D21C3"/>
    <w:rsid w:val="002D2264"/>
    <w:rsid w:val="002D24A6"/>
    <w:rsid w:val="002D2690"/>
    <w:rsid w:val="002D26BD"/>
    <w:rsid w:val="002D2716"/>
    <w:rsid w:val="002D291B"/>
    <w:rsid w:val="002D2D6E"/>
    <w:rsid w:val="002D2E17"/>
    <w:rsid w:val="002D3484"/>
    <w:rsid w:val="002D37F8"/>
    <w:rsid w:val="002D3E23"/>
    <w:rsid w:val="002D4055"/>
    <w:rsid w:val="002D40F5"/>
    <w:rsid w:val="002D4613"/>
    <w:rsid w:val="002D4660"/>
    <w:rsid w:val="002D4E01"/>
    <w:rsid w:val="002D57E3"/>
    <w:rsid w:val="002D5C50"/>
    <w:rsid w:val="002D5DCE"/>
    <w:rsid w:val="002D5F5B"/>
    <w:rsid w:val="002D6447"/>
    <w:rsid w:val="002D6BD7"/>
    <w:rsid w:val="002D6D37"/>
    <w:rsid w:val="002D6D8F"/>
    <w:rsid w:val="002D6FDA"/>
    <w:rsid w:val="002D7350"/>
    <w:rsid w:val="002D73E1"/>
    <w:rsid w:val="002D7468"/>
    <w:rsid w:val="002D79FC"/>
    <w:rsid w:val="002E0279"/>
    <w:rsid w:val="002E07A3"/>
    <w:rsid w:val="002E1561"/>
    <w:rsid w:val="002E15A6"/>
    <w:rsid w:val="002E1646"/>
    <w:rsid w:val="002E1C30"/>
    <w:rsid w:val="002E1CB4"/>
    <w:rsid w:val="002E1ED1"/>
    <w:rsid w:val="002E23E5"/>
    <w:rsid w:val="002E2ACA"/>
    <w:rsid w:val="002E2E33"/>
    <w:rsid w:val="002E3132"/>
    <w:rsid w:val="002E35EE"/>
    <w:rsid w:val="002E37A0"/>
    <w:rsid w:val="002E37D8"/>
    <w:rsid w:val="002E3C10"/>
    <w:rsid w:val="002E4AEF"/>
    <w:rsid w:val="002E5484"/>
    <w:rsid w:val="002E555F"/>
    <w:rsid w:val="002E5BB7"/>
    <w:rsid w:val="002E61E0"/>
    <w:rsid w:val="002E649D"/>
    <w:rsid w:val="002E6602"/>
    <w:rsid w:val="002E6D9E"/>
    <w:rsid w:val="002E7691"/>
    <w:rsid w:val="002E784C"/>
    <w:rsid w:val="002E7D9D"/>
    <w:rsid w:val="002F0297"/>
    <w:rsid w:val="002F03BF"/>
    <w:rsid w:val="002F05D5"/>
    <w:rsid w:val="002F0CA0"/>
    <w:rsid w:val="002F14F8"/>
    <w:rsid w:val="002F1768"/>
    <w:rsid w:val="002F185E"/>
    <w:rsid w:val="002F1D40"/>
    <w:rsid w:val="002F1FDB"/>
    <w:rsid w:val="002F2A4B"/>
    <w:rsid w:val="002F2AEC"/>
    <w:rsid w:val="002F2E4B"/>
    <w:rsid w:val="002F3816"/>
    <w:rsid w:val="002F3C36"/>
    <w:rsid w:val="002F3FD2"/>
    <w:rsid w:val="002F4477"/>
    <w:rsid w:val="002F4B2A"/>
    <w:rsid w:val="002F507C"/>
    <w:rsid w:val="002F509A"/>
    <w:rsid w:val="002F6008"/>
    <w:rsid w:val="002F6380"/>
    <w:rsid w:val="002F646E"/>
    <w:rsid w:val="002F64B3"/>
    <w:rsid w:val="002F64EA"/>
    <w:rsid w:val="002F69EE"/>
    <w:rsid w:val="002F741B"/>
    <w:rsid w:val="002F7857"/>
    <w:rsid w:val="002F796B"/>
    <w:rsid w:val="003007E5"/>
    <w:rsid w:val="00300F50"/>
    <w:rsid w:val="00300FB1"/>
    <w:rsid w:val="0030135A"/>
    <w:rsid w:val="003013BB"/>
    <w:rsid w:val="00301601"/>
    <w:rsid w:val="003018DC"/>
    <w:rsid w:val="003019DB"/>
    <w:rsid w:val="00301C7D"/>
    <w:rsid w:val="00301D7B"/>
    <w:rsid w:val="00301F3E"/>
    <w:rsid w:val="00301F52"/>
    <w:rsid w:val="003020AD"/>
    <w:rsid w:val="00302541"/>
    <w:rsid w:val="00302703"/>
    <w:rsid w:val="003029A7"/>
    <w:rsid w:val="00302E13"/>
    <w:rsid w:val="00302F65"/>
    <w:rsid w:val="003030DB"/>
    <w:rsid w:val="003032F8"/>
    <w:rsid w:val="0030346F"/>
    <w:rsid w:val="00303706"/>
    <w:rsid w:val="00303795"/>
    <w:rsid w:val="003037E9"/>
    <w:rsid w:val="00303850"/>
    <w:rsid w:val="00303881"/>
    <w:rsid w:val="003039E9"/>
    <w:rsid w:val="00303C5A"/>
    <w:rsid w:val="00303E61"/>
    <w:rsid w:val="003041DD"/>
    <w:rsid w:val="00304707"/>
    <w:rsid w:val="00304E72"/>
    <w:rsid w:val="0030513E"/>
    <w:rsid w:val="003051FA"/>
    <w:rsid w:val="003054C2"/>
    <w:rsid w:val="00305820"/>
    <w:rsid w:val="003058B3"/>
    <w:rsid w:val="003068C2"/>
    <w:rsid w:val="003070BF"/>
    <w:rsid w:val="003071A0"/>
    <w:rsid w:val="003072DD"/>
    <w:rsid w:val="00307564"/>
    <w:rsid w:val="00307809"/>
    <w:rsid w:val="00307C8C"/>
    <w:rsid w:val="00307D6C"/>
    <w:rsid w:val="003103F1"/>
    <w:rsid w:val="0031059E"/>
    <w:rsid w:val="00310B67"/>
    <w:rsid w:val="00310CAF"/>
    <w:rsid w:val="003115B7"/>
    <w:rsid w:val="0031163B"/>
    <w:rsid w:val="00312955"/>
    <w:rsid w:val="00313576"/>
    <w:rsid w:val="00313639"/>
    <w:rsid w:val="0031376F"/>
    <w:rsid w:val="0031399D"/>
    <w:rsid w:val="003139A5"/>
    <w:rsid w:val="00313B6E"/>
    <w:rsid w:val="00313BC2"/>
    <w:rsid w:val="00314202"/>
    <w:rsid w:val="003144B8"/>
    <w:rsid w:val="00314CB9"/>
    <w:rsid w:val="00315C2D"/>
    <w:rsid w:val="00315CCC"/>
    <w:rsid w:val="00316557"/>
    <w:rsid w:val="00316619"/>
    <w:rsid w:val="0031734A"/>
    <w:rsid w:val="0031774C"/>
    <w:rsid w:val="00317927"/>
    <w:rsid w:val="00320D2C"/>
    <w:rsid w:val="003213E8"/>
    <w:rsid w:val="00321440"/>
    <w:rsid w:val="00321CAB"/>
    <w:rsid w:val="00321E3A"/>
    <w:rsid w:val="00321EB1"/>
    <w:rsid w:val="00321F3C"/>
    <w:rsid w:val="003227B6"/>
    <w:rsid w:val="00322990"/>
    <w:rsid w:val="00322DCB"/>
    <w:rsid w:val="00323952"/>
    <w:rsid w:val="00323F11"/>
    <w:rsid w:val="0032428C"/>
    <w:rsid w:val="00324317"/>
    <w:rsid w:val="00324598"/>
    <w:rsid w:val="0032461F"/>
    <w:rsid w:val="003246A4"/>
    <w:rsid w:val="00324960"/>
    <w:rsid w:val="00324B60"/>
    <w:rsid w:val="00324BB2"/>
    <w:rsid w:val="00324D1D"/>
    <w:rsid w:val="00325103"/>
    <w:rsid w:val="0032513C"/>
    <w:rsid w:val="003251FC"/>
    <w:rsid w:val="00325272"/>
    <w:rsid w:val="00325727"/>
    <w:rsid w:val="003258C4"/>
    <w:rsid w:val="003259B6"/>
    <w:rsid w:val="00326054"/>
    <w:rsid w:val="003261E2"/>
    <w:rsid w:val="0032637E"/>
    <w:rsid w:val="003264C3"/>
    <w:rsid w:val="00326B14"/>
    <w:rsid w:val="00326F3A"/>
    <w:rsid w:val="00330768"/>
    <w:rsid w:val="003309C1"/>
    <w:rsid w:val="00330AA0"/>
    <w:rsid w:val="00330DD4"/>
    <w:rsid w:val="003312F7"/>
    <w:rsid w:val="0033183F"/>
    <w:rsid w:val="00331B89"/>
    <w:rsid w:val="00332318"/>
    <w:rsid w:val="00332AE3"/>
    <w:rsid w:val="00332D35"/>
    <w:rsid w:val="00332D8B"/>
    <w:rsid w:val="003334AA"/>
    <w:rsid w:val="003334F4"/>
    <w:rsid w:val="003338E4"/>
    <w:rsid w:val="00333C0D"/>
    <w:rsid w:val="0033445C"/>
    <w:rsid w:val="00334678"/>
    <w:rsid w:val="003346AE"/>
    <w:rsid w:val="00334ADD"/>
    <w:rsid w:val="00334E5F"/>
    <w:rsid w:val="003350EC"/>
    <w:rsid w:val="003353EE"/>
    <w:rsid w:val="00335500"/>
    <w:rsid w:val="00335A83"/>
    <w:rsid w:val="00335DFF"/>
    <w:rsid w:val="00336C99"/>
    <w:rsid w:val="00336CF0"/>
    <w:rsid w:val="003371FC"/>
    <w:rsid w:val="003378E5"/>
    <w:rsid w:val="003408B1"/>
    <w:rsid w:val="003409C8"/>
    <w:rsid w:val="00340BA1"/>
    <w:rsid w:val="0034112A"/>
    <w:rsid w:val="00341D18"/>
    <w:rsid w:val="00341F45"/>
    <w:rsid w:val="00341FB1"/>
    <w:rsid w:val="00342029"/>
    <w:rsid w:val="003421B6"/>
    <w:rsid w:val="00342A11"/>
    <w:rsid w:val="00342A3F"/>
    <w:rsid w:val="00342C03"/>
    <w:rsid w:val="00342F77"/>
    <w:rsid w:val="00343031"/>
    <w:rsid w:val="00343EC1"/>
    <w:rsid w:val="00343EC4"/>
    <w:rsid w:val="003447BD"/>
    <w:rsid w:val="00344A7C"/>
    <w:rsid w:val="00344D43"/>
    <w:rsid w:val="00344E87"/>
    <w:rsid w:val="00345967"/>
    <w:rsid w:val="00345CE7"/>
    <w:rsid w:val="0034605F"/>
    <w:rsid w:val="0034625C"/>
    <w:rsid w:val="0034653C"/>
    <w:rsid w:val="003465B8"/>
    <w:rsid w:val="003465EC"/>
    <w:rsid w:val="00346807"/>
    <w:rsid w:val="00346D54"/>
    <w:rsid w:val="0034743B"/>
    <w:rsid w:val="0035065B"/>
    <w:rsid w:val="003506A0"/>
    <w:rsid w:val="0035077E"/>
    <w:rsid w:val="00350DC9"/>
    <w:rsid w:val="00350E54"/>
    <w:rsid w:val="00350F88"/>
    <w:rsid w:val="003510E6"/>
    <w:rsid w:val="00351185"/>
    <w:rsid w:val="0035144C"/>
    <w:rsid w:val="0035149C"/>
    <w:rsid w:val="00351E6C"/>
    <w:rsid w:val="0035219D"/>
    <w:rsid w:val="00352230"/>
    <w:rsid w:val="00352602"/>
    <w:rsid w:val="0035281D"/>
    <w:rsid w:val="00352968"/>
    <w:rsid w:val="003531C5"/>
    <w:rsid w:val="003542F6"/>
    <w:rsid w:val="003545DE"/>
    <w:rsid w:val="00354842"/>
    <w:rsid w:val="0035516E"/>
    <w:rsid w:val="00355B92"/>
    <w:rsid w:val="00355BF6"/>
    <w:rsid w:val="00355C19"/>
    <w:rsid w:val="00355CFC"/>
    <w:rsid w:val="00356C38"/>
    <w:rsid w:val="00356D39"/>
    <w:rsid w:val="003574EC"/>
    <w:rsid w:val="00357FD7"/>
    <w:rsid w:val="00360755"/>
    <w:rsid w:val="00360ACE"/>
    <w:rsid w:val="003614AA"/>
    <w:rsid w:val="00361633"/>
    <w:rsid w:val="00361CC8"/>
    <w:rsid w:val="00361CDF"/>
    <w:rsid w:val="00361DE2"/>
    <w:rsid w:val="00362059"/>
    <w:rsid w:val="00362249"/>
    <w:rsid w:val="003625FD"/>
    <w:rsid w:val="003627D8"/>
    <w:rsid w:val="00362A69"/>
    <w:rsid w:val="003631BD"/>
    <w:rsid w:val="00363621"/>
    <w:rsid w:val="00363BEC"/>
    <w:rsid w:val="003642B8"/>
    <w:rsid w:val="003645EE"/>
    <w:rsid w:val="003647EF"/>
    <w:rsid w:val="00364B4D"/>
    <w:rsid w:val="00364BEC"/>
    <w:rsid w:val="00364F82"/>
    <w:rsid w:val="00365672"/>
    <w:rsid w:val="0036571E"/>
    <w:rsid w:val="0036579A"/>
    <w:rsid w:val="00365A31"/>
    <w:rsid w:val="00365AD7"/>
    <w:rsid w:val="00365B7F"/>
    <w:rsid w:val="00365BCD"/>
    <w:rsid w:val="00365C41"/>
    <w:rsid w:val="00366365"/>
    <w:rsid w:val="00366915"/>
    <w:rsid w:val="003675AF"/>
    <w:rsid w:val="003676AE"/>
    <w:rsid w:val="003676CC"/>
    <w:rsid w:val="00367953"/>
    <w:rsid w:val="00367ADE"/>
    <w:rsid w:val="00367DDD"/>
    <w:rsid w:val="00367E89"/>
    <w:rsid w:val="00370494"/>
    <w:rsid w:val="00371252"/>
    <w:rsid w:val="00371CEC"/>
    <w:rsid w:val="003722EF"/>
    <w:rsid w:val="00372301"/>
    <w:rsid w:val="00372B35"/>
    <w:rsid w:val="00373049"/>
    <w:rsid w:val="003733D4"/>
    <w:rsid w:val="00373481"/>
    <w:rsid w:val="00373771"/>
    <w:rsid w:val="00373D20"/>
    <w:rsid w:val="0037411A"/>
    <w:rsid w:val="003742FC"/>
    <w:rsid w:val="0037472C"/>
    <w:rsid w:val="003747F7"/>
    <w:rsid w:val="00374F3B"/>
    <w:rsid w:val="0037566B"/>
    <w:rsid w:val="00376191"/>
    <w:rsid w:val="003765B8"/>
    <w:rsid w:val="003767C7"/>
    <w:rsid w:val="00376BFA"/>
    <w:rsid w:val="00376CEC"/>
    <w:rsid w:val="003773AA"/>
    <w:rsid w:val="003779CE"/>
    <w:rsid w:val="00377C1D"/>
    <w:rsid w:val="00377D82"/>
    <w:rsid w:val="00377F88"/>
    <w:rsid w:val="003800A2"/>
    <w:rsid w:val="0038057C"/>
    <w:rsid w:val="00380E6E"/>
    <w:rsid w:val="00380F92"/>
    <w:rsid w:val="0038100E"/>
    <w:rsid w:val="00381063"/>
    <w:rsid w:val="00381A9A"/>
    <w:rsid w:val="00381AF5"/>
    <w:rsid w:val="003820D1"/>
    <w:rsid w:val="00382454"/>
    <w:rsid w:val="003826BB"/>
    <w:rsid w:val="003835A7"/>
    <w:rsid w:val="003836AD"/>
    <w:rsid w:val="003838D2"/>
    <w:rsid w:val="00383967"/>
    <w:rsid w:val="00383F62"/>
    <w:rsid w:val="00384D25"/>
    <w:rsid w:val="00384FBB"/>
    <w:rsid w:val="0038584D"/>
    <w:rsid w:val="003859F7"/>
    <w:rsid w:val="00385D48"/>
    <w:rsid w:val="00385DC6"/>
    <w:rsid w:val="0038607F"/>
    <w:rsid w:val="00386B0D"/>
    <w:rsid w:val="00386BC8"/>
    <w:rsid w:val="00386C65"/>
    <w:rsid w:val="0038714C"/>
    <w:rsid w:val="003873DC"/>
    <w:rsid w:val="00387EE6"/>
    <w:rsid w:val="00390906"/>
    <w:rsid w:val="00390F2F"/>
    <w:rsid w:val="0039123D"/>
    <w:rsid w:val="00391382"/>
    <w:rsid w:val="003915BC"/>
    <w:rsid w:val="003915C8"/>
    <w:rsid w:val="003916F8"/>
    <w:rsid w:val="003916FA"/>
    <w:rsid w:val="00391CC1"/>
    <w:rsid w:val="00392080"/>
    <w:rsid w:val="00392142"/>
    <w:rsid w:val="00392357"/>
    <w:rsid w:val="00392589"/>
    <w:rsid w:val="00392B69"/>
    <w:rsid w:val="00392E18"/>
    <w:rsid w:val="003930DF"/>
    <w:rsid w:val="003933C1"/>
    <w:rsid w:val="003934AD"/>
    <w:rsid w:val="003936A8"/>
    <w:rsid w:val="00393886"/>
    <w:rsid w:val="003939CA"/>
    <w:rsid w:val="00393BB0"/>
    <w:rsid w:val="00393F8A"/>
    <w:rsid w:val="00394084"/>
    <w:rsid w:val="0039417C"/>
    <w:rsid w:val="00394C54"/>
    <w:rsid w:val="00395056"/>
    <w:rsid w:val="0039597A"/>
    <w:rsid w:val="00396211"/>
    <w:rsid w:val="00396651"/>
    <w:rsid w:val="003967F6"/>
    <w:rsid w:val="00397338"/>
    <w:rsid w:val="003973C9"/>
    <w:rsid w:val="00397771"/>
    <w:rsid w:val="00397A31"/>
    <w:rsid w:val="00397BCF"/>
    <w:rsid w:val="003A0223"/>
    <w:rsid w:val="003A0B9E"/>
    <w:rsid w:val="003A0CE4"/>
    <w:rsid w:val="003A12D8"/>
    <w:rsid w:val="003A209B"/>
    <w:rsid w:val="003A2269"/>
    <w:rsid w:val="003A228F"/>
    <w:rsid w:val="003A2315"/>
    <w:rsid w:val="003A24C6"/>
    <w:rsid w:val="003A2B6A"/>
    <w:rsid w:val="003A2E69"/>
    <w:rsid w:val="003A2E7D"/>
    <w:rsid w:val="003A3659"/>
    <w:rsid w:val="003A37F5"/>
    <w:rsid w:val="003A3A76"/>
    <w:rsid w:val="003A4052"/>
    <w:rsid w:val="003A4469"/>
    <w:rsid w:val="003A4768"/>
    <w:rsid w:val="003A4AF6"/>
    <w:rsid w:val="003A5BEB"/>
    <w:rsid w:val="003A69B0"/>
    <w:rsid w:val="003A6A8A"/>
    <w:rsid w:val="003A6C5C"/>
    <w:rsid w:val="003A6D75"/>
    <w:rsid w:val="003A6EEE"/>
    <w:rsid w:val="003A7440"/>
    <w:rsid w:val="003A769B"/>
    <w:rsid w:val="003A773E"/>
    <w:rsid w:val="003A7BE2"/>
    <w:rsid w:val="003B0213"/>
    <w:rsid w:val="003B053F"/>
    <w:rsid w:val="003B0866"/>
    <w:rsid w:val="003B1620"/>
    <w:rsid w:val="003B199A"/>
    <w:rsid w:val="003B1D93"/>
    <w:rsid w:val="003B1F9E"/>
    <w:rsid w:val="003B20CB"/>
    <w:rsid w:val="003B263A"/>
    <w:rsid w:val="003B3A44"/>
    <w:rsid w:val="003B3E26"/>
    <w:rsid w:val="003B40A8"/>
    <w:rsid w:val="003B4BD7"/>
    <w:rsid w:val="003B5EBB"/>
    <w:rsid w:val="003B617A"/>
    <w:rsid w:val="003B69B1"/>
    <w:rsid w:val="003B744B"/>
    <w:rsid w:val="003B75A3"/>
    <w:rsid w:val="003B795A"/>
    <w:rsid w:val="003B7F88"/>
    <w:rsid w:val="003C013D"/>
    <w:rsid w:val="003C061F"/>
    <w:rsid w:val="003C0BAA"/>
    <w:rsid w:val="003C0EC9"/>
    <w:rsid w:val="003C0F29"/>
    <w:rsid w:val="003C0F77"/>
    <w:rsid w:val="003C197A"/>
    <w:rsid w:val="003C2117"/>
    <w:rsid w:val="003C2B9B"/>
    <w:rsid w:val="003C302B"/>
    <w:rsid w:val="003C374B"/>
    <w:rsid w:val="003C3C68"/>
    <w:rsid w:val="003C3D10"/>
    <w:rsid w:val="003C407E"/>
    <w:rsid w:val="003C4E4F"/>
    <w:rsid w:val="003C4FD6"/>
    <w:rsid w:val="003C534C"/>
    <w:rsid w:val="003C53F8"/>
    <w:rsid w:val="003C58D4"/>
    <w:rsid w:val="003C59B9"/>
    <w:rsid w:val="003C5B8B"/>
    <w:rsid w:val="003C5F06"/>
    <w:rsid w:val="003C604B"/>
    <w:rsid w:val="003C605F"/>
    <w:rsid w:val="003C65A2"/>
    <w:rsid w:val="003C6BB8"/>
    <w:rsid w:val="003C6C7B"/>
    <w:rsid w:val="003C6D06"/>
    <w:rsid w:val="003C6D37"/>
    <w:rsid w:val="003C6E79"/>
    <w:rsid w:val="003C6FE0"/>
    <w:rsid w:val="003C6FEB"/>
    <w:rsid w:val="003C7AD8"/>
    <w:rsid w:val="003C7BF5"/>
    <w:rsid w:val="003C7D6F"/>
    <w:rsid w:val="003D04D6"/>
    <w:rsid w:val="003D08AA"/>
    <w:rsid w:val="003D0967"/>
    <w:rsid w:val="003D13AA"/>
    <w:rsid w:val="003D15FD"/>
    <w:rsid w:val="003D1ABF"/>
    <w:rsid w:val="003D20DD"/>
    <w:rsid w:val="003D223F"/>
    <w:rsid w:val="003D2325"/>
    <w:rsid w:val="003D2506"/>
    <w:rsid w:val="003D2786"/>
    <w:rsid w:val="003D294B"/>
    <w:rsid w:val="003D2CED"/>
    <w:rsid w:val="003D2F38"/>
    <w:rsid w:val="003D3CBA"/>
    <w:rsid w:val="003D40A8"/>
    <w:rsid w:val="003D44D7"/>
    <w:rsid w:val="003D46EA"/>
    <w:rsid w:val="003D4B13"/>
    <w:rsid w:val="003D5105"/>
    <w:rsid w:val="003D512F"/>
    <w:rsid w:val="003D54CA"/>
    <w:rsid w:val="003D559A"/>
    <w:rsid w:val="003D5A97"/>
    <w:rsid w:val="003D5C44"/>
    <w:rsid w:val="003D6214"/>
    <w:rsid w:val="003D638E"/>
    <w:rsid w:val="003D63C8"/>
    <w:rsid w:val="003D674A"/>
    <w:rsid w:val="003D6847"/>
    <w:rsid w:val="003D6D90"/>
    <w:rsid w:val="003D6E27"/>
    <w:rsid w:val="003D7136"/>
    <w:rsid w:val="003D772A"/>
    <w:rsid w:val="003D799F"/>
    <w:rsid w:val="003D7F0B"/>
    <w:rsid w:val="003E0494"/>
    <w:rsid w:val="003E0645"/>
    <w:rsid w:val="003E0957"/>
    <w:rsid w:val="003E09E3"/>
    <w:rsid w:val="003E0ACC"/>
    <w:rsid w:val="003E1090"/>
    <w:rsid w:val="003E1601"/>
    <w:rsid w:val="003E16F5"/>
    <w:rsid w:val="003E18DE"/>
    <w:rsid w:val="003E1A15"/>
    <w:rsid w:val="003E2191"/>
    <w:rsid w:val="003E21FD"/>
    <w:rsid w:val="003E2A18"/>
    <w:rsid w:val="003E2AA8"/>
    <w:rsid w:val="003E2FDA"/>
    <w:rsid w:val="003E3240"/>
    <w:rsid w:val="003E3C1E"/>
    <w:rsid w:val="003E409D"/>
    <w:rsid w:val="003E44C8"/>
    <w:rsid w:val="003E44D0"/>
    <w:rsid w:val="003E4617"/>
    <w:rsid w:val="003E4D80"/>
    <w:rsid w:val="003E515D"/>
    <w:rsid w:val="003E53AE"/>
    <w:rsid w:val="003E5880"/>
    <w:rsid w:val="003E5F11"/>
    <w:rsid w:val="003E6444"/>
    <w:rsid w:val="003E663D"/>
    <w:rsid w:val="003E6819"/>
    <w:rsid w:val="003F01E1"/>
    <w:rsid w:val="003F0344"/>
    <w:rsid w:val="003F04D0"/>
    <w:rsid w:val="003F07A1"/>
    <w:rsid w:val="003F1568"/>
    <w:rsid w:val="003F22FD"/>
    <w:rsid w:val="003F29FB"/>
    <w:rsid w:val="003F2E23"/>
    <w:rsid w:val="003F3C01"/>
    <w:rsid w:val="003F41D4"/>
    <w:rsid w:val="003F44D6"/>
    <w:rsid w:val="003F4962"/>
    <w:rsid w:val="003F4A8C"/>
    <w:rsid w:val="003F4AE4"/>
    <w:rsid w:val="003F4B1A"/>
    <w:rsid w:val="003F4BDE"/>
    <w:rsid w:val="003F4E40"/>
    <w:rsid w:val="003F4FEC"/>
    <w:rsid w:val="003F525A"/>
    <w:rsid w:val="003F52EA"/>
    <w:rsid w:val="003F5C0C"/>
    <w:rsid w:val="003F5F66"/>
    <w:rsid w:val="003F6D23"/>
    <w:rsid w:val="003F7255"/>
    <w:rsid w:val="003F77C8"/>
    <w:rsid w:val="003F78D0"/>
    <w:rsid w:val="003F7E77"/>
    <w:rsid w:val="004000F7"/>
    <w:rsid w:val="004003EB"/>
    <w:rsid w:val="00400473"/>
    <w:rsid w:val="004005C4"/>
    <w:rsid w:val="00400B3F"/>
    <w:rsid w:val="004015D2"/>
    <w:rsid w:val="00401E8C"/>
    <w:rsid w:val="004020FD"/>
    <w:rsid w:val="004026C3"/>
    <w:rsid w:val="0040283A"/>
    <w:rsid w:val="00402FD7"/>
    <w:rsid w:val="00402FE9"/>
    <w:rsid w:val="0040314E"/>
    <w:rsid w:val="0040358E"/>
    <w:rsid w:val="004040B4"/>
    <w:rsid w:val="00404118"/>
    <w:rsid w:val="00404F19"/>
    <w:rsid w:val="004054D0"/>
    <w:rsid w:val="004057A8"/>
    <w:rsid w:val="004058C5"/>
    <w:rsid w:val="00405AD8"/>
    <w:rsid w:val="0040610D"/>
    <w:rsid w:val="004061C8"/>
    <w:rsid w:val="004066E8"/>
    <w:rsid w:val="0040743C"/>
    <w:rsid w:val="004077C6"/>
    <w:rsid w:val="0041007C"/>
    <w:rsid w:val="004109CD"/>
    <w:rsid w:val="00410DC5"/>
    <w:rsid w:val="00410FEA"/>
    <w:rsid w:val="00411905"/>
    <w:rsid w:val="00411B74"/>
    <w:rsid w:val="00411D0F"/>
    <w:rsid w:val="004124B2"/>
    <w:rsid w:val="00412528"/>
    <w:rsid w:val="004127B7"/>
    <w:rsid w:val="004128A3"/>
    <w:rsid w:val="00413229"/>
    <w:rsid w:val="00413265"/>
    <w:rsid w:val="0041338D"/>
    <w:rsid w:val="004135AA"/>
    <w:rsid w:val="00413BC2"/>
    <w:rsid w:val="00413DF9"/>
    <w:rsid w:val="00414216"/>
    <w:rsid w:val="00414409"/>
    <w:rsid w:val="0041490B"/>
    <w:rsid w:val="004149D2"/>
    <w:rsid w:val="00415489"/>
    <w:rsid w:val="004154B7"/>
    <w:rsid w:val="00415A26"/>
    <w:rsid w:val="00415F0C"/>
    <w:rsid w:val="00415F9E"/>
    <w:rsid w:val="0041626C"/>
    <w:rsid w:val="0041653D"/>
    <w:rsid w:val="00416839"/>
    <w:rsid w:val="004168F7"/>
    <w:rsid w:val="00416ACE"/>
    <w:rsid w:val="00416EBE"/>
    <w:rsid w:val="0041703B"/>
    <w:rsid w:val="00417424"/>
    <w:rsid w:val="0041795A"/>
    <w:rsid w:val="004179B6"/>
    <w:rsid w:val="00417A97"/>
    <w:rsid w:val="004200BB"/>
    <w:rsid w:val="00421668"/>
    <w:rsid w:val="00421F7F"/>
    <w:rsid w:val="004223EA"/>
    <w:rsid w:val="00422754"/>
    <w:rsid w:val="00422D19"/>
    <w:rsid w:val="00422D78"/>
    <w:rsid w:val="0042304A"/>
    <w:rsid w:val="004232EA"/>
    <w:rsid w:val="00423440"/>
    <w:rsid w:val="0042368E"/>
    <w:rsid w:val="004236BC"/>
    <w:rsid w:val="00423FBF"/>
    <w:rsid w:val="00424C36"/>
    <w:rsid w:val="00424CF2"/>
    <w:rsid w:val="00425005"/>
    <w:rsid w:val="00425344"/>
    <w:rsid w:val="004253E0"/>
    <w:rsid w:val="0042550D"/>
    <w:rsid w:val="00425513"/>
    <w:rsid w:val="0042589E"/>
    <w:rsid w:val="00425A18"/>
    <w:rsid w:val="00426254"/>
    <w:rsid w:val="0042644A"/>
    <w:rsid w:val="00426D9C"/>
    <w:rsid w:val="00427311"/>
    <w:rsid w:val="00427387"/>
    <w:rsid w:val="00427454"/>
    <w:rsid w:val="004307C5"/>
    <w:rsid w:val="00430E9E"/>
    <w:rsid w:val="00430F3C"/>
    <w:rsid w:val="00431336"/>
    <w:rsid w:val="004316AE"/>
    <w:rsid w:val="004318EC"/>
    <w:rsid w:val="00431A4C"/>
    <w:rsid w:val="00431D82"/>
    <w:rsid w:val="00431E0D"/>
    <w:rsid w:val="0043214B"/>
    <w:rsid w:val="00433AD4"/>
    <w:rsid w:val="00433B44"/>
    <w:rsid w:val="004340A1"/>
    <w:rsid w:val="00434565"/>
    <w:rsid w:val="00434B7A"/>
    <w:rsid w:val="00434D11"/>
    <w:rsid w:val="0043541E"/>
    <w:rsid w:val="004354F6"/>
    <w:rsid w:val="00435832"/>
    <w:rsid w:val="00435B01"/>
    <w:rsid w:val="004361A7"/>
    <w:rsid w:val="004361FB"/>
    <w:rsid w:val="004362A1"/>
    <w:rsid w:val="00436716"/>
    <w:rsid w:val="00436A93"/>
    <w:rsid w:val="00436CEA"/>
    <w:rsid w:val="00437359"/>
    <w:rsid w:val="00440C9B"/>
    <w:rsid w:val="00441445"/>
    <w:rsid w:val="00441AD9"/>
    <w:rsid w:val="00441CA8"/>
    <w:rsid w:val="00441F1D"/>
    <w:rsid w:val="0044220E"/>
    <w:rsid w:val="00442310"/>
    <w:rsid w:val="0044279C"/>
    <w:rsid w:val="00443036"/>
    <w:rsid w:val="004441EB"/>
    <w:rsid w:val="00444CBE"/>
    <w:rsid w:val="0044521A"/>
    <w:rsid w:val="004454E9"/>
    <w:rsid w:val="00445969"/>
    <w:rsid w:val="004459E1"/>
    <w:rsid w:val="00445A9E"/>
    <w:rsid w:val="00445B29"/>
    <w:rsid w:val="00445C44"/>
    <w:rsid w:val="00445DEA"/>
    <w:rsid w:val="00446170"/>
    <w:rsid w:val="004462A6"/>
    <w:rsid w:val="00446414"/>
    <w:rsid w:val="00446AF8"/>
    <w:rsid w:val="00447102"/>
    <w:rsid w:val="00447222"/>
    <w:rsid w:val="004472D9"/>
    <w:rsid w:val="004473D7"/>
    <w:rsid w:val="00447927"/>
    <w:rsid w:val="00447C0B"/>
    <w:rsid w:val="00447C1E"/>
    <w:rsid w:val="00450654"/>
    <w:rsid w:val="00450AB6"/>
    <w:rsid w:val="0045110D"/>
    <w:rsid w:val="00451860"/>
    <w:rsid w:val="0045244C"/>
    <w:rsid w:val="004524E0"/>
    <w:rsid w:val="004526E2"/>
    <w:rsid w:val="00452D1B"/>
    <w:rsid w:val="00452DB5"/>
    <w:rsid w:val="00452DD4"/>
    <w:rsid w:val="00453083"/>
    <w:rsid w:val="0045350D"/>
    <w:rsid w:val="004542E1"/>
    <w:rsid w:val="004544EA"/>
    <w:rsid w:val="00454998"/>
    <w:rsid w:val="00454FB6"/>
    <w:rsid w:val="004553C7"/>
    <w:rsid w:val="0045548E"/>
    <w:rsid w:val="0045549E"/>
    <w:rsid w:val="00455C4A"/>
    <w:rsid w:val="00456343"/>
    <w:rsid w:val="00456421"/>
    <w:rsid w:val="00456430"/>
    <w:rsid w:val="00456547"/>
    <w:rsid w:val="00456557"/>
    <w:rsid w:val="00456791"/>
    <w:rsid w:val="0045735C"/>
    <w:rsid w:val="00457891"/>
    <w:rsid w:val="00457E80"/>
    <w:rsid w:val="00460590"/>
    <w:rsid w:val="004608AB"/>
    <w:rsid w:val="004611CE"/>
    <w:rsid w:val="00461243"/>
    <w:rsid w:val="004615E5"/>
    <w:rsid w:val="0046167B"/>
    <w:rsid w:val="004619F9"/>
    <w:rsid w:val="00462784"/>
    <w:rsid w:val="004628E1"/>
    <w:rsid w:val="00462CFB"/>
    <w:rsid w:val="00462E89"/>
    <w:rsid w:val="00463017"/>
    <w:rsid w:val="004634A6"/>
    <w:rsid w:val="00463809"/>
    <w:rsid w:val="0046382F"/>
    <w:rsid w:val="00463906"/>
    <w:rsid w:val="00463940"/>
    <w:rsid w:val="00463B39"/>
    <w:rsid w:val="00463FA9"/>
    <w:rsid w:val="004640D3"/>
    <w:rsid w:val="0046415C"/>
    <w:rsid w:val="00464D1B"/>
    <w:rsid w:val="004651FF"/>
    <w:rsid w:val="004654AA"/>
    <w:rsid w:val="004658C0"/>
    <w:rsid w:val="00465DCE"/>
    <w:rsid w:val="00465E4C"/>
    <w:rsid w:val="00466307"/>
    <w:rsid w:val="0046663C"/>
    <w:rsid w:val="00466FB2"/>
    <w:rsid w:val="004704D6"/>
    <w:rsid w:val="00470D54"/>
    <w:rsid w:val="0047132B"/>
    <w:rsid w:val="00471692"/>
    <w:rsid w:val="00471800"/>
    <w:rsid w:val="0047195C"/>
    <w:rsid w:val="00471A9E"/>
    <w:rsid w:val="00471B76"/>
    <w:rsid w:val="00471CBC"/>
    <w:rsid w:val="00471E09"/>
    <w:rsid w:val="00472533"/>
    <w:rsid w:val="00472A6B"/>
    <w:rsid w:val="00472AB5"/>
    <w:rsid w:val="00472C5F"/>
    <w:rsid w:val="004738A0"/>
    <w:rsid w:val="00473FF5"/>
    <w:rsid w:val="004743AE"/>
    <w:rsid w:val="004743B2"/>
    <w:rsid w:val="004744D4"/>
    <w:rsid w:val="004745E1"/>
    <w:rsid w:val="00474A4A"/>
    <w:rsid w:val="00475031"/>
    <w:rsid w:val="00475261"/>
    <w:rsid w:val="0047526D"/>
    <w:rsid w:val="00475824"/>
    <w:rsid w:val="004758F4"/>
    <w:rsid w:val="00475EA4"/>
    <w:rsid w:val="00475F26"/>
    <w:rsid w:val="004764F6"/>
    <w:rsid w:val="004767BA"/>
    <w:rsid w:val="00476FEF"/>
    <w:rsid w:val="00477C7A"/>
    <w:rsid w:val="00480E2E"/>
    <w:rsid w:val="00481224"/>
    <w:rsid w:val="004817BB"/>
    <w:rsid w:val="00481B1D"/>
    <w:rsid w:val="00481C7A"/>
    <w:rsid w:val="004820D3"/>
    <w:rsid w:val="004822C9"/>
    <w:rsid w:val="00482896"/>
    <w:rsid w:val="00483239"/>
    <w:rsid w:val="0048339A"/>
    <w:rsid w:val="0048354E"/>
    <w:rsid w:val="004838EF"/>
    <w:rsid w:val="0048399D"/>
    <w:rsid w:val="00483AB7"/>
    <w:rsid w:val="004851EC"/>
    <w:rsid w:val="004857EA"/>
    <w:rsid w:val="00485FB8"/>
    <w:rsid w:val="00486995"/>
    <w:rsid w:val="00486C25"/>
    <w:rsid w:val="00486EAA"/>
    <w:rsid w:val="00486FBF"/>
    <w:rsid w:val="004874B2"/>
    <w:rsid w:val="00490402"/>
    <w:rsid w:val="0049058D"/>
    <w:rsid w:val="0049063A"/>
    <w:rsid w:val="0049064A"/>
    <w:rsid w:val="004907AF"/>
    <w:rsid w:val="00490C50"/>
    <w:rsid w:val="00490F08"/>
    <w:rsid w:val="00490F60"/>
    <w:rsid w:val="004910A4"/>
    <w:rsid w:val="004911D1"/>
    <w:rsid w:val="00491663"/>
    <w:rsid w:val="004917F5"/>
    <w:rsid w:val="00491AA8"/>
    <w:rsid w:val="004921A7"/>
    <w:rsid w:val="004921F4"/>
    <w:rsid w:val="00492916"/>
    <w:rsid w:val="00492D79"/>
    <w:rsid w:val="00492F77"/>
    <w:rsid w:val="004937EB"/>
    <w:rsid w:val="004938B4"/>
    <w:rsid w:val="00493A05"/>
    <w:rsid w:val="00493CDC"/>
    <w:rsid w:val="004947CE"/>
    <w:rsid w:val="00494B89"/>
    <w:rsid w:val="004950A7"/>
    <w:rsid w:val="004952D1"/>
    <w:rsid w:val="00495354"/>
    <w:rsid w:val="00495A54"/>
    <w:rsid w:val="00495CA0"/>
    <w:rsid w:val="0049604A"/>
    <w:rsid w:val="004960E8"/>
    <w:rsid w:val="00496154"/>
    <w:rsid w:val="00496471"/>
    <w:rsid w:val="00496653"/>
    <w:rsid w:val="004966E8"/>
    <w:rsid w:val="00496B76"/>
    <w:rsid w:val="0049740A"/>
    <w:rsid w:val="004977D9"/>
    <w:rsid w:val="00497BB4"/>
    <w:rsid w:val="004A05CE"/>
    <w:rsid w:val="004A06B9"/>
    <w:rsid w:val="004A0A11"/>
    <w:rsid w:val="004A0A9B"/>
    <w:rsid w:val="004A0C99"/>
    <w:rsid w:val="004A0D74"/>
    <w:rsid w:val="004A14ED"/>
    <w:rsid w:val="004A161D"/>
    <w:rsid w:val="004A1831"/>
    <w:rsid w:val="004A1B22"/>
    <w:rsid w:val="004A1E51"/>
    <w:rsid w:val="004A1E97"/>
    <w:rsid w:val="004A1EDA"/>
    <w:rsid w:val="004A2C84"/>
    <w:rsid w:val="004A34A5"/>
    <w:rsid w:val="004A34C0"/>
    <w:rsid w:val="004A34F6"/>
    <w:rsid w:val="004A3603"/>
    <w:rsid w:val="004A37EC"/>
    <w:rsid w:val="004A402B"/>
    <w:rsid w:val="004A4B2D"/>
    <w:rsid w:val="004A4F64"/>
    <w:rsid w:val="004A4FB8"/>
    <w:rsid w:val="004A5368"/>
    <w:rsid w:val="004A53A9"/>
    <w:rsid w:val="004A5429"/>
    <w:rsid w:val="004A582E"/>
    <w:rsid w:val="004A5AE3"/>
    <w:rsid w:val="004A62C1"/>
    <w:rsid w:val="004A6394"/>
    <w:rsid w:val="004A63D3"/>
    <w:rsid w:val="004A651C"/>
    <w:rsid w:val="004A7667"/>
    <w:rsid w:val="004A767B"/>
    <w:rsid w:val="004A79EF"/>
    <w:rsid w:val="004B02E7"/>
    <w:rsid w:val="004B08F8"/>
    <w:rsid w:val="004B09D3"/>
    <w:rsid w:val="004B0B5A"/>
    <w:rsid w:val="004B0C6C"/>
    <w:rsid w:val="004B0D0A"/>
    <w:rsid w:val="004B0D62"/>
    <w:rsid w:val="004B141B"/>
    <w:rsid w:val="004B14DE"/>
    <w:rsid w:val="004B1556"/>
    <w:rsid w:val="004B1E87"/>
    <w:rsid w:val="004B3ABE"/>
    <w:rsid w:val="004B3E55"/>
    <w:rsid w:val="004B41C8"/>
    <w:rsid w:val="004B423F"/>
    <w:rsid w:val="004B426C"/>
    <w:rsid w:val="004B42A8"/>
    <w:rsid w:val="004B4568"/>
    <w:rsid w:val="004B4951"/>
    <w:rsid w:val="004B53D0"/>
    <w:rsid w:val="004B558F"/>
    <w:rsid w:val="004B593C"/>
    <w:rsid w:val="004B5C28"/>
    <w:rsid w:val="004B5D39"/>
    <w:rsid w:val="004B66CF"/>
    <w:rsid w:val="004B6885"/>
    <w:rsid w:val="004B6988"/>
    <w:rsid w:val="004B70EF"/>
    <w:rsid w:val="004B732B"/>
    <w:rsid w:val="004B73CF"/>
    <w:rsid w:val="004B7413"/>
    <w:rsid w:val="004B76DC"/>
    <w:rsid w:val="004B774C"/>
    <w:rsid w:val="004B7C66"/>
    <w:rsid w:val="004C037B"/>
    <w:rsid w:val="004C08D8"/>
    <w:rsid w:val="004C0BAC"/>
    <w:rsid w:val="004C0D8F"/>
    <w:rsid w:val="004C0FEA"/>
    <w:rsid w:val="004C145A"/>
    <w:rsid w:val="004C14EB"/>
    <w:rsid w:val="004C17E6"/>
    <w:rsid w:val="004C196F"/>
    <w:rsid w:val="004C1A58"/>
    <w:rsid w:val="004C214E"/>
    <w:rsid w:val="004C255D"/>
    <w:rsid w:val="004C26CF"/>
    <w:rsid w:val="004C270D"/>
    <w:rsid w:val="004C28CD"/>
    <w:rsid w:val="004C2B21"/>
    <w:rsid w:val="004C318A"/>
    <w:rsid w:val="004C3D30"/>
    <w:rsid w:val="004C441C"/>
    <w:rsid w:val="004C4735"/>
    <w:rsid w:val="004C47D0"/>
    <w:rsid w:val="004C4A7C"/>
    <w:rsid w:val="004C4AD1"/>
    <w:rsid w:val="004C5802"/>
    <w:rsid w:val="004C5D29"/>
    <w:rsid w:val="004C6146"/>
    <w:rsid w:val="004C64C0"/>
    <w:rsid w:val="004C68B3"/>
    <w:rsid w:val="004C69A5"/>
    <w:rsid w:val="004C6A32"/>
    <w:rsid w:val="004C6DFD"/>
    <w:rsid w:val="004C6F21"/>
    <w:rsid w:val="004C700B"/>
    <w:rsid w:val="004C7147"/>
    <w:rsid w:val="004C739C"/>
    <w:rsid w:val="004C7490"/>
    <w:rsid w:val="004C7CD4"/>
    <w:rsid w:val="004D054F"/>
    <w:rsid w:val="004D058F"/>
    <w:rsid w:val="004D096E"/>
    <w:rsid w:val="004D0D56"/>
    <w:rsid w:val="004D1478"/>
    <w:rsid w:val="004D1573"/>
    <w:rsid w:val="004D1BF3"/>
    <w:rsid w:val="004D29C7"/>
    <w:rsid w:val="004D2AAC"/>
    <w:rsid w:val="004D2AD5"/>
    <w:rsid w:val="004D2F22"/>
    <w:rsid w:val="004D3004"/>
    <w:rsid w:val="004D31D0"/>
    <w:rsid w:val="004D35F4"/>
    <w:rsid w:val="004D3739"/>
    <w:rsid w:val="004D384D"/>
    <w:rsid w:val="004D3BB5"/>
    <w:rsid w:val="004D3E91"/>
    <w:rsid w:val="004D3F6B"/>
    <w:rsid w:val="004D3F78"/>
    <w:rsid w:val="004D3F89"/>
    <w:rsid w:val="004D4EC6"/>
    <w:rsid w:val="004D5679"/>
    <w:rsid w:val="004D56E0"/>
    <w:rsid w:val="004D5A6D"/>
    <w:rsid w:val="004D5C00"/>
    <w:rsid w:val="004D5EEE"/>
    <w:rsid w:val="004D5FDD"/>
    <w:rsid w:val="004D620F"/>
    <w:rsid w:val="004D6C6A"/>
    <w:rsid w:val="004D6E94"/>
    <w:rsid w:val="004D6FEA"/>
    <w:rsid w:val="004D7C7B"/>
    <w:rsid w:val="004E03B2"/>
    <w:rsid w:val="004E052B"/>
    <w:rsid w:val="004E10AD"/>
    <w:rsid w:val="004E18B5"/>
    <w:rsid w:val="004E19B0"/>
    <w:rsid w:val="004E20B3"/>
    <w:rsid w:val="004E22DF"/>
    <w:rsid w:val="004E24C6"/>
    <w:rsid w:val="004E24DC"/>
    <w:rsid w:val="004E2818"/>
    <w:rsid w:val="004E2C8B"/>
    <w:rsid w:val="004E32EB"/>
    <w:rsid w:val="004E37B8"/>
    <w:rsid w:val="004E4E01"/>
    <w:rsid w:val="004E513C"/>
    <w:rsid w:val="004E52A8"/>
    <w:rsid w:val="004E530B"/>
    <w:rsid w:val="004E5B4A"/>
    <w:rsid w:val="004E5B7A"/>
    <w:rsid w:val="004E5B92"/>
    <w:rsid w:val="004E5BA9"/>
    <w:rsid w:val="004E5CA3"/>
    <w:rsid w:val="004E638B"/>
    <w:rsid w:val="004E6469"/>
    <w:rsid w:val="004E64D6"/>
    <w:rsid w:val="004E6548"/>
    <w:rsid w:val="004E684A"/>
    <w:rsid w:val="004E6A57"/>
    <w:rsid w:val="004E72F9"/>
    <w:rsid w:val="004E73AF"/>
    <w:rsid w:val="004E744F"/>
    <w:rsid w:val="004E7F1C"/>
    <w:rsid w:val="004F144A"/>
    <w:rsid w:val="004F14B2"/>
    <w:rsid w:val="004F1529"/>
    <w:rsid w:val="004F1A15"/>
    <w:rsid w:val="004F1C56"/>
    <w:rsid w:val="004F1EB6"/>
    <w:rsid w:val="004F1F1D"/>
    <w:rsid w:val="004F21F2"/>
    <w:rsid w:val="004F257B"/>
    <w:rsid w:val="004F27B3"/>
    <w:rsid w:val="004F2FBA"/>
    <w:rsid w:val="004F306B"/>
    <w:rsid w:val="004F31B8"/>
    <w:rsid w:val="004F3531"/>
    <w:rsid w:val="004F35DB"/>
    <w:rsid w:val="004F3B42"/>
    <w:rsid w:val="004F432F"/>
    <w:rsid w:val="004F4775"/>
    <w:rsid w:val="004F4866"/>
    <w:rsid w:val="004F489A"/>
    <w:rsid w:val="004F4AA7"/>
    <w:rsid w:val="004F4EB2"/>
    <w:rsid w:val="004F5A3E"/>
    <w:rsid w:val="004F5D79"/>
    <w:rsid w:val="004F681D"/>
    <w:rsid w:val="004F69EA"/>
    <w:rsid w:val="004F6D0D"/>
    <w:rsid w:val="004F7123"/>
    <w:rsid w:val="004F7211"/>
    <w:rsid w:val="004F7244"/>
    <w:rsid w:val="004F746E"/>
    <w:rsid w:val="004F7C35"/>
    <w:rsid w:val="004F7D80"/>
    <w:rsid w:val="00500A75"/>
    <w:rsid w:val="0050132B"/>
    <w:rsid w:val="005013BB"/>
    <w:rsid w:val="00501951"/>
    <w:rsid w:val="00501F8B"/>
    <w:rsid w:val="00502276"/>
    <w:rsid w:val="00502A18"/>
    <w:rsid w:val="00502F22"/>
    <w:rsid w:val="005032A3"/>
    <w:rsid w:val="00503494"/>
    <w:rsid w:val="005036CD"/>
    <w:rsid w:val="00503766"/>
    <w:rsid w:val="00503BC6"/>
    <w:rsid w:val="00503DD1"/>
    <w:rsid w:val="00504662"/>
    <w:rsid w:val="005048FD"/>
    <w:rsid w:val="00504985"/>
    <w:rsid w:val="00504A16"/>
    <w:rsid w:val="00504D72"/>
    <w:rsid w:val="00504D95"/>
    <w:rsid w:val="0050556F"/>
    <w:rsid w:val="005058B1"/>
    <w:rsid w:val="0050590F"/>
    <w:rsid w:val="00505EB5"/>
    <w:rsid w:val="00506126"/>
    <w:rsid w:val="00507109"/>
    <w:rsid w:val="0050777D"/>
    <w:rsid w:val="005100AD"/>
    <w:rsid w:val="005100BB"/>
    <w:rsid w:val="0051041B"/>
    <w:rsid w:val="005108CC"/>
    <w:rsid w:val="0051122E"/>
    <w:rsid w:val="00511946"/>
    <w:rsid w:val="00511E17"/>
    <w:rsid w:val="0051225C"/>
    <w:rsid w:val="00512A9E"/>
    <w:rsid w:val="00512AD5"/>
    <w:rsid w:val="00512D35"/>
    <w:rsid w:val="00512FA2"/>
    <w:rsid w:val="0051321F"/>
    <w:rsid w:val="00513728"/>
    <w:rsid w:val="0051394E"/>
    <w:rsid w:val="00513A0C"/>
    <w:rsid w:val="00513A9B"/>
    <w:rsid w:val="0051415F"/>
    <w:rsid w:val="00514286"/>
    <w:rsid w:val="005144E9"/>
    <w:rsid w:val="0051532D"/>
    <w:rsid w:val="00515355"/>
    <w:rsid w:val="00515980"/>
    <w:rsid w:val="00516054"/>
    <w:rsid w:val="005160BB"/>
    <w:rsid w:val="0051628D"/>
    <w:rsid w:val="005169E6"/>
    <w:rsid w:val="005176F4"/>
    <w:rsid w:val="00517BA2"/>
    <w:rsid w:val="0052015B"/>
    <w:rsid w:val="00520839"/>
    <w:rsid w:val="005208EA"/>
    <w:rsid w:val="00520BFF"/>
    <w:rsid w:val="00520E41"/>
    <w:rsid w:val="00520EAA"/>
    <w:rsid w:val="005214E8"/>
    <w:rsid w:val="00521FCE"/>
    <w:rsid w:val="00522016"/>
    <w:rsid w:val="00522364"/>
    <w:rsid w:val="00522916"/>
    <w:rsid w:val="00522C1F"/>
    <w:rsid w:val="00522F9D"/>
    <w:rsid w:val="00523007"/>
    <w:rsid w:val="005237C0"/>
    <w:rsid w:val="00524519"/>
    <w:rsid w:val="00524572"/>
    <w:rsid w:val="00524720"/>
    <w:rsid w:val="00524C48"/>
    <w:rsid w:val="005250BC"/>
    <w:rsid w:val="005254B3"/>
    <w:rsid w:val="00525547"/>
    <w:rsid w:val="0052557D"/>
    <w:rsid w:val="00525639"/>
    <w:rsid w:val="00525857"/>
    <w:rsid w:val="00525A65"/>
    <w:rsid w:val="00525E11"/>
    <w:rsid w:val="0052624F"/>
    <w:rsid w:val="00526496"/>
    <w:rsid w:val="00526A55"/>
    <w:rsid w:val="00527843"/>
    <w:rsid w:val="0052798D"/>
    <w:rsid w:val="00527BA3"/>
    <w:rsid w:val="005304D4"/>
    <w:rsid w:val="005306F3"/>
    <w:rsid w:val="005313EF"/>
    <w:rsid w:val="005313F7"/>
    <w:rsid w:val="00531485"/>
    <w:rsid w:val="00531E5C"/>
    <w:rsid w:val="00532527"/>
    <w:rsid w:val="00532826"/>
    <w:rsid w:val="00532885"/>
    <w:rsid w:val="00532900"/>
    <w:rsid w:val="00532C77"/>
    <w:rsid w:val="00532DD0"/>
    <w:rsid w:val="005331F1"/>
    <w:rsid w:val="0053324A"/>
    <w:rsid w:val="005336EB"/>
    <w:rsid w:val="00533B4C"/>
    <w:rsid w:val="00533FFB"/>
    <w:rsid w:val="00534056"/>
    <w:rsid w:val="005341A2"/>
    <w:rsid w:val="00534E07"/>
    <w:rsid w:val="00534F3E"/>
    <w:rsid w:val="00535057"/>
    <w:rsid w:val="00535932"/>
    <w:rsid w:val="005359BC"/>
    <w:rsid w:val="00535B30"/>
    <w:rsid w:val="00540D43"/>
    <w:rsid w:val="00540F2B"/>
    <w:rsid w:val="005412C3"/>
    <w:rsid w:val="00541C9A"/>
    <w:rsid w:val="00541DD6"/>
    <w:rsid w:val="00541E57"/>
    <w:rsid w:val="00542022"/>
    <w:rsid w:val="0054260F"/>
    <w:rsid w:val="00542702"/>
    <w:rsid w:val="00542BF2"/>
    <w:rsid w:val="00542C3D"/>
    <w:rsid w:val="00542C61"/>
    <w:rsid w:val="0054451A"/>
    <w:rsid w:val="0054474B"/>
    <w:rsid w:val="00544C92"/>
    <w:rsid w:val="00544E47"/>
    <w:rsid w:val="00545C5D"/>
    <w:rsid w:val="005462CB"/>
    <w:rsid w:val="00546471"/>
    <w:rsid w:val="00546658"/>
    <w:rsid w:val="0054666E"/>
    <w:rsid w:val="005477DB"/>
    <w:rsid w:val="005479FE"/>
    <w:rsid w:val="00547E10"/>
    <w:rsid w:val="0055017C"/>
    <w:rsid w:val="005507B0"/>
    <w:rsid w:val="00550EBD"/>
    <w:rsid w:val="00551432"/>
    <w:rsid w:val="00551633"/>
    <w:rsid w:val="005518E9"/>
    <w:rsid w:val="0055191C"/>
    <w:rsid w:val="00551CAA"/>
    <w:rsid w:val="00552139"/>
    <w:rsid w:val="00552288"/>
    <w:rsid w:val="005524D9"/>
    <w:rsid w:val="00552EA3"/>
    <w:rsid w:val="005530A1"/>
    <w:rsid w:val="005533A2"/>
    <w:rsid w:val="0055361A"/>
    <w:rsid w:val="00553C67"/>
    <w:rsid w:val="00553ED9"/>
    <w:rsid w:val="00553FD7"/>
    <w:rsid w:val="00554094"/>
    <w:rsid w:val="005540C9"/>
    <w:rsid w:val="005540CF"/>
    <w:rsid w:val="00554176"/>
    <w:rsid w:val="00554306"/>
    <w:rsid w:val="005543CD"/>
    <w:rsid w:val="005548A9"/>
    <w:rsid w:val="00554E41"/>
    <w:rsid w:val="00555425"/>
    <w:rsid w:val="00555697"/>
    <w:rsid w:val="00555954"/>
    <w:rsid w:val="00556051"/>
    <w:rsid w:val="005564D4"/>
    <w:rsid w:val="00556ACC"/>
    <w:rsid w:val="00556B4C"/>
    <w:rsid w:val="0055718B"/>
    <w:rsid w:val="0055726A"/>
    <w:rsid w:val="00557858"/>
    <w:rsid w:val="0055788E"/>
    <w:rsid w:val="00557B54"/>
    <w:rsid w:val="00557CDC"/>
    <w:rsid w:val="00557F97"/>
    <w:rsid w:val="0056069E"/>
    <w:rsid w:val="00560899"/>
    <w:rsid w:val="00560CC0"/>
    <w:rsid w:val="00560CF7"/>
    <w:rsid w:val="00560F60"/>
    <w:rsid w:val="0056156A"/>
    <w:rsid w:val="005617C3"/>
    <w:rsid w:val="00561CD9"/>
    <w:rsid w:val="0056227D"/>
    <w:rsid w:val="00562B9E"/>
    <w:rsid w:val="00562F64"/>
    <w:rsid w:val="005636A9"/>
    <w:rsid w:val="005638AA"/>
    <w:rsid w:val="00563C6B"/>
    <w:rsid w:val="00564827"/>
    <w:rsid w:val="00564ADF"/>
    <w:rsid w:val="00564EA7"/>
    <w:rsid w:val="00564F7B"/>
    <w:rsid w:val="00565276"/>
    <w:rsid w:val="005653FE"/>
    <w:rsid w:val="00565D52"/>
    <w:rsid w:val="00565E15"/>
    <w:rsid w:val="00565EED"/>
    <w:rsid w:val="00565F1F"/>
    <w:rsid w:val="00566A97"/>
    <w:rsid w:val="00567369"/>
    <w:rsid w:val="005679B1"/>
    <w:rsid w:val="005679F8"/>
    <w:rsid w:val="00567C0E"/>
    <w:rsid w:val="00570051"/>
    <w:rsid w:val="005704CA"/>
    <w:rsid w:val="00570749"/>
    <w:rsid w:val="00570787"/>
    <w:rsid w:val="005708AA"/>
    <w:rsid w:val="00570E91"/>
    <w:rsid w:val="00571422"/>
    <w:rsid w:val="00571557"/>
    <w:rsid w:val="00571839"/>
    <w:rsid w:val="00571840"/>
    <w:rsid w:val="00572789"/>
    <w:rsid w:val="005727B1"/>
    <w:rsid w:val="0057287D"/>
    <w:rsid w:val="00572C44"/>
    <w:rsid w:val="0057323B"/>
    <w:rsid w:val="005732F0"/>
    <w:rsid w:val="0057360C"/>
    <w:rsid w:val="005739F7"/>
    <w:rsid w:val="005740AB"/>
    <w:rsid w:val="00574157"/>
    <w:rsid w:val="00574313"/>
    <w:rsid w:val="005746D2"/>
    <w:rsid w:val="005748F3"/>
    <w:rsid w:val="00574FAF"/>
    <w:rsid w:val="0057590A"/>
    <w:rsid w:val="00575A4D"/>
    <w:rsid w:val="00576253"/>
    <w:rsid w:val="00576337"/>
    <w:rsid w:val="00576645"/>
    <w:rsid w:val="005768F6"/>
    <w:rsid w:val="00576D50"/>
    <w:rsid w:val="00576EFC"/>
    <w:rsid w:val="0057752D"/>
    <w:rsid w:val="0057763C"/>
    <w:rsid w:val="0057774A"/>
    <w:rsid w:val="00577BF4"/>
    <w:rsid w:val="00577EC8"/>
    <w:rsid w:val="00580F30"/>
    <w:rsid w:val="00581051"/>
    <w:rsid w:val="0058132C"/>
    <w:rsid w:val="005815D1"/>
    <w:rsid w:val="005816EF"/>
    <w:rsid w:val="00581C64"/>
    <w:rsid w:val="005822CD"/>
    <w:rsid w:val="00582BAC"/>
    <w:rsid w:val="0058319C"/>
    <w:rsid w:val="00583223"/>
    <w:rsid w:val="005835A8"/>
    <w:rsid w:val="00584246"/>
    <w:rsid w:val="0058434F"/>
    <w:rsid w:val="005844D5"/>
    <w:rsid w:val="00584662"/>
    <w:rsid w:val="005848ED"/>
    <w:rsid w:val="005849A6"/>
    <w:rsid w:val="00584B07"/>
    <w:rsid w:val="00584F70"/>
    <w:rsid w:val="005850E1"/>
    <w:rsid w:val="00585160"/>
    <w:rsid w:val="005852F8"/>
    <w:rsid w:val="0058552B"/>
    <w:rsid w:val="005857DB"/>
    <w:rsid w:val="00585844"/>
    <w:rsid w:val="00585F5E"/>
    <w:rsid w:val="005865EB"/>
    <w:rsid w:val="00586640"/>
    <w:rsid w:val="00586A7D"/>
    <w:rsid w:val="00586B1A"/>
    <w:rsid w:val="00586C55"/>
    <w:rsid w:val="00587473"/>
    <w:rsid w:val="005879FA"/>
    <w:rsid w:val="00587C0B"/>
    <w:rsid w:val="00590071"/>
    <w:rsid w:val="00590223"/>
    <w:rsid w:val="005902FF"/>
    <w:rsid w:val="00590653"/>
    <w:rsid w:val="00590CF0"/>
    <w:rsid w:val="00591679"/>
    <w:rsid w:val="00591729"/>
    <w:rsid w:val="00591A22"/>
    <w:rsid w:val="00592610"/>
    <w:rsid w:val="00592EB5"/>
    <w:rsid w:val="00593091"/>
    <w:rsid w:val="005930A4"/>
    <w:rsid w:val="005934F4"/>
    <w:rsid w:val="00593AF7"/>
    <w:rsid w:val="00594C9D"/>
    <w:rsid w:val="00595ADF"/>
    <w:rsid w:val="00595E0E"/>
    <w:rsid w:val="0059646C"/>
    <w:rsid w:val="005966A6"/>
    <w:rsid w:val="00596C90"/>
    <w:rsid w:val="00596DD5"/>
    <w:rsid w:val="00596E45"/>
    <w:rsid w:val="00596E79"/>
    <w:rsid w:val="00596E93"/>
    <w:rsid w:val="00597237"/>
    <w:rsid w:val="005976F4"/>
    <w:rsid w:val="00597D91"/>
    <w:rsid w:val="00597F34"/>
    <w:rsid w:val="005A0118"/>
    <w:rsid w:val="005A021D"/>
    <w:rsid w:val="005A0511"/>
    <w:rsid w:val="005A07B9"/>
    <w:rsid w:val="005A099A"/>
    <w:rsid w:val="005A0C2C"/>
    <w:rsid w:val="005A0C9A"/>
    <w:rsid w:val="005A0F79"/>
    <w:rsid w:val="005A0FD9"/>
    <w:rsid w:val="005A109C"/>
    <w:rsid w:val="005A11C6"/>
    <w:rsid w:val="005A176E"/>
    <w:rsid w:val="005A1ECD"/>
    <w:rsid w:val="005A2424"/>
    <w:rsid w:val="005A243E"/>
    <w:rsid w:val="005A2510"/>
    <w:rsid w:val="005A2DA0"/>
    <w:rsid w:val="005A3065"/>
    <w:rsid w:val="005A3612"/>
    <w:rsid w:val="005A37C7"/>
    <w:rsid w:val="005A3840"/>
    <w:rsid w:val="005A3E51"/>
    <w:rsid w:val="005A3E7B"/>
    <w:rsid w:val="005A4140"/>
    <w:rsid w:val="005A44EF"/>
    <w:rsid w:val="005A4637"/>
    <w:rsid w:val="005A4877"/>
    <w:rsid w:val="005A5225"/>
    <w:rsid w:val="005A5469"/>
    <w:rsid w:val="005A5B1E"/>
    <w:rsid w:val="005A5CB5"/>
    <w:rsid w:val="005A627B"/>
    <w:rsid w:val="005A6296"/>
    <w:rsid w:val="005A6563"/>
    <w:rsid w:val="005A6602"/>
    <w:rsid w:val="005A6B6C"/>
    <w:rsid w:val="005A6D40"/>
    <w:rsid w:val="005A6F0E"/>
    <w:rsid w:val="005A6FDD"/>
    <w:rsid w:val="005B0550"/>
    <w:rsid w:val="005B05EC"/>
    <w:rsid w:val="005B0936"/>
    <w:rsid w:val="005B0EC7"/>
    <w:rsid w:val="005B1632"/>
    <w:rsid w:val="005B1748"/>
    <w:rsid w:val="005B20AA"/>
    <w:rsid w:val="005B26CF"/>
    <w:rsid w:val="005B2ADE"/>
    <w:rsid w:val="005B2AF0"/>
    <w:rsid w:val="005B375F"/>
    <w:rsid w:val="005B40D4"/>
    <w:rsid w:val="005B4258"/>
    <w:rsid w:val="005B43EB"/>
    <w:rsid w:val="005B44C8"/>
    <w:rsid w:val="005B46B5"/>
    <w:rsid w:val="005B4C15"/>
    <w:rsid w:val="005B4D90"/>
    <w:rsid w:val="005B4EA5"/>
    <w:rsid w:val="005B5364"/>
    <w:rsid w:val="005B6016"/>
    <w:rsid w:val="005B6346"/>
    <w:rsid w:val="005B6402"/>
    <w:rsid w:val="005B6596"/>
    <w:rsid w:val="005B6955"/>
    <w:rsid w:val="005B6C39"/>
    <w:rsid w:val="005B6E07"/>
    <w:rsid w:val="005B726A"/>
    <w:rsid w:val="005B733A"/>
    <w:rsid w:val="005B7BEC"/>
    <w:rsid w:val="005C048D"/>
    <w:rsid w:val="005C05D6"/>
    <w:rsid w:val="005C06A2"/>
    <w:rsid w:val="005C075D"/>
    <w:rsid w:val="005C0AE7"/>
    <w:rsid w:val="005C147E"/>
    <w:rsid w:val="005C1497"/>
    <w:rsid w:val="005C15A9"/>
    <w:rsid w:val="005C1688"/>
    <w:rsid w:val="005C1B11"/>
    <w:rsid w:val="005C1B8F"/>
    <w:rsid w:val="005C1CB9"/>
    <w:rsid w:val="005C1E48"/>
    <w:rsid w:val="005C1E5A"/>
    <w:rsid w:val="005C2754"/>
    <w:rsid w:val="005C2AB9"/>
    <w:rsid w:val="005C2EF6"/>
    <w:rsid w:val="005C2FFE"/>
    <w:rsid w:val="005C33CA"/>
    <w:rsid w:val="005C38C2"/>
    <w:rsid w:val="005C4006"/>
    <w:rsid w:val="005C40CE"/>
    <w:rsid w:val="005C42BD"/>
    <w:rsid w:val="005C4E21"/>
    <w:rsid w:val="005C502E"/>
    <w:rsid w:val="005C525F"/>
    <w:rsid w:val="005C53BE"/>
    <w:rsid w:val="005C6321"/>
    <w:rsid w:val="005C65DE"/>
    <w:rsid w:val="005C6A66"/>
    <w:rsid w:val="005C6B63"/>
    <w:rsid w:val="005C7069"/>
    <w:rsid w:val="005C74F7"/>
    <w:rsid w:val="005C761E"/>
    <w:rsid w:val="005C7B30"/>
    <w:rsid w:val="005D0486"/>
    <w:rsid w:val="005D059A"/>
    <w:rsid w:val="005D081A"/>
    <w:rsid w:val="005D0DA7"/>
    <w:rsid w:val="005D1231"/>
    <w:rsid w:val="005D14BE"/>
    <w:rsid w:val="005D1530"/>
    <w:rsid w:val="005D248D"/>
    <w:rsid w:val="005D2537"/>
    <w:rsid w:val="005D261B"/>
    <w:rsid w:val="005D27C9"/>
    <w:rsid w:val="005D28E0"/>
    <w:rsid w:val="005D2A58"/>
    <w:rsid w:val="005D3004"/>
    <w:rsid w:val="005D32CC"/>
    <w:rsid w:val="005D33C0"/>
    <w:rsid w:val="005D38AC"/>
    <w:rsid w:val="005D3AD0"/>
    <w:rsid w:val="005D3D65"/>
    <w:rsid w:val="005D3DEB"/>
    <w:rsid w:val="005D4242"/>
    <w:rsid w:val="005D4271"/>
    <w:rsid w:val="005D55CA"/>
    <w:rsid w:val="005D58D8"/>
    <w:rsid w:val="005D5B3C"/>
    <w:rsid w:val="005D5CAD"/>
    <w:rsid w:val="005D5E94"/>
    <w:rsid w:val="005D609E"/>
    <w:rsid w:val="005D6876"/>
    <w:rsid w:val="005D6996"/>
    <w:rsid w:val="005D69CC"/>
    <w:rsid w:val="005D6E45"/>
    <w:rsid w:val="005D6EBE"/>
    <w:rsid w:val="005D6EDA"/>
    <w:rsid w:val="005D7041"/>
    <w:rsid w:val="005D7632"/>
    <w:rsid w:val="005D79C6"/>
    <w:rsid w:val="005D79E9"/>
    <w:rsid w:val="005D7CF8"/>
    <w:rsid w:val="005E01E1"/>
    <w:rsid w:val="005E0446"/>
    <w:rsid w:val="005E0EBB"/>
    <w:rsid w:val="005E10C4"/>
    <w:rsid w:val="005E11CB"/>
    <w:rsid w:val="005E151E"/>
    <w:rsid w:val="005E18FA"/>
    <w:rsid w:val="005E1B1D"/>
    <w:rsid w:val="005E23A1"/>
    <w:rsid w:val="005E23CF"/>
    <w:rsid w:val="005E259B"/>
    <w:rsid w:val="005E278C"/>
    <w:rsid w:val="005E2BB1"/>
    <w:rsid w:val="005E3055"/>
    <w:rsid w:val="005E3280"/>
    <w:rsid w:val="005E33D5"/>
    <w:rsid w:val="005E3723"/>
    <w:rsid w:val="005E390E"/>
    <w:rsid w:val="005E3988"/>
    <w:rsid w:val="005E3CE0"/>
    <w:rsid w:val="005E400D"/>
    <w:rsid w:val="005E4310"/>
    <w:rsid w:val="005E432C"/>
    <w:rsid w:val="005E4CB1"/>
    <w:rsid w:val="005E4D82"/>
    <w:rsid w:val="005E505B"/>
    <w:rsid w:val="005E53EE"/>
    <w:rsid w:val="005E5516"/>
    <w:rsid w:val="005E5771"/>
    <w:rsid w:val="005E57AE"/>
    <w:rsid w:val="005E64D3"/>
    <w:rsid w:val="005E6E72"/>
    <w:rsid w:val="005E6FFA"/>
    <w:rsid w:val="005E7332"/>
    <w:rsid w:val="005E7A52"/>
    <w:rsid w:val="005E7ED9"/>
    <w:rsid w:val="005F058D"/>
    <w:rsid w:val="005F11F5"/>
    <w:rsid w:val="005F15EC"/>
    <w:rsid w:val="005F1996"/>
    <w:rsid w:val="005F1F1B"/>
    <w:rsid w:val="005F1F7E"/>
    <w:rsid w:val="005F2784"/>
    <w:rsid w:val="005F27F0"/>
    <w:rsid w:val="005F28EE"/>
    <w:rsid w:val="005F29E7"/>
    <w:rsid w:val="005F2A4D"/>
    <w:rsid w:val="005F3706"/>
    <w:rsid w:val="005F39EF"/>
    <w:rsid w:val="005F3A50"/>
    <w:rsid w:val="005F3D1F"/>
    <w:rsid w:val="005F420B"/>
    <w:rsid w:val="005F4891"/>
    <w:rsid w:val="005F4BED"/>
    <w:rsid w:val="005F4EDA"/>
    <w:rsid w:val="005F6119"/>
    <w:rsid w:val="005F65C5"/>
    <w:rsid w:val="005F7136"/>
    <w:rsid w:val="005F745A"/>
    <w:rsid w:val="005F766D"/>
    <w:rsid w:val="005F7A54"/>
    <w:rsid w:val="0060001B"/>
    <w:rsid w:val="0060040E"/>
    <w:rsid w:val="0060053E"/>
    <w:rsid w:val="00600616"/>
    <w:rsid w:val="0060077C"/>
    <w:rsid w:val="00601190"/>
    <w:rsid w:val="0060136A"/>
    <w:rsid w:val="00601487"/>
    <w:rsid w:val="006014AF"/>
    <w:rsid w:val="0060216D"/>
    <w:rsid w:val="00602887"/>
    <w:rsid w:val="0060294A"/>
    <w:rsid w:val="00602CEA"/>
    <w:rsid w:val="00602FFF"/>
    <w:rsid w:val="00603346"/>
    <w:rsid w:val="006033E3"/>
    <w:rsid w:val="00603630"/>
    <w:rsid w:val="006036FD"/>
    <w:rsid w:val="00603930"/>
    <w:rsid w:val="00604078"/>
    <w:rsid w:val="0060409F"/>
    <w:rsid w:val="00604287"/>
    <w:rsid w:val="0060443F"/>
    <w:rsid w:val="006044E6"/>
    <w:rsid w:val="0060569E"/>
    <w:rsid w:val="00605B2F"/>
    <w:rsid w:val="00605B54"/>
    <w:rsid w:val="00606405"/>
    <w:rsid w:val="00606414"/>
    <w:rsid w:val="00606595"/>
    <w:rsid w:val="00606DCB"/>
    <w:rsid w:val="00606E97"/>
    <w:rsid w:val="00607246"/>
    <w:rsid w:val="00607432"/>
    <w:rsid w:val="006074B3"/>
    <w:rsid w:val="00607A99"/>
    <w:rsid w:val="00607AD9"/>
    <w:rsid w:val="00610194"/>
    <w:rsid w:val="0061023B"/>
    <w:rsid w:val="006105A7"/>
    <w:rsid w:val="006117D2"/>
    <w:rsid w:val="006119B5"/>
    <w:rsid w:val="00611AE6"/>
    <w:rsid w:val="00611D63"/>
    <w:rsid w:val="00611DB9"/>
    <w:rsid w:val="00611F5E"/>
    <w:rsid w:val="006122F8"/>
    <w:rsid w:val="00612613"/>
    <w:rsid w:val="00612BE5"/>
    <w:rsid w:val="00613469"/>
    <w:rsid w:val="00613664"/>
    <w:rsid w:val="0061386F"/>
    <w:rsid w:val="00614086"/>
    <w:rsid w:val="00614602"/>
    <w:rsid w:val="00614638"/>
    <w:rsid w:val="00614D73"/>
    <w:rsid w:val="00614EA5"/>
    <w:rsid w:val="00615005"/>
    <w:rsid w:val="006154AC"/>
    <w:rsid w:val="00615BA5"/>
    <w:rsid w:val="00615C48"/>
    <w:rsid w:val="00616050"/>
    <w:rsid w:val="00616241"/>
    <w:rsid w:val="00616866"/>
    <w:rsid w:val="00616888"/>
    <w:rsid w:val="00616BF7"/>
    <w:rsid w:val="00616CF5"/>
    <w:rsid w:val="00616E14"/>
    <w:rsid w:val="00616EC5"/>
    <w:rsid w:val="00617360"/>
    <w:rsid w:val="0061774F"/>
    <w:rsid w:val="006179C4"/>
    <w:rsid w:val="00617A51"/>
    <w:rsid w:val="00617BA6"/>
    <w:rsid w:val="00617CC9"/>
    <w:rsid w:val="00620114"/>
    <w:rsid w:val="00620973"/>
    <w:rsid w:val="00620976"/>
    <w:rsid w:val="00620987"/>
    <w:rsid w:val="00620FFA"/>
    <w:rsid w:val="00622837"/>
    <w:rsid w:val="006228D5"/>
    <w:rsid w:val="00622D1F"/>
    <w:rsid w:val="006233E8"/>
    <w:rsid w:val="00623F8E"/>
    <w:rsid w:val="00624631"/>
    <w:rsid w:val="00624737"/>
    <w:rsid w:val="00624EDC"/>
    <w:rsid w:val="006250D2"/>
    <w:rsid w:val="00625746"/>
    <w:rsid w:val="0062598A"/>
    <w:rsid w:val="00625A70"/>
    <w:rsid w:val="006260A5"/>
    <w:rsid w:val="00626234"/>
    <w:rsid w:val="00626386"/>
    <w:rsid w:val="00626613"/>
    <w:rsid w:val="006266F9"/>
    <w:rsid w:val="00627AF1"/>
    <w:rsid w:val="00627D5C"/>
    <w:rsid w:val="00627E2A"/>
    <w:rsid w:val="00630089"/>
    <w:rsid w:val="00630536"/>
    <w:rsid w:val="00630CA4"/>
    <w:rsid w:val="00630CF7"/>
    <w:rsid w:val="006314F2"/>
    <w:rsid w:val="0063159C"/>
    <w:rsid w:val="00631DEF"/>
    <w:rsid w:val="00631FC9"/>
    <w:rsid w:val="006320DF"/>
    <w:rsid w:val="0063327C"/>
    <w:rsid w:val="00633693"/>
    <w:rsid w:val="00633CED"/>
    <w:rsid w:val="00634242"/>
    <w:rsid w:val="00634820"/>
    <w:rsid w:val="00634BB2"/>
    <w:rsid w:val="006350DE"/>
    <w:rsid w:val="0063571B"/>
    <w:rsid w:val="0063646E"/>
    <w:rsid w:val="00636B51"/>
    <w:rsid w:val="006370C6"/>
    <w:rsid w:val="006371AC"/>
    <w:rsid w:val="006376B6"/>
    <w:rsid w:val="006400F8"/>
    <w:rsid w:val="00640148"/>
    <w:rsid w:val="00640154"/>
    <w:rsid w:val="006404DA"/>
    <w:rsid w:val="0064062F"/>
    <w:rsid w:val="0064108B"/>
    <w:rsid w:val="006414B1"/>
    <w:rsid w:val="0064170D"/>
    <w:rsid w:val="006418DF"/>
    <w:rsid w:val="00641AC8"/>
    <w:rsid w:val="00641E1D"/>
    <w:rsid w:val="0064242A"/>
    <w:rsid w:val="00642A89"/>
    <w:rsid w:val="00642BE9"/>
    <w:rsid w:val="00642CAD"/>
    <w:rsid w:val="00642CD3"/>
    <w:rsid w:val="00642E27"/>
    <w:rsid w:val="00643C90"/>
    <w:rsid w:val="006446A5"/>
    <w:rsid w:val="006447AF"/>
    <w:rsid w:val="0064496E"/>
    <w:rsid w:val="006449E4"/>
    <w:rsid w:val="00645773"/>
    <w:rsid w:val="006457F9"/>
    <w:rsid w:val="00645F5B"/>
    <w:rsid w:val="00646117"/>
    <w:rsid w:val="00646412"/>
    <w:rsid w:val="00647BEB"/>
    <w:rsid w:val="00647E45"/>
    <w:rsid w:val="00647F71"/>
    <w:rsid w:val="0065008D"/>
    <w:rsid w:val="006501B6"/>
    <w:rsid w:val="006504E0"/>
    <w:rsid w:val="0065054D"/>
    <w:rsid w:val="006505CA"/>
    <w:rsid w:val="00650892"/>
    <w:rsid w:val="00650986"/>
    <w:rsid w:val="00650E60"/>
    <w:rsid w:val="006515B0"/>
    <w:rsid w:val="00651CCB"/>
    <w:rsid w:val="00652039"/>
    <w:rsid w:val="006522A8"/>
    <w:rsid w:val="00652689"/>
    <w:rsid w:val="00652DE0"/>
    <w:rsid w:val="00653298"/>
    <w:rsid w:val="006539CB"/>
    <w:rsid w:val="00653A24"/>
    <w:rsid w:val="00653AE5"/>
    <w:rsid w:val="00653BBD"/>
    <w:rsid w:val="00653CDF"/>
    <w:rsid w:val="00653D72"/>
    <w:rsid w:val="00653ED1"/>
    <w:rsid w:val="00654013"/>
    <w:rsid w:val="0065439A"/>
    <w:rsid w:val="006549A9"/>
    <w:rsid w:val="00654D7C"/>
    <w:rsid w:val="006551A4"/>
    <w:rsid w:val="00655916"/>
    <w:rsid w:val="00655D31"/>
    <w:rsid w:val="00655E01"/>
    <w:rsid w:val="00656131"/>
    <w:rsid w:val="0065617E"/>
    <w:rsid w:val="006561EF"/>
    <w:rsid w:val="00656704"/>
    <w:rsid w:val="00656AA8"/>
    <w:rsid w:val="00656CD2"/>
    <w:rsid w:val="00656E22"/>
    <w:rsid w:val="006571F4"/>
    <w:rsid w:val="00657245"/>
    <w:rsid w:val="006575BC"/>
    <w:rsid w:val="00657C56"/>
    <w:rsid w:val="006600BF"/>
    <w:rsid w:val="00660C07"/>
    <w:rsid w:val="00660D0F"/>
    <w:rsid w:val="00661045"/>
    <w:rsid w:val="006611D3"/>
    <w:rsid w:val="00661E06"/>
    <w:rsid w:val="006623A1"/>
    <w:rsid w:val="00662459"/>
    <w:rsid w:val="00662C5C"/>
    <w:rsid w:val="00662E96"/>
    <w:rsid w:val="00663152"/>
    <w:rsid w:val="00663240"/>
    <w:rsid w:val="006635B4"/>
    <w:rsid w:val="00663753"/>
    <w:rsid w:val="00663CA7"/>
    <w:rsid w:val="00663DE8"/>
    <w:rsid w:val="00664708"/>
    <w:rsid w:val="00664EAC"/>
    <w:rsid w:val="006652D7"/>
    <w:rsid w:val="006659F3"/>
    <w:rsid w:val="00665A66"/>
    <w:rsid w:val="006660D3"/>
    <w:rsid w:val="0066616F"/>
    <w:rsid w:val="006665E8"/>
    <w:rsid w:val="0066674A"/>
    <w:rsid w:val="00666AF5"/>
    <w:rsid w:val="0066744E"/>
    <w:rsid w:val="0066755A"/>
    <w:rsid w:val="00667AAF"/>
    <w:rsid w:val="00667FC0"/>
    <w:rsid w:val="00670390"/>
    <w:rsid w:val="00670D21"/>
    <w:rsid w:val="0067140F"/>
    <w:rsid w:val="00671C03"/>
    <w:rsid w:val="00671DC5"/>
    <w:rsid w:val="00671EAD"/>
    <w:rsid w:val="00671F51"/>
    <w:rsid w:val="00672081"/>
    <w:rsid w:val="00673007"/>
    <w:rsid w:val="0067424B"/>
    <w:rsid w:val="006753BC"/>
    <w:rsid w:val="0067555B"/>
    <w:rsid w:val="00675A0E"/>
    <w:rsid w:val="00675B84"/>
    <w:rsid w:val="00676A41"/>
    <w:rsid w:val="00676AA5"/>
    <w:rsid w:val="00677B55"/>
    <w:rsid w:val="00677D40"/>
    <w:rsid w:val="00680011"/>
    <w:rsid w:val="006801BC"/>
    <w:rsid w:val="006801E8"/>
    <w:rsid w:val="006804FC"/>
    <w:rsid w:val="006808FD"/>
    <w:rsid w:val="00680A21"/>
    <w:rsid w:val="00680F7E"/>
    <w:rsid w:val="006817CD"/>
    <w:rsid w:val="00681939"/>
    <w:rsid w:val="00682074"/>
    <w:rsid w:val="006823B5"/>
    <w:rsid w:val="006829FD"/>
    <w:rsid w:val="00682A80"/>
    <w:rsid w:val="00683048"/>
    <w:rsid w:val="00683205"/>
    <w:rsid w:val="006835A0"/>
    <w:rsid w:val="006839CE"/>
    <w:rsid w:val="00683E2C"/>
    <w:rsid w:val="0068419F"/>
    <w:rsid w:val="006842B6"/>
    <w:rsid w:val="006845C7"/>
    <w:rsid w:val="006848AE"/>
    <w:rsid w:val="0068493A"/>
    <w:rsid w:val="00684C88"/>
    <w:rsid w:val="00684F7B"/>
    <w:rsid w:val="006857DB"/>
    <w:rsid w:val="00685CD5"/>
    <w:rsid w:val="0068607A"/>
    <w:rsid w:val="006861B9"/>
    <w:rsid w:val="0068624D"/>
    <w:rsid w:val="00686304"/>
    <w:rsid w:val="0068647F"/>
    <w:rsid w:val="006867F7"/>
    <w:rsid w:val="00686C23"/>
    <w:rsid w:val="00687068"/>
    <w:rsid w:val="0068722C"/>
    <w:rsid w:val="006876BA"/>
    <w:rsid w:val="00687AD0"/>
    <w:rsid w:val="00687C0C"/>
    <w:rsid w:val="0069038C"/>
    <w:rsid w:val="00690780"/>
    <w:rsid w:val="00690A04"/>
    <w:rsid w:val="00690D20"/>
    <w:rsid w:val="006911B1"/>
    <w:rsid w:val="006918F7"/>
    <w:rsid w:val="00691E61"/>
    <w:rsid w:val="00691F4B"/>
    <w:rsid w:val="00692393"/>
    <w:rsid w:val="0069253F"/>
    <w:rsid w:val="006927F7"/>
    <w:rsid w:val="00692981"/>
    <w:rsid w:val="00692C36"/>
    <w:rsid w:val="00692E3B"/>
    <w:rsid w:val="00693327"/>
    <w:rsid w:val="0069359A"/>
    <w:rsid w:val="00693AAC"/>
    <w:rsid w:val="00693EA6"/>
    <w:rsid w:val="006943AD"/>
    <w:rsid w:val="006946B1"/>
    <w:rsid w:val="006946E1"/>
    <w:rsid w:val="0069518B"/>
    <w:rsid w:val="00695543"/>
    <w:rsid w:val="006957E7"/>
    <w:rsid w:val="00695A57"/>
    <w:rsid w:val="00695B59"/>
    <w:rsid w:val="00695D22"/>
    <w:rsid w:val="00696214"/>
    <w:rsid w:val="006963CB"/>
    <w:rsid w:val="00696487"/>
    <w:rsid w:val="006967BF"/>
    <w:rsid w:val="00697065"/>
    <w:rsid w:val="00697099"/>
    <w:rsid w:val="006977BF"/>
    <w:rsid w:val="006979C0"/>
    <w:rsid w:val="00697D3A"/>
    <w:rsid w:val="006A001F"/>
    <w:rsid w:val="006A04FD"/>
    <w:rsid w:val="006A057C"/>
    <w:rsid w:val="006A0DA4"/>
    <w:rsid w:val="006A14E8"/>
    <w:rsid w:val="006A19B0"/>
    <w:rsid w:val="006A2435"/>
    <w:rsid w:val="006A24E1"/>
    <w:rsid w:val="006A299B"/>
    <w:rsid w:val="006A31A6"/>
    <w:rsid w:val="006A3A95"/>
    <w:rsid w:val="006A4239"/>
    <w:rsid w:val="006A4706"/>
    <w:rsid w:val="006A47EC"/>
    <w:rsid w:val="006A4946"/>
    <w:rsid w:val="006A4B20"/>
    <w:rsid w:val="006A4B78"/>
    <w:rsid w:val="006A4DFA"/>
    <w:rsid w:val="006A4F59"/>
    <w:rsid w:val="006A542A"/>
    <w:rsid w:val="006A5662"/>
    <w:rsid w:val="006A56F7"/>
    <w:rsid w:val="006A59DB"/>
    <w:rsid w:val="006A6587"/>
    <w:rsid w:val="006A6C37"/>
    <w:rsid w:val="006A78F1"/>
    <w:rsid w:val="006A79C6"/>
    <w:rsid w:val="006A7A84"/>
    <w:rsid w:val="006A7AC8"/>
    <w:rsid w:val="006B03B8"/>
    <w:rsid w:val="006B07EA"/>
    <w:rsid w:val="006B0B87"/>
    <w:rsid w:val="006B1795"/>
    <w:rsid w:val="006B1A68"/>
    <w:rsid w:val="006B1D18"/>
    <w:rsid w:val="006B26FA"/>
    <w:rsid w:val="006B2808"/>
    <w:rsid w:val="006B2885"/>
    <w:rsid w:val="006B2952"/>
    <w:rsid w:val="006B2C54"/>
    <w:rsid w:val="006B36C1"/>
    <w:rsid w:val="006B3845"/>
    <w:rsid w:val="006B387A"/>
    <w:rsid w:val="006B3932"/>
    <w:rsid w:val="006B3CE4"/>
    <w:rsid w:val="006B4293"/>
    <w:rsid w:val="006B4591"/>
    <w:rsid w:val="006B45D3"/>
    <w:rsid w:val="006B4ED4"/>
    <w:rsid w:val="006B5490"/>
    <w:rsid w:val="006B59B4"/>
    <w:rsid w:val="006B5BCA"/>
    <w:rsid w:val="006B5E83"/>
    <w:rsid w:val="006B64EA"/>
    <w:rsid w:val="006B6749"/>
    <w:rsid w:val="006B6A56"/>
    <w:rsid w:val="006B6AD0"/>
    <w:rsid w:val="006B6B21"/>
    <w:rsid w:val="006B6BDE"/>
    <w:rsid w:val="006B73A5"/>
    <w:rsid w:val="006B75CF"/>
    <w:rsid w:val="006B7AEC"/>
    <w:rsid w:val="006C0028"/>
    <w:rsid w:val="006C0E30"/>
    <w:rsid w:val="006C0F62"/>
    <w:rsid w:val="006C100F"/>
    <w:rsid w:val="006C1E03"/>
    <w:rsid w:val="006C1E4C"/>
    <w:rsid w:val="006C1FD9"/>
    <w:rsid w:val="006C2010"/>
    <w:rsid w:val="006C2111"/>
    <w:rsid w:val="006C2118"/>
    <w:rsid w:val="006C22D1"/>
    <w:rsid w:val="006C2AC1"/>
    <w:rsid w:val="006C3DDE"/>
    <w:rsid w:val="006C4206"/>
    <w:rsid w:val="006C4683"/>
    <w:rsid w:val="006C5048"/>
    <w:rsid w:val="006C50B1"/>
    <w:rsid w:val="006C510E"/>
    <w:rsid w:val="006C5671"/>
    <w:rsid w:val="006C5F50"/>
    <w:rsid w:val="006C60AE"/>
    <w:rsid w:val="006C60F8"/>
    <w:rsid w:val="006C6438"/>
    <w:rsid w:val="006C6475"/>
    <w:rsid w:val="006C65CC"/>
    <w:rsid w:val="006C6752"/>
    <w:rsid w:val="006C6E1B"/>
    <w:rsid w:val="006C73BE"/>
    <w:rsid w:val="006C74FC"/>
    <w:rsid w:val="006C7B0A"/>
    <w:rsid w:val="006C7E45"/>
    <w:rsid w:val="006D0122"/>
    <w:rsid w:val="006D0375"/>
    <w:rsid w:val="006D049F"/>
    <w:rsid w:val="006D0C62"/>
    <w:rsid w:val="006D0EF5"/>
    <w:rsid w:val="006D1669"/>
    <w:rsid w:val="006D1EBC"/>
    <w:rsid w:val="006D2592"/>
    <w:rsid w:val="006D2722"/>
    <w:rsid w:val="006D2C6D"/>
    <w:rsid w:val="006D2E01"/>
    <w:rsid w:val="006D3079"/>
    <w:rsid w:val="006D3345"/>
    <w:rsid w:val="006D3BB0"/>
    <w:rsid w:val="006D3BCC"/>
    <w:rsid w:val="006D3D0E"/>
    <w:rsid w:val="006D3E63"/>
    <w:rsid w:val="006D4156"/>
    <w:rsid w:val="006D4208"/>
    <w:rsid w:val="006D4230"/>
    <w:rsid w:val="006D43E4"/>
    <w:rsid w:val="006D4C67"/>
    <w:rsid w:val="006D4EB3"/>
    <w:rsid w:val="006D4F3C"/>
    <w:rsid w:val="006D53B6"/>
    <w:rsid w:val="006D53C3"/>
    <w:rsid w:val="006D55C3"/>
    <w:rsid w:val="006D55F2"/>
    <w:rsid w:val="006D55FF"/>
    <w:rsid w:val="006D594C"/>
    <w:rsid w:val="006D5967"/>
    <w:rsid w:val="006D59ED"/>
    <w:rsid w:val="006D5D72"/>
    <w:rsid w:val="006D5EFB"/>
    <w:rsid w:val="006D654B"/>
    <w:rsid w:val="006D6933"/>
    <w:rsid w:val="006D69F4"/>
    <w:rsid w:val="006D712A"/>
    <w:rsid w:val="006D72DF"/>
    <w:rsid w:val="006D7524"/>
    <w:rsid w:val="006D75BF"/>
    <w:rsid w:val="006D76B5"/>
    <w:rsid w:val="006D792E"/>
    <w:rsid w:val="006D7EBD"/>
    <w:rsid w:val="006D7F00"/>
    <w:rsid w:val="006D7FBA"/>
    <w:rsid w:val="006E0522"/>
    <w:rsid w:val="006E0786"/>
    <w:rsid w:val="006E15D9"/>
    <w:rsid w:val="006E1938"/>
    <w:rsid w:val="006E196D"/>
    <w:rsid w:val="006E19C3"/>
    <w:rsid w:val="006E1A00"/>
    <w:rsid w:val="006E1ABA"/>
    <w:rsid w:val="006E1C2A"/>
    <w:rsid w:val="006E1C4F"/>
    <w:rsid w:val="006E23CC"/>
    <w:rsid w:val="006E2FA6"/>
    <w:rsid w:val="006E2FC8"/>
    <w:rsid w:val="006E3166"/>
    <w:rsid w:val="006E331E"/>
    <w:rsid w:val="006E36F4"/>
    <w:rsid w:val="006E37EE"/>
    <w:rsid w:val="006E398C"/>
    <w:rsid w:val="006E3D2E"/>
    <w:rsid w:val="006E4119"/>
    <w:rsid w:val="006E4137"/>
    <w:rsid w:val="006E4326"/>
    <w:rsid w:val="006E463F"/>
    <w:rsid w:val="006E4789"/>
    <w:rsid w:val="006E50B5"/>
    <w:rsid w:val="006E510E"/>
    <w:rsid w:val="006E53D0"/>
    <w:rsid w:val="006E56FA"/>
    <w:rsid w:val="006E5810"/>
    <w:rsid w:val="006E6192"/>
    <w:rsid w:val="006E63DC"/>
    <w:rsid w:val="006E6619"/>
    <w:rsid w:val="006E68DC"/>
    <w:rsid w:val="006E6BE2"/>
    <w:rsid w:val="006E6D75"/>
    <w:rsid w:val="006E7211"/>
    <w:rsid w:val="006E7951"/>
    <w:rsid w:val="006F020B"/>
    <w:rsid w:val="006F042D"/>
    <w:rsid w:val="006F08AC"/>
    <w:rsid w:val="006F0F0E"/>
    <w:rsid w:val="006F176D"/>
    <w:rsid w:val="006F1C68"/>
    <w:rsid w:val="006F1DC8"/>
    <w:rsid w:val="006F1F5E"/>
    <w:rsid w:val="006F2294"/>
    <w:rsid w:val="006F2728"/>
    <w:rsid w:val="006F29A3"/>
    <w:rsid w:val="006F2C66"/>
    <w:rsid w:val="006F4206"/>
    <w:rsid w:val="006F4669"/>
    <w:rsid w:val="006F4D20"/>
    <w:rsid w:val="006F534E"/>
    <w:rsid w:val="006F5A77"/>
    <w:rsid w:val="006F5E41"/>
    <w:rsid w:val="006F5E55"/>
    <w:rsid w:val="006F6116"/>
    <w:rsid w:val="006F6282"/>
    <w:rsid w:val="006F637C"/>
    <w:rsid w:val="006F66D8"/>
    <w:rsid w:val="006F6BBF"/>
    <w:rsid w:val="006F6E0D"/>
    <w:rsid w:val="006F7050"/>
    <w:rsid w:val="006F7336"/>
    <w:rsid w:val="006F76F1"/>
    <w:rsid w:val="006F7E22"/>
    <w:rsid w:val="0070079D"/>
    <w:rsid w:val="00700C71"/>
    <w:rsid w:val="00700D18"/>
    <w:rsid w:val="00700E09"/>
    <w:rsid w:val="00700F17"/>
    <w:rsid w:val="00701083"/>
    <w:rsid w:val="00701478"/>
    <w:rsid w:val="007016E6"/>
    <w:rsid w:val="00701744"/>
    <w:rsid w:val="00701EE3"/>
    <w:rsid w:val="00701EE5"/>
    <w:rsid w:val="0070207C"/>
    <w:rsid w:val="00702D5C"/>
    <w:rsid w:val="00702D8C"/>
    <w:rsid w:val="0070312E"/>
    <w:rsid w:val="0070338B"/>
    <w:rsid w:val="00703744"/>
    <w:rsid w:val="007040A9"/>
    <w:rsid w:val="00704503"/>
    <w:rsid w:val="007049B5"/>
    <w:rsid w:val="00704B12"/>
    <w:rsid w:val="00704E97"/>
    <w:rsid w:val="00704ED4"/>
    <w:rsid w:val="00705F37"/>
    <w:rsid w:val="00706D00"/>
    <w:rsid w:val="00706F6E"/>
    <w:rsid w:val="0070706E"/>
    <w:rsid w:val="007074F9"/>
    <w:rsid w:val="007078B6"/>
    <w:rsid w:val="00707A6D"/>
    <w:rsid w:val="00707B4B"/>
    <w:rsid w:val="00707EF5"/>
    <w:rsid w:val="007101DB"/>
    <w:rsid w:val="00710C52"/>
    <w:rsid w:val="00711078"/>
    <w:rsid w:val="007113F1"/>
    <w:rsid w:val="00711425"/>
    <w:rsid w:val="00711729"/>
    <w:rsid w:val="00711CA3"/>
    <w:rsid w:val="00712EDE"/>
    <w:rsid w:val="00712F60"/>
    <w:rsid w:val="00712F6C"/>
    <w:rsid w:val="0071312D"/>
    <w:rsid w:val="0071314C"/>
    <w:rsid w:val="00713444"/>
    <w:rsid w:val="00713892"/>
    <w:rsid w:val="00713A21"/>
    <w:rsid w:val="00713D9D"/>
    <w:rsid w:val="00714088"/>
    <w:rsid w:val="00714244"/>
    <w:rsid w:val="00714264"/>
    <w:rsid w:val="00714FAF"/>
    <w:rsid w:val="00715511"/>
    <w:rsid w:val="007155A3"/>
    <w:rsid w:val="007155D4"/>
    <w:rsid w:val="00715C3F"/>
    <w:rsid w:val="00715C45"/>
    <w:rsid w:val="007160E1"/>
    <w:rsid w:val="007162FD"/>
    <w:rsid w:val="00716C14"/>
    <w:rsid w:val="0071715A"/>
    <w:rsid w:val="00717263"/>
    <w:rsid w:val="00717335"/>
    <w:rsid w:val="007176AE"/>
    <w:rsid w:val="00717B26"/>
    <w:rsid w:val="00717DAC"/>
    <w:rsid w:val="00717E34"/>
    <w:rsid w:val="00717E84"/>
    <w:rsid w:val="0072074F"/>
    <w:rsid w:val="00720818"/>
    <w:rsid w:val="00720985"/>
    <w:rsid w:val="0072109F"/>
    <w:rsid w:val="0072124F"/>
    <w:rsid w:val="00721C56"/>
    <w:rsid w:val="00722232"/>
    <w:rsid w:val="00722236"/>
    <w:rsid w:val="0072231F"/>
    <w:rsid w:val="007223B1"/>
    <w:rsid w:val="00722C05"/>
    <w:rsid w:val="00722C09"/>
    <w:rsid w:val="00722D26"/>
    <w:rsid w:val="00722F72"/>
    <w:rsid w:val="00722F8D"/>
    <w:rsid w:val="007231A6"/>
    <w:rsid w:val="0072322B"/>
    <w:rsid w:val="00723319"/>
    <w:rsid w:val="00723525"/>
    <w:rsid w:val="007237FE"/>
    <w:rsid w:val="0072398D"/>
    <w:rsid w:val="00723A32"/>
    <w:rsid w:val="00723CA1"/>
    <w:rsid w:val="00724299"/>
    <w:rsid w:val="007245C7"/>
    <w:rsid w:val="007247EE"/>
    <w:rsid w:val="00725439"/>
    <w:rsid w:val="007257AC"/>
    <w:rsid w:val="00725964"/>
    <w:rsid w:val="00725C57"/>
    <w:rsid w:val="00725F48"/>
    <w:rsid w:val="00726386"/>
    <w:rsid w:val="0072646F"/>
    <w:rsid w:val="0072787E"/>
    <w:rsid w:val="00727AE7"/>
    <w:rsid w:val="00730E3B"/>
    <w:rsid w:val="007319E8"/>
    <w:rsid w:val="00731B02"/>
    <w:rsid w:val="00731F88"/>
    <w:rsid w:val="0073212A"/>
    <w:rsid w:val="007325D4"/>
    <w:rsid w:val="00732A8E"/>
    <w:rsid w:val="0073415E"/>
    <w:rsid w:val="007342CE"/>
    <w:rsid w:val="00734F88"/>
    <w:rsid w:val="00734F96"/>
    <w:rsid w:val="00735531"/>
    <w:rsid w:val="00735B60"/>
    <w:rsid w:val="00735F43"/>
    <w:rsid w:val="00735FA1"/>
    <w:rsid w:val="007362DC"/>
    <w:rsid w:val="0073649A"/>
    <w:rsid w:val="007371BB"/>
    <w:rsid w:val="00737259"/>
    <w:rsid w:val="00737617"/>
    <w:rsid w:val="0074025A"/>
    <w:rsid w:val="00740836"/>
    <w:rsid w:val="007408F6"/>
    <w:rsid w:val="0074090C"/>
    <w:rsid w:val="00740C7D"/>
    <w:rsid w:val="007415BF"/>
    <w:rsid w:val="007416BD"/>
    <w:rsid w:val="00741720"/>
    <w:rsid w:val="00741D77"/>
    <w:rsid w:val="00742A32"/>
    <w:rsid w:val="00742F86"/>
    <w:rsid w:val="0074309F"/>
    <w:rsid w:val="00743519"/>
    <w:rsid w:val="00743ADA"/>
    <w:rsid w:val="00743D37"/>
    <w:rsid w:val="00743F12"/>
    <w:rsid w:val="00744567"/>
    <w:rsid w:val="007448CB"/>
    <w:rsid w:val="00744948"/>
    <w:rsid w:val="00744D08"/>
    <w:rsid w:val="007451A8"/>
    <w:rsid w:val="00745234"/>
    <w:rsid w:val="007455D7"/>
    <w:rsid w:val="0074599D"/>
    <w:rsid w:val="00745B1D"/>
    <w:rsid w:val="00746B99"/>
    <w:rsid w:val="00746BE6"/>
    <w:rsid w:val="00747469"/>
    <w:rsid w:val="0074782A"/>
    <w:rsid w:val="00747FBC"/>
    <w:rsid w:val="00750112"/>
    <w:rsid w:val="00750198"/>
    <w:rsid w:val="00750720"/>
    <w:rsid w:val="00750DCA"/>
    <w:rsid w:val="00750EAE"/>
    <w:rsid w:val="00751203"/>
    <w:rsid w:val="007512FD"/>
    <w:rsid w:val="00751D2F"/>
    <w:rsid w:val="00751F1C"/>
    <w:rsid w:val="007525F1"/>
    <w:rsid w:val="00752670"/>
    <w:rsid w:val="00752B6F"/>
    <w:rsid w:val="0075335F"/>
    <w:rsid w:val="00753BDA"/>
    <w:rsid w:val="00753D53"/>
    <w:rsid w:val="007544BA"/>
    <w:rsid w:val="0075466C"/>
    <w:rsid w:val="00754F3D"/>
    <w:rsid w:val="0075549E"/>
    <w:rsid w:val="007554A8"/>
    <w:rsid w:val="00755834"/>
    <w:rsid w:val="007559F5"/>
    <w:rsid w:val="00755C16"/>
    <w:rsid w:val="007560AA"/>
    <w:rsid w:val="00756A3D"/>
    <w:rsid w:val="00756EEE"/>
    <w:rsid w:val="00756F01"/>
    <w:rsid w:val="00757127"/>
    <w:rsid w:val="00757507"/>
    <w:rsid w:val="007576D0"/>
    <w:rsid w:val="007577AF"/>
    <w:rsid w:val="00757CBB"/>
    <w:rsid w:val="00757FB0"/>
    <w:rsid w:val="00760297"/>
    <w:rsid w:val="00760865"/>
    <w:rsid w:val="0076093A"/>
    <w:rsid w:val="00760D76"/>
    <w:rsid w:val="007613D2"/>
    <w:rsid w:val="00761849"/>
    <w:rsid w:val="00761AB4"/>
    <w:rsid w:val="00761B33"/>
    <w:rsid w:val="007624E5"/>
    <w:rsid w:val="00762926"/>
    <w:rsid w:val="00762F19"/>
    <w:rsid w:val="00763645"/>
    <w:rsid w:val="007646A6"/>
    <w:rsid w:val="007648C8"/>
    <w:rsid w:val="0076495D"/>
    <w:rsid w:val="007649B2"/>
    <w:rsid w:val="00764DCF"/>
    <w:rsid w:val="007655BF"/>
    <w:rsid w:val="00765915"/>
    <w:rsid w:val="00765AD5"/>
    <w:rsid w:val="0076613C"/>
    <w:rsid w:val="00766293"/>
    <w:rsid w:val="0076652C"/>
    <w:rsid w:val="00766A18"/>
    <w:rsid w:val="00766C2A"/>
    <w:rsid w:val="0076721B"/>
    <w:rsid w:val="00767459"/>
    <w:rsid w:val="007676E7"/>
    <w:rsid w:val="0076770A"/>
    <w:rsid w:val="007679C2"/>
    <w:rsid w:val="00767B09"/>
    <w:rsid w:val="00767E21"/>
    <w:rsid w:val="007700D4"/>
    <w:rsid w:val="007701C3"/>
    <w:rsid w:val="0077037A"/>
    <w:rsid w:val="00770699"/>
    <w:rsid w:val="007707EB"/>
    <w:rsid w:val="0077080C"/>
    <w:rsid w:val="00770B1F"/>
    <w:rsid w:val="0077264B"/>
    <w:rsid w:val="0077264F"/>
    <w:rsid w:val="00772894"/>
    <w:rsid w:val="0077305F"/>
    <w:rsid w:val="0077353E"/>
    <w:rsid w:val="007737D5"/>
    <w:rsid w:val="007739AE"/>
    <w:rsid w:val="00773AC7"/>
    <w:rsid w:val="0077414A"/>
    <w:rsid w:val="0077438C"/>
    <w:rsid w:val="007747B4"/>
    <w:rsid w:val="00774DF8"/>
    <w:rsid w:val="007750EA"/>
    <w:rsid w:val="00775435"/>
    <w:rsid w:val="007754D8"/>
    <w:rsid w:val="0077556B"/>
    <w:rsid w:val="00775650"/>
    <w:rsid w:val="00775D0B"/>
    <w:rsid w:val="00775EA6"/>
    <w:rsid w:val="0077611B"/>
    <w:rsid w:val="007763F0"/>
    <w:rsid w:val="00776601"/>
    <w:rsid w:val="007766C0"/>
    <w:rsid w:val="00776AA9"/>
    <w:rsid w:val="00777971"/>
    <w:rsid w:val="00777E16"/>
    <w:rsid w:val="007800C7"/>
    <w:rsid w:val="00780913"/>
    <w:rsid w:val="00780A9F"/>
    <w:rsid w:val="00780AE5"/>
    <w:rsid w:val="0078150C"/>
    <w:rsid w:val="007819F2"/>
    <w:rsid w:val="00781DA1"/>
    <w:rsid w:val="0078229A"/>
    <w:rsid w:val="0078257F"/>
    <w:rsid w:val="0078283E"/>
    <w:rsid w:val="00782C28"/>
    <w:rsid w:val="00782D3D"/>
    <w:rsid w:val="0078395D"/>
    <w:rsid w:val="00783E39"/>
    <w:rsid w:val="00784081"/>
    <w:rsid w:val="00784254"/>
    <w:rsid w:val="00784800"/>
    <w:rsid w:val="0078496A"/>
    <w:rsid w:val="0078499F"/>
    <w:rsid w:val="007849CD"/>
    <w:rsid w:val="00785007"/>
    <w:rsid w:val="0078587E"/>
    <w:rsid w:val="00785DED"/>
    <w:rsid w:val="00786170"/>
    <w:rsid w:val="007865CC"/>
    <w:rsid w:val="00786C30"/>
    <w:rsid w:val="00786D58"/>
    <w:rsid w:val="00787340"/>
    <w:rsid w:val="00787828"/>
    <w:rsid w:val="007900FC"/>
    <w:rsid w:val="00790221"/>
    <w:rsid w:val="007906A7"/>
    <w:rsid w:val="00790771"/>
    <w:rsid w:val="00790C09"/>
    <w:rsid w:val="00790C5C"/>
    <w:rsid w:val="00791013"/>
    <w:rsid w:val="00791135"/>
    <w:rsid w:val="007911BF"/>
    <w:rsid w:val="0079137E"/>
    <w:rsid w:val="007919AB"/>
    <w:rsid w:val="00792723"/>
    <w:rsid w:val="00792911"/>
    <w:rsid w:val="00792944"/>
    <w:rsid w:val="007930C0"/>
    <w:rsid w:val="00793819"/>
    <w:rsid w:val="00793896"/>
    <w:rsid w:val="00793C40"/>
    <w:rsid w:val="007944D3"/>
    <w:rsid w:val="00794AB9"/>
    <w:rsid w:val="00794D4B"/>
    <w:rsid w:val="007951E2"/>
    <w:rsid w:val="0079530E"/>
    <w:rsid w:val="007955D4"/>
    <w:rsid w:val="0079574F"/>
    <w:rsid w:val="007957FA"/>
    <w:rsid w:val="00795C7D"/>
    <w:rsid w:val="0079600E"/>
    <w:rsid w:val="007961F7"/>
    <w:rsid w:val="00796566"/>
    <w:rsid w:val="00796A84"/>
    <w:rsid w:val="007975C1"/>
    <w:rsid w:val="007975EC"/>
    <w:rsid w:val="00797733"/>
    <w:rsid w:val="00797911"/>
    <w:rsid w:val="00797E9B"/>
    <w:rsid w:val="00797FDD"/>
    <w:rsid w:val="007A0191"/>
    <w:rsid w:val="007A0BB7"/>
    <w:rsid w:val="007A0F33"/>
    <w:rsid w:val="007A130F"/>
    <w:rsid w:val="007A1333"/>
    <w:rsid w:val="007A152F"/>
    <w:rsid w:val="007A20E6"/>
    <w:rsid w:val="007A23DE"/>
    <w:rsid w:val="007A2B91"/>
    <w:rsid w:val="007A3B47"/>
    <w:rsid w:val="007A3C09"/>
    <w:rsid w:val="007A3C23"/>
    <w:rsid w:val="007A3C6D"/>
    <w:rsid w:val="007A419C"/>
    <w:rsid w:val="007A44F5"/>
    <w:rsid w:val="007A4CF2"/>
    <w:rsid w:val="007A5177"/>
    <w:rsid w:val="007A5B47"/>
    <w:rsid w:val="007A5E2C"/>
    <w:rsid w:val="007A5E30"/>
    <w:rsid w:val="007A5E92"/>
    <w:rsid w:val="007A5EC7"/>
    <w:rsid w:val="007A612F"/>
    <w:rsid w:val="007A6495"/>
    <w:rsid w:val="007A655A"/>
    <w:rsid w:val="007A68AC"/>
    <w:rsid w:val="007A6A31"/>
    <w:rsid w:val="007A6A6E"/>
    <w:rsid w:val="007A7305"/>
    <w:rsid w:val="007A7396"/>
    <w:rsid w:val="007A74D9"/>
    <w:rsid w:val="007A7859"/>
    <w:rsid w:val="007A7AAF"/>
    <w:rsid w:val="007A7C19"/>
    <w:rsid w:val="007A7D44"/>
    <w:rsid w:val="007A7E83"/>
    <w:rsid w:val="007B00FF"/>
    <w:rsid w:val="007B027C"/>
    <w:rsid w:val="007B030A"/>
    <w:rsid w:val="007B04B1"/>
    <w:rsid w:val="007B0710"/>
    <w:rsid w:val="007B08CA"/>
    <w:rsid w:val="007B096E"/>
    <w:rsid w:val="007B0E26"/>
    <w:rsid w:val="007B0E88"/>
    <w:rsid w:val="007B1157"/>
    <w:rsid w:val="007B1FCC"/>
    <w:rsid w:val="007B20DC"/>
    <w:rsid w:val="007B21F8"/>
    <w:rsid w:val="007B23E8"/>
    <w:rsid w:val="007B27B2"/>
    <w:rsid w:val="007B3055"/>
    <w:rsid w:val="007B3225"/>
    <w:rsid w:val="007B3333"/>
    <w:rsid w:val="007B3558"/>
    <w:rsid w:val="007B371E"/>
    <w:rsid w:val="007B38C1"/>
    <w:rsid w:val="007B3A80"/>
    <w:rsid w:val="007B3DDD"/>
    <w:rsid w:val="007B415A"/>
    <w:rsid w:val="007B481F"/>
    <w:rsid w:val="007B4878"/>
    <w:rsid w:val="007B4A41"/>
    <w:rsid w:val="007B4B61"/>
    <w:rsid w:val="007B5223"/>
    <w:rsid w:val="007B52AB"/>
    <w:rsid w:val="007B54E8"/>
    <w:rsid w:val="007B620B"/>
    <w:rsid w:val="007B6687"/>
    <w:rsid w:val="007B72CB"/>
    <w:rsid w:val="007B7346"/>
    <w:rsid w:val="007B7481"/>
    <w:rsid w:val="007B76B3"/>
    <w:rsid w:val="007B7C59"/>
    <w:rsid w:val="007B7F2B"/>
    <w:rsid w:val="007C0064"/>
    <w:rsid w:val="007C06CA"/>
    <w:rsid w:val="007C0BC0"/>
    <w:rsid w:val="007C18EA"/>
    <w:rsid w:val="007C19E1"/>
    <w:rsid w:val="007C1F3A"/>
    <w:rsid w:val="007C29DE"/>
    <w:rsid w:val="007C2BDC"/>
    <w:rsid w:val="007C3613"/>
    <w:rsid w:val="007C3932"/>
    <w:rsid w:val="007C40D5"/>
    <w:rsid w:val="007C44C6"/>
    <w:rsid w:val="007C48D0"/>
    <w:rsid w:val="007C49D5"/>
    <w:rsid w:val="007C52B3"/>
    <w:rsid w:val="007C549D"/>
    <w:rsid w:val="007C55C0"/>
    <w:rsid w:val="007C5A90"/>
    <w:rsid w:val="007C5AAF"/>
    <w:rsid w:val="007C5FD2"/>
    <w:rsid w:val="007C613D"/>
    <w:rsid w:val="007C6703"/>
    <w:rsid w:val="007C6AEC"/>
    <w:rsid w:val="007C6B1A"/>
    <w:rsid w:val="007C76B3"/>
    <w:rsid w:val="007C7A17"/>
    <w:rsid w:val="007C7BD5"/>
    <w:rsid w:val="007D00E6"/>
    <w:rsid w:val="007D0BB0"/>
    <w:rsid w:val="007D1F9E"/>
    <w:rsid w:val="007D2563"/>
    <w:rsid w:val="007D28B3"/>
    <w:rsid w:val="007D2EFE"/>
    <w:rsid w:val="007D3334"/>
    <w:rsid w:val="007D44F6"/>
    <w:rsid w:val="007D4B4C"/>
    <w:rsid w:val="007D5857"/>
    <w:rsid w:val="007D62A8"/>
    <w:rsid w:val="007D6FA6"/>
    <w:rsid w:val="007D7406"/>
    <w:rsid w:val="007D7453"/>
    <w:rsid w:val="007E0432"/>
    <w:rsid w:val="007E12AC"/>
    <w:rsid w:val="007E15DF"/>
    <w:rsid w:val="007E1716"/>
    <w:rsid w:val="007E1DF2"/>
    <w:rsid w:val="007E2339"/>
    <w:rsid w:val="007E3354"/>
    <w:rsid w:val="007E38A0"/>
    <w:rsid w:val="007E3E3D"/>
    <w:rsid w:val="007E3EA3"/>
    <w:rsid w:val="007E40C2"/>
    <w:rsid w:val="007E45E2"/>
    <w:rsid w:val="007E4914"/>
    <w:rsid w:val="007E49B5"/>
    <w:rsid w:val="007E5AF3"/>
    <w:rsid w:val="007E5D1C"/>
    <w:rsid w:val="007E5D65"/>
    <w:rsid w:val="007E607E"/>
    <w:rsid w:val="007E615D"/>
    <w:rsid w:val="007E63A0"/>
    <w:rsid w:val="007E67BA"/>
    <w:rsid w:val="007E6825"/>
    <w:rsid w:val="007E6AA4"/>
    <w:rsid w:val="007E6CF4"/>
    <w:rsid w:val="007E6E7B"/>
    <w:rsid w:val="007E73AF"/>
    <w:rsid w:val="007E74A1"/>
    <w:rsid w:val="007E7643"/>
    <w:rsid w:val="007E7678"/>
    <w:rsid w:val="007E78B0"/>
    <w:rsid w:val="007E78FB"/>
    <w:rsid w:val="007E7AC4"/>
    <w:rsid w:val="007F0163"/>
    <w:rsid w:val="007F0461"/>
    <w:rsid w:val="007F0530"/>
    <w:rsid w:val="007F096D"/>
    <w:rsid w:val="007F0F45"/>
    <w:rsid w:val="007F0F8E"/>
    <w:rsid w:val="007F113B"/>
    <w:rsid w:val="007F1422"/>
    <w:rsid w:val="007F1520"/>
    <w:rsid w:val="007F17C1"/>
    <w:rsid w:val="007F1AD9"/>
    <w:rsid w:val="007F1F9F"/>
    <w:rsid w:val="007F22CC"/>
    <w:rsid w:val="007F2366"/>
    <w:rsid w:val="007F23D9"/>
    <w:rsid w:val="007F2C69"/>
    <w:rsid w:val="007F2FF5"/>
    <w:rsid w:val="007F34E8"/>
    <w:rsid w:val="007F3503"/>
    <w:rsid w:val="007F3703"/>
    <w:rsid w:val="007F4000"/>
    <w:rsid w:val="007F4026"/>
    <w:rsid w:val="007F435B"/>
    <w:rsid w:val="007F4FD8"/>
    <w:rsid w:val="007F57AD"/>
    <w:rsid w:val="007F594E"/>
    <w:rsid w:val="007F60A5"/>
    <w:rsid w:val="007F60EA"/>
    <w:rsid w:val="007F6453"/>
    <w:rsid w:val="007F6E0D"/>
    <w:rsid w:val="007F72C3"/>
    <w:rsid w:val="007F790E"/>
    <w:rsid w:val="00800408"/>
    <w:rsid w:val="00800ED3"/>
    <w:rsid w:val="00800FE8"/>
    <w:rsid w:val="008012A5"/>
    <w:rsid w:val="008021B4"/>
    <w:rsid w:val="00802960"/>
    <w:rsid w:val="00802E89"/>
    <w:rsid w:val="00802F47"/>
    <w:rsid w:val="008033C3"/>
    <w:rsid w:val="00803977"/>
    <w:rsid w:val="00803A94"/>
    <w:rsid w:val="00803C91"/>
    <w:rsid w:val="00803D6E"/>
    <w:rsid w:val="00803DB2"/>
    <w:rsid w:val="008041AB"/>
    <w:rsid w:val="008047CA"/>
    <w:rsid w:val="00804923"/>
    <w:rsid w:val="00804F4F"/>
    <w:rsid w:val="00805571"/>
    <w:rsid w:val="0080611D"/>
    <w:rsid w:val="0080625A"/>
    <w:rsid w:val="0080651B"/>
    <w:rsid w:val="008066BD"/>
    <w:rsid w:val="008076E7"/>
    <w:rsid w:val="00807EEB"/>
    <w:rsid w:val="00810830"/>
    <w:rsid w:val="00810DB5"/>
    <w:rsid w:val="008112B6"/>
    <w:rsid w:val="008116B4"/>
    <w:rsid w:val="00811BF5"/>
    <w:rsid w:val="008123ED"/>
    <w:rsid w:val="00812D38"/>
    <w:rsid w:val="00812F19"/>
    <w:rsid w:val="00813067"/>
    <w:rsid w:val="008132D1"/>
    <w:rsid w:val="008133FA"/>
    <w:rsid w:val="008139A1"/>
    <w:rsid w:val="00814ABA"/>
    <w:rsid w:val="00814BB1"/>
    <w:rsid w:val="00814CF6"/>
    <w:rsid w:val="00815156"/>
    <w:rsid w:val="0081531F"/>
    <w:rsid w:val="00815BD8"/>
    <w:rsid w:val="00815CC9"/>
    <w:rsid w:val="00816295"/>
    <w:rsid w:val="008166ED"/>
    <w:rsid w:val="00816A5E"/>
    <w:rsid w:val="00816CA8"/>
    <w:rsid w:val="00816E7B"/>
    <w:rsid w:val="00817205"/>
    <w:rsid w:val="00817677"/>
    <w:rsid w:val="00817BB1"/>
    <w:rsid w:val="00817D87"/>
    <w:rsid w:val="00817E94"/>
    <w:rsid w:val="0082006D"/>
    <w:rsid w:val="00820531"/>
    <w:rsid w:val="0082054E"/>
    <w:rsid w:val="008206E5"/>
    <w:rsid w:val="0082079E"/>
    <w:rsid w:val="00820F07"/>
    <w:rsid w:val="00821409"/>
    <w:rsid w:val="00821996"/>
    <w:rsid w:val="00821B6F"/>
    <w:rsid w:val="00821F4A"/>
    <w:rsid w:val="008224B3"/>
    <w:rsid w:val="00822BFB"/>
    <w:rsid w:val="00823533"/>
    <w:rsid w:val="0082360C"/>
    <w:rsid w:val="00823622"/>
    <w:rsid w:val="00823C3B"/>
    <w:rsid w:val="00823D5E"/>
    <w:rsid w:val="00824252"/>
    <w:rsid w:val="00824FDC"/>
    <w:rsid w:val="008255CC"/>
    <w:rsid w:val="008256F9"/>
    <w:rsid w:val="00825D6E"/>
    <w:rsid w:val="008267A8"/>
    <w:rsid w:val="00826ED3"/>
    <w:rsid w:val="00826F3F"/>
    <w:rsid w:val="008274BE"/>
    <w:rsid w:val="00827A41"/>
    <w:rsid w:val="00827C8D"/>
    <w:rsid w:val="00827CB6"/>
    <w:rsid w:val="00827E93"/>
    <w:rsid w:val="008301FE"/>
    <w:rsid w:val="008304E8"/>
    <w:rsid w:val="008306ED"/>
    <w:rsid w:val="00830E37"/>
    <w:rsid w:val="00830ED0"/>
    <w:rsid w:val="00830EF1"/>
    <w:rsid w:val="00831821"/>
    <w:rsid w:val="00831C94"/>
    <w:rsid w:val="00832A09"/>
    <w:rsid w:val="00833484"/>
    <w:rsid w:val="00833566"/>
    <w:rsid w:val="00833B43"/>
    <w:rsid w:val="00833BBC"/>
    <w:rsid w:val="008341B9"/>
    <w:rsid w:val="00834465"/>
    <w:rsid w:val="008347B6"/>
    <w:rsid w:val="008348C6"/>
    <w:rsid w:val="00834BAF"/>
    <w:rsid w:val="00834CA0"/>
    <w:rsid w:val="00834CB7"/>
    <w:rsid w:val="00834EC0"/>
    <w:rsid w:val="00835430"/>
    <w:rsid w:val="0083543F"/>
    <w:rsid w:val="00835C02"/>
    <w:rsid w:val="00835CFD"/>
    <w:rsid w:val="00835F13"/>
    <w:rsid w:val="00836002"/>
    <w:rsid w:val="00836487"/>
    <w:rsid w:val="00836D2A"/>
    <w:rsid w:val="00837149"/>
    <w:rsid w:val="00837370"/>
    <w:rsid w:val="00837B4F"/>
    <w:rsid w:val="00837BE2"/>
    <w:rsid w:val="00837D84"/>
    <w:rsid w:val="00837EB9"/>
    <w:rsid w:val="008400CA"/>
    <w:rsid w:val="008406E0"/>
    <w:rsid w:val="00840745"/>
    <w:rsid w:val="00840A40"/>
    <w:rsid w:val="00840CE4"/>
    <w:rsid w:val="0084122E"/>
    <w:rsid w:val="008414E9"/>
    <w:rsid w:val="0084161E"/>
    <w:rsid w:val="00841B28"/>
    <w:rsid w:val="00841DD8"/>
    <w:rsid w:val="008420BB"/>
    <w:rsid w:val="00842930"/>
    <w:rsid w:val="00842A8E"/>
    <w:rsid w:val="008431A4"/>
    <w:rsid w:val="00843492"/>
    <w:rsid w:val="0084375B"/>
    <w:rsid w:val="00843B0F"/>
    <w:rsid w:val="008446D6"/>
    <w:rsid w:val="00844C15"/>
    <w:rsid w:val="00845234"/>
    <w:rsid w:val="00845599"/>
    <w:rsid w:val="008455FA"/>
    <w:rsid w:val="008459A3"/>
    <w:rsid w:val="00845B71"/>
    <w:rsid w:val="00845D0E"/>
    <w:rsid w:val="00845D2A"/>
    <w:rsid w:val="00845DFF"/>
    <w:rsid w:val="00845E8F"/>
    <w:rsid w:val="00845F2E"/>
    <w:rsid w:val="00846058"/>
    <w:rsid w:val="00846F80"/>
    <w:rsid w:val="00847240"/>
    <w:rsid w:val="008475E0"/>
    <w:rsid w:val="008475F8"/>
    <w:rsid w:val="0084765D"/>
    <w:rsid w:val="008476E4"/>
    <w:rsid w:val="0084785F"/>
    <w:rsid w:val="00847A0D"/>
    <w:rsid w:val="00847ACD"/>
    <w:rsid w:val="00847E4E"/>
    <w:rsid w:val="0085003F"/>
    <w:rsid w:val="008504B1"/>
    <w:rsid w:val="00850870"/>
    <w:rsid w:val="00850E80"/>
    <w:rsid w:val="00850FEF"/>
    <w:rsid w:val="0085129E"/>
    <w:rsid w:val="0085203A"/>
    <w:rsid w:val="00852257"/>
    <w:rsid w:val="00852CB5"/>
    <w:rsid w:val="00852DE9"/>
    <w:rsid w:val="00852E31"/>
    <w:rsid w:val="00852E56"/>
    <w:rsid w:val="00853203"/>
    <w:rsid w:val="008532C1"/>
    <w:rsid w:val="00853918"/>
    <w:rsid w:val="00853BC2"/>
    <w:rsid w:val="00853E6C"/>
    <w:rsid w:val="00854393"/>
    <w:rsid w:val="00854A1D"/>
    <w:rsid w:val="00854D3F"/>
    <w:rsid w:val="00854DB5"/>
    <w:rsid w:val="008554BE"/>
    <w:rsid w:val="00855893"/>
    <w:rsid w:val="008558C7"/>
    <w:rsid w:val="008559A2"/>
    <w:rsid w:val="0085626B"/>
    <w:rsid w:val="00856336"/>
    <w:rsid w:val="0085640C"/>
    <w:rsid w:val="00856551"/>
    <w:rsid w:val="00856722"/>
    <w:rsid w:val="008575B9"/>
    <w:rsid w:val="0085795F"/>
    <w:rsid w:val="00860561"/>
    <w:rsid w:val="008608FC"/>
    <w:rsid w:val="00860D8F"/>
    <w:rsid w:val="008610EC"/>
    <w:rsid w:val="00861813"/>
    <w:rsid w:val="008621A6"/>
    <w:rsid w:val="0086241C"/>
    <w:rsid w:val="0086256A"/>
    <w:rsid w:val="008626DA"/>
    <w:rsid w:val="0086288E"/>
    <w:rsid w:val="0086290C"/>
    <w:rsid w:val="00862CE8"/>
    <w:rsid w:val="00862F4F"/>
    <w:rsid w:val="00863017"/>
    <w:rsid w:val="0086313B"/>
    <w:rsid w:val="0086339A"/>
    <w:rsid w:val="00863C48"/>
    <w:rsid w:val="008649AC"/>
    <w:rsid w:val="00864EAF"/>
    <w:rsid w:val="00865182"/>
    <w:rsid w:val="00865BB9"/>
    <w:rsid w:val="00865E12"/>
    <w:rsid w:val="00866014"/>
    <w:rsid w:val="008663CA"/>
    <w:rsid w:val="00866B94"/>
    <w:rsid w:val="00866C8D"/>
    <w:rsid w:val="00867321"/>
    <w:rsid w:val="008674AB"/>
    <w:rsid w:val="008676BC"/>
    <w:rsid w:val="0087015A"/>
    <w:rsid w:val="0087047E"/>
    <w:rsid w:val="008708A0"/>
    <w:rsid w:val="00871954"/>
    <w:rsid w:val="00871C9F"/>
    <w:rsid w:val="00872C19"/>
    <w:rsid w:val="00872E31"/>
    <w:rsid w:val="00872F5D"/>
    <w:rsid w:val="008734CC"/>
    <w:rsid w:val="008737FB"/>
    <w:rsid w:val="00873849"/>
    <w:rsid w:val="00873ECC"/>
    <w:rsid w:val="00873F57"/>
    <w:rsid w:val="00874D08"/>
    <w:rsid w:val="0087581D"/>
    <w:rsid w:val="0087587B"/>
    <w:rsid w:val="008759F7"/>
    <w:rsid w:val="00875AA3"/>
    <w:rsid w:val="00875B65"/>
    <w:rsid w:val="00875F95"/>
    <w:rsid w:val="00876B79"/>
    <w:rsid w:val="00876EBF"/>
    <w:rsid w:val="008770F0"/>
    <w:rsid w:val="00877370"/>
    <w:rsid w:val="008773AD"/>
    <w:rsid w:val="00877557"/>
    <w:rsid w:val="00877640"/>
    <w:rsid w:val="00877872"/>
    <w:rsid w:val="00880164"/>
    <w:rsid w:val="00881082"/>
    <w:rsid w:val="008811BC"/>
    <w:rsid w:val="008817D1"/>
    <w:rsid w:val="008818A7"/>
    <w:rsid w:val="00881CF5"/>
    <w:rsid w:val="00881EDC"/>
    <w:rsid w:val="00882020"/>
    <w:rsid w:val="008822B6"/>
    <w:rsid w:val="008822F3"/>
    <w:rsid w:val="00882606"/>
    <w:rsid w:val="008826C0"/>
    <w:rsid w:val="00882A48"/>
    <w:rsid w:val="0088340B"/>
    <w:rsid w:val="00883466"/>
    <w:rsid w:val="0088348A"/>
    <w:rsid w:val="00883523"/>
    <w:rsid w:val="008837FF"/>
    <w:rsid w:val="0088394C"/>
    <w:rsid w:val="00884AD4"/>
    <w:rsid w:val="00884C04"/>
    <w:rsid w:val="00884C67"/>
    <w:rsid w:val="00884CA4"/>
    <w:rsid w:val="00885052"/>
    <w:rsid w:val="008853BC"/>
    <w:rsid w:val="008859E7"/>
    <w:rsid w:val="00886CB4"/>
    <w:rsid w:val="00887476"/>
    <w:rsid w:val="00887D34"/>
    <w:rsid w:val="008902FF"/>
    <w:rsid w:val="008904DC"/>
    <w:rsid w:val="00890609"/>
    <w:rsid w:val="008906CF"/>
    <w:rsid w:val="00890D6C"/>
    <w:rsid w:val="0089117D"/>
    <w:rsid w:val="00891715"/>
    <w:rsid w:val="008917A7"/>
    <w:rsid w:val="0089188E"/>
    <w:rsid w:val="00891AC1"/>
    <w:rsid w:val="00891BA9"/>
    <w:rsid w:val="00892385"/>
    <w:rsid w:val="00892462"/>
    <w:rsid w:val="0089252F"/>
    <w:rsid w:val="00892A8E"/>
    <w:rsid w:val="00892BF4"/>
    <w:rsid w:val="00892C58"/>
    <w:rsid w:val="00893200"/>
    <w:rsid w:val="008932FD"/>
    <w:rsid w:val="00893469"/>
    <w:rsid w:val="008936F4"/>
    <w:rsid w:val="008938BE"/>
    <w:rsid w:val="00894638"/>
    <w:rsid w:val="00895229"/>
    <w:rsid w:val="008952F9"/>
    <w:rsid w:val="00895506"/>
    <w:rsid w:val="008957BD"/>
    <w:rsid w:val="00895907"/>
    <w:rsid w:val="00896135"/>
    <w:rsid w:val="008967C8"/>
    <w:rsid w:val="00896BAC"/>
    <w:rsid w:val="00896FAA"/>
    <w:rsid w:val="0089719B"/>
    <w:rsid w:val="00897517"/>
    <w:rsid w:val="00897600"/>
    <w:rsid w:val="00897620"/>
    <w:rsid w:val="008976A2"/>
    <w:rsid w:val="008976BF"/>
    <w:rsid w:val="00897B62"/>
    <w:rsid w:val="008A005D"/>
    <w:rsid w:val="008A0587"/>
    <w:rsid w:val="008A05F2"/>
    <w:rsid w:val="008A0A14"/>
    <w:rsid w:val="008A0C5E"/>
    <w:rsid w:val="008A0DAE"/>
    <w:rsid w:val="008A0E3C"/>
    <w:rsid w:val="008A182E"/>
    <w:rsid w:val="008A187B"/>
    <w:rsid w:val="008A18D8"/>
    <w:rsid w:val="008A1C4D"/>
    <w:rsid w:val="008A21E2"/>
    <w:rsid w:val="008A2398"/>
    <w:rsid w:val="008A23ED"/>
    <w:rsid w:val="008A2650"/>
    <w:rsid w:val="008A296C"/>
    <w:rsid w:val="008A3258"/>
    <w:rsid w:val="008A3423"/>
    <w:rsid w:val="008A3581"/>
    <w:rsid w:val="008A3A05"/>
    <w:rsid w:val="008A4732"/>
    <w:rsid w:val="008A4839"/>
    <w:rsid w:val="008A4B5A"/>
    <w:rsid w:val="008A4E34"/>
    <w:rsid w:val="008A4E9F"/>
    <w:rsid w:val="008A4ECF"/>
    <w:rsid w:val="008A5164"/>
    <w:rsid w:val="008A57D1"/>
    <w:rsid w:val="008A648B"/>
    <w:rsid w:val="008A67D7"/>
    <w:rsid w:val="008A6BB9"/>
    <w:rsid w:val="008A6D0A"/>
    <w:rsid w:val="008A7371"/>
    <w:rsid w:val="008A7375"/>
    <w:rsid w:val="008A74DD"/>
    <w:rsid w:val="008A758E"/>
    <w:rsid w:val="008A765C"/>
    <w:rsid w:val="008A781B"/>
    <w:rsid w:val="008A7A79"/>
    <w:rsid w:val="008A7ED9"/>
    <w:rsid w:val="008B0032"/>
    <w:rsid w:val="008B032C"/>
    <w:rsid w:val="008B04D4"/>
    <w:rsid w:val="008B0738"/>
    <w:rsid w:val="008B0840"/>
    <w:rsid w:val="008B09EE"/>
    <w:rsid w:val="008B0B26"/>
    <w:rsid w:val="008B0BFA"/>
    <w:rsid w:val="008B0D95"/>
    <w:rsid w:val="008B0EE5"/>
    <w:rsid w:val="008B1004"/>
    <w:rsid w:val="008B1357"/>
    <w:rsid w:val="008B14F4"/>
    <w:rsid w:val="008B1617"/>
    <w:rsid w:val="008B2204"/>
    <w:rsid w:val="008B231E"/>
    <w:rsid w:val="008B2753"/>
    <w:rsid w:val="008B29D9"/>
    <w:rsid w:val="008B2B45"/>
    <w:rsid w:val="008B2DB8"/>
    <w:rsid w:val="008B3022"/>
    <w:rsid w:val="008B32C0"/>
    <w:rsid w:val="008B32F1"/>
    <w:rsid w:val="008B3593"/>
    <w:rsid w:val="008B36D1"/>
    <w:rsid w:val="008B3EA0"/>
    <w:rsid w:val="008B4410"/>
    <w:rsid w:val="008B4AB8"/>
    <w:rsid w:val="008B4B00"/>
    <w:rsid w:val="008B51C5"/>
    <w:rsid w:val="008B530A"/>
    <w:rsid w:val="008B637B"/>
    <w:rsid w:val="008B6531"/>
    <w:rsid w:val="008B6579"/>
    <w:rsid w:val="008B6D68"/>
    <w:rsid w:val="008B7662"/>
    <w:rsid w:val="008B7744"/>
    <w:rsid w:val="008B7F2E"/>
    <w:rsid w:val="008C01B7"/>
    <w:rsid w:val="008C04A0"/>
    <w:rsid w:val="008C0D20"/>
    <w:rsid w:val="008C20CD"/>
    <w:rsid w:val="008C23D2"/>
    <w:rsid w:val="008C28E2"/>
    <w:rsid w:val="008C2CC4"/>
    <w:rsid w:val="008C2E86"/>
    <w:rsid w:val="008C2E98"/>
    <w:rsid w:val="008C33DE"/>
    <w:rsid w:val="008C372C"/>
    <w:rsid w:val="008C3AFC"/>
    <w:rsid w:val="008C467B"/>
    <w:rsid w:val="008C4FFC"/>
    <w:rsid w:val="008C5697"/>
    <w:rsid w:val="008C59E9"/>
    <w:rsid w:val="008C645F"/>
    <w:rsid w:val="008C64CE"/>
    <w:rsid w:val="008C64F8"/>
    <w:rsid w:val="008C6CC9"/>
    <w:rsid w:val="008C7163"/>
    <w:rsid w:val="008C77FB"/>
    <w:rsid w:val="008C7B8D"/>
    <w:rsid w:val="008D0802"/>
    <w:rsid w:val="008D1099"/>
    <w:rsid w:val="008D139D"/>
    <w:rsid w:val="008D176A"/>
    <w:rsid w:val="008D18BD"/>
    <w:rsid w:val="008D1B73"/>
    <w:rsid w:val="008D1D67"/>
    <w:rsid w:val="008D1FBB"/>
    <w:rsid w:val="008D20EB"/>
    <w:rsid w:val="008D2135"/>
    <w:rsid w:val="008D219F"/>
    <w:rsid w:val="008D27C0"/>
    <w:rsid w:val="008D293F"/>
    <w:rsid w:val="008D29CD"/>
    <w:rsid w:val="008D2C61"/>
    <w:rsid w:val="008D2CB5"/>
    <w:rsid w:val="008D2E4C"/>
    <w:rsid w:val="008D35E1"/>
    <w:rsid w:val="008D38C8"/>
    <w:rsid w:val="008D38F6"/>
    <w:rsid w:val="008D3A48"/>
    <w:rsid w:val="008D3BE8"/>
    <w:rsid w:val="008D4125"/>
    <w:rsid w:val="008D468B"/>
    <w:rsid w:val="008D4824"/>
    <w:rsid w:val="008D482D"/>
    <w:rsid w:val="008D4A94"/>
    <w:rsid w:val="008D4B61"/>
    <w:rsid w:val="008D56D0"/>
    <w:rsid w:val="008D5E3C"/>
    <w:rsid w:val="008D6560"/>
    <w:rsid w:val="008D68A6"/>
    <w:rsid w:val="008D6AAC"/>
    <w:rsid w:val="008D6ECE"/>
    <w:rsid w:val="008D732E"/>
    <w:rsid w:val="008D76B5"/>
    <w:rsid w:val="008D7CA5"/>
    <w:rsid w:val="008E00B5"/>
    <w:rsid w:val="008E0291"/>
    <w:rsid w:val="008E0834"/>
    <w:rsid w:val="008E08DD"/>
    <w:rsid w:val="008E08EC"/>
    <w:rsid w:val="008E09DD"/>
    <w:rsid w:val="008E0BF7"/>
    <w:rsid w:val="008E0CFF"/>
    <w:rsid w:val="008E0E7A"/>
    <w:rsid w:val="008E0F9F"/>
    <w:rsid w:val="008E118D"/>
    <w:rsid w:val="008E1661"/>
    <w:rsid w:val="008E1BE5"/>
    <w:rsid w:val="008E2842"/>
    <w:rsid w:val="008E2DEC"/>
    <w:rsid w:val="008E2E68"/>
    <w:rsid w:val="008E2E70"/>
    <w:rsid w:val="008E2F5D"/>
    <w:rsid w:val="008E35CB"/>
    <w:rsid w:val="008E36B9"/>
    <w:rsid w:val="008E4184"/>
    <w:rsid w:val="008E4471"/>
    <w:rsid w:val="008E44D3"/>
    <w:rsid w:val="008E462B"/>
    <w:rsid w:val="008E4648"/>
    <w:rsid w:val="008E4817"/>
    <w:rsid w:val="008E4E15"/>
    <w:rsid w:val="008E4E5B"/>
    <w:rsid w:val="008E4FA9"/>
    <w:rsid w:val="008E5667"/>
    <w:rsid w:val="008E5DB4"/>
    <w:rsid w:val="008E64D7"/>
    <w:rsid w:val="008E66D3"/>
    <w:rsid w:val="008E66F9"/>
    <w:rsid w:val="008E6B86"/>
    <w:rsid w:val="008E6EB2"/>
    <w:rsid w:val="008E6FF5"/>
    <w:rsid w:val="008E7358"/>
    <w:rsid w:val="008E7706"/>
    <w:rsid w:val="008E7C28"/>
    <w:rsid w:val="008F03F6"/>
    <w:rsid w:val="008F0961"/>
    <w:rsid w:val="008F09E9"/>
    <w:rsid w:val="008F0D53"/>
    <w:rsid w:val="008F0D72"/>
    <w:rsid w:val="008F1080"/>
    <w:rsid w:val="008F115F"/>
    <w:rsid w:val="008F11C4"/>
    <w:rsid w:val="008F1A58"/>
    <w:rsid w:val="008F1DDE"/>
    <w:rsid w:val="008F1EA5"/>
    <w:rsid w:val="008F2020"/>
    <w:rsid w:val="008F25CB"/>
    <w:rsid w:val="008F2899"/>
    <w:rsid w:val="008F28D3"/>
    <w:rsid w:val="008F2B21"/>
    <w:rsid w:val="008F2EFC"/>
    <w:rsid w:val="008F322F"/>
    <w:rsid w:val="008F32E1"/>
    <w:rsid w:val="008F33F3"/>
    <w:rsid w:val="008F3CC9"/>
    <w:rsid w:val="008F40A9"/>
    <w:rsid w:val="008F428B"/>
    <w:rsid w:val="008F4540"/>
    <w:rsid w:val="008F4650"/>
    <w:rsid w:val="008F497A"/>
    <w:rsid w:val="008F4AFD"/>
    <w:rsid w:val="008F4F5D"/>
    <w:rsid w:val="008F52C2"/>
    <w:rsid w:val="008F543A"/>
    <w:rsid w:val="008F54F5"/>
    <w:rsid w:val="008F5D36"/>
    <w:rsid w:val="008F60A0"/>
    <w:rsid w:val="008F65E1"/>
    <w:rsid w:val="008F65F8"/>
    <w:rsid w:val="008F6800"/>
    <w:rsid w:val="008F7418"/>
    <w:rsid w:val="008F768F"/>
    <w:rsid w:val="008F7F9B"/>
    <w:rsid w:val="009000B6"/>
    <w:rsid w:val="00900638"/>
    <w:rsid w:val="0090075C"/>
    <w:rsid w:val="009007F4"/>
    <w:rsid w:val="00900A78"/>
    <w:rsid w:val="009010C4"/>
    <w:rsid w:val="0090140D"/>
    <w:rsid w:val="009028D1"/>
    <w:rsid w:val="009028D3"/>
    <w:rsid w:val="00902D60"/>
    <w:rsid w:val="00902E93"/>
    <w:rsid w:val="00902EB3"/>
    <w:rsid w:val="009030E3"/>
    <w:rsid w:val="00903120"/>
    <w:rsid w:val="00903DB2"/>
    <w:rsid w:val="009053E4"/>
    <w:rsid w:val="009055E6"/>
    <w:rsid w:val="009056B5"/>
    <w:rsid w:val="009061A7"/>
    <w:rsid w:val="00906331"/>
    <w:rsid w:val="00906D55"/>
    <w:rsid w:val="0090700B"/>
    <w:rsid w:val="00907098"/>
    <w:rsid w:val="009070C5"/>
    <w:rsid w:val="00907972"/>
    <w:rsid w:val="00907E07"/>
    <w:rsid w:val="00910237"/>
    <w:rsid w:val="00910DB6"/>
    <w:rsid w:val="00910F3A"/>
    <w:rsid w:val="0091131B"/>
    <w:rsid w:val="00911537"/>
    <w:rsid w:val="00912C1F"/>
    <w:rsid w:val="009132BF"/>
    <w:rsid w:val="00913E38"/>
    <w:rsid w:val="00913EA2"/>
    <w:rsid w:val="009145AE"/>
    <w:rsid w:val="0091478F"/>
    <w:rsid w:val="00914B4B"/>
    <w:rsid w:val="0091598F"/>
    <w:rsid w:val="00915A01"/>
    <w:rsid w:val="00915D99"/>
    <w:rsid w:val="0091616D"/>
    <w:rsid w:val="00916430"/>
    <w:rsid w:val="00916704"/>
    <w:rsid w:val="00916851"/>
    <w:rsid w:val="00916923"/>
    <w:rsid w:val="00916C99"/>
    <w:rsid w:val="009172AF"/>
    <w:rsid w:val="00917333"/>
    <w:rsid w:val="009174DD"/>
    <w:rsid w:val="00917A41"/>
    <w:rsid w:val="00917B08"/>
    <w:rsid w:val="00920C75"/>
    <w:rsid w:val="00921692"/>
    <w:rsid w:val="00922170"/>
    <w:rsid w:val="00922903"/>
    <w:rsid w:val="00922B08"/>
    <w:rsid w:val="00922C17"/>
    <w:rsid w:val="00922D4C"/>
    <w:rsid w:val="00923653"/>
    <w:rsid w:val="009236A9"/>
    <w:rsid w:val="00923722"/>
    <w:rsid w:val="00923914"/>
    <w:rsid w:val="00923F2F"/>
    <w:rsid w:val="0092419F"/>
    <w:rsid w:val="00924373"/>
    <w:rsid w:val="009244E4"/>
    <w:rsid w:val="00924D08"/>
    <w:rsid w:val="00924E5A"/>
    <w:rsid w:val="009253D1"/>
    <w:rsid w:val="009266D5"/>
    <w:rsid w:val="00926AAF"/>
    <w:rsid w:val="00926E22"/>
    <w:rsid w:val="00927153"/>
    <w:rsid w:val="009271F1"/>
    <w:rsid w:val="00927759"/>
    <w:rsid w:val="00927780"/>
    <w:rsid w:val="00930254"/>
    <w:rsid w:val="00930333"/>
    <w:rsid w:val="0093075B"/>
    <w:rsid w:val="00930BA1"/>
    <w:rsid w:val="00931620"/>
    <w:rsid w:val="00931870"/>
    <w:rsid w:val="00931B98"/>
    <w:rsid w:val="00931C9D"/>
    <w:rsid w:val="00931F5B"/>
    <w:rsid w:val="00932025"/>
    <w:rsid w:val="00932B2F"/>
    <w:rsid w:val="00932DEA"/>
    <w:rsid w:val="00932E80"/>
    <w:rsid w:val="0093325F"/>
    <w:rsid w:val="009335BB"/>
    <w:rsid w:val="00933993"/>
    <w:rsid w:val="009340F5"/>
    <w:rsid w:val="009341DD"/>
    <w:rsid w:val="00934F99"/>
    <w:rsid w:val="00935BAF"/>
    <w:rsid w:val="00935FB7"/>
    <w:rsid w:val="0093606F"/>
    <w:rsid w:val="00936239"/>
    <w:rsid w:val="009364A2"/>
    <w:rsid w:val="00936677"/>
    <w:rsid w:val="00937379"/>
    <w:rsid w:val="0093765A"/>
    <w:rsid w:val="0094027D"/>
    <w:rsid w:val="009404CC"/>
    <w:rsid w:val="00940844"/>
    <w:rsid w:val="009408AD"/>
    <w:rsid w:val="00940DF6"/>
    <w:rsid w:val="00941492"/>
    <w:rsid w:val="009416D1"/>
    <w:rsid w:val="0094191B"/>
    <w:rsid w:val="00941934"/>
    <w:rsid w:val="00941949"/>
    <w:rsid w:val="00941A46"/>
    <w:rsid w:val="00941CAD"/>
    <w:rsid w:val="00941CC9"/>
    <w:rsid w:val="0094292F"/>
    <w:rsid w:val="009432D5"/>
    <w:rsid w:val="009435C8"/>
    <w:rsid w:val="00943644"/>
    <w:rsid w:val="00943BCA"/>
    <w:rsid w:val="00943FA9"/>
    <w:rsid w:val="00944458"/>
    <w:rsid w:val="00944623"/>
    <w:rsid w:val="009448F1"/>
    <w:rsid w:val="009449B0"/>
    <w:rsid w:val="00944D54"/>
    <w:rsid w:val="00945049"/>
    <w:rsid w:val="009451C1"/>
    <w:rsid w:val="0094522B"/>
    <w:rsid w:val="00945279"/>
    <w:rsid w:val="009453B3"/>
    <w:rsid w:val="009454E7"/>
    <w:rsid w:val="00945A7E"/>
    <w:rsid w:val="00945C33"/>
    <w:rsid w:val="009461D3"/>
    <w:rsid w:val="0094638C"/>
    <w:rsid w:val="0094687A"/>
    <w:rsid w:val="009468E8"/>
    <w:rsid w:val="00946AB1"/>
    <w:rsid w:val="00946B17"/>
    <w:rsid w:val="00946B4E"/>
    <w:rsid w:val="00946B6C"/>
    <w:rsid w:val="00947197"/>
    <w:rsid w:val="009472B9"/>
    <w:rsid w:val="009472EB"/>
    <w:rsid w:val="009477CE"/>
    <w:rsid w:val="00947A8D"/>
    <w:rsid w:val="009502CD"/>
    <w:rsid w:val="00950A50"/>
    <w:rsid w:val="00950E94"/>
    <w:rsid w:val="009512A8"/>
    <w:rsid w:val="00951B70"/>
    <w:rsid w:val="00951BC5"/>
    <w:rsid w:val="0095212D"/>
    <w:rsid w:val="00952BC8"/>
    <w:rsid w:val="00952BE4"/>
    <w:rsid w:val="00952E3F"/>
    <w:rsid w:val="00952EAA"/>
    <w:rsid w:val="00952F91"/>
    <w:rsid w:val="00953704"/>
    <w:rsid w:val="009538C0"/>
    <w:rsid w:val="00953DD0"/>
    <w:rsid w:val="00953E15"/>
    <w:rsid w:val="00953E75"/>
    <w:rsid w:val="0095416B"/>
    <w:rsid w:val="009542DE"/>
    <w:rsid w:val="0095441F"/>
    <w:rsid w:val="009544E3"/>
    <w:rsid w:val="00954F61"/>
    <w:rsid w:val="00956B2B"/>
    <w:rsid w:val="00956BB5"/>
    <w:rsid w:val="00956C83"/>
    <w:rsid w:val="00957021"/>
    <w:rsid w:val="009573A8"/>
    <w:rsid w:val="00957504"/>
    <w:rsid w:val="00957B41"/>
    <w:rsid w:val="00957DC9"/>
    <w:rsid w:val="00957E6D"/>
    <w:rsid w:val="00957F9C"/>
    <w:rsid w:val="00960366"/>
    <w:rsid w:val="00960421"/>
    <w:rsid w:val="00960703"/>
    <w:rsid w:val="00960A97"/>
    <w:rsid w:val="00960B04"/>
    <w:rsid w:val="00960D0D"/>
    <w:rsid w:val="009610D2"/>
    <w:rsid w:val="0096114F"/>
    <w:rsid w:val="009612C5"/>
    <w:rsid w:val="00961380"/>
    <w:rsid w:val="00961918"/>
    <w:rsid w:val="00962005"/>
    <w:rsid w:val="00962116"/>
    <w:rsid w:val="00962345"/>
    <w:rsid w:val="00962347"/>
    <w:rsid w:val="00963045"/>
    <w:rsid w:val="0096333E"/>
    <w:rsid w:val="00963802"/>
    <w:rsid w:val="00963C13"/>
    <w:rsid w:val="0096406C"/>
    <w:rsid w:val="009640A5"/>
    <w:rsid w:val="00964192"/>
    <w:rsid w:val="0096441B"/>
    <w:rsid w:val="009645B8"/>
    <w:rsid w:val="00964698"/>
    <w:rsid w:val="0096510C"/>
    <w:rsid w:val="009657BB"/>
    <w:rsid w:val="00965807"/>
    <w:rsid w:val="009659F1"/>
    <w:rsid w:val="00965C04"/>
    <w:rsid w:val="00965F18"/>
    <w:rsid w:val="00966404"/>
    <w:rsid w:val="00967780"/>
    <w:rsid w:val="00967F5E"/>
    <w:rsid w:val="0097008E"/>
    <w:rsid w:val="00970581"/>
    <w:rsid w:val="00970677"/>
    <w:rsid w:val="00970B2C"/>
    <w:rsid w:val="00970F96"/>
    <w:rsid w:val="00970FCF"/>
    <w:rsid w:val="00971B04"/>
    <w:rsid w:val="00971BEE"/>
    <w:rsid w:val="009723B5"/>
    <w:rsid w:val="0097269F"/>
    <w:rsid w:val="0097279D"/>
    <w:rsid w:val="0097285D"/>
    <w:rsid w:val="0097295A"/>
    <w:rsid w:val="0097374E"/>
    <w:rsid w:val="009737BC"/>
    <w:rsid w:val="00973BC8"/>
    <w:rsid w:val="00973CB2"/>
    <w:rsid w:val="00973EBA"/>
    <w:rsid w:val="009745EB"/>
    <w:rsid w:val="00974D46"/>
    <w:rsid w:val="00975062"/>
    <w:rsid w:val="0097561E"/>
    <w:rsid w:val="0097571E"/>
    <w:rsid w:val="00975C31"/>
    <w:rsid w:val="00975DC5"/>
    <w:rsid w:val="00976362"/>
    <w:rsid w:val="00976685"/>
    <w:rsid w:val="00976F4B"/>
    <w:rsid w:val="0097727E"/>
    <w:rsid w:val="00977391"/>
    <w:rsid w:val="009773AE"/>
    <w:rsid w:val="009778F8"/>
    <w:rsid w:val="00977F4E"/>
    <w:rsid w:val="009800C0"/>
    <w:rsid w:val="009806D0"/>
    <w:rsid w:val="00980700"/>
    <w:rsid w:val="0098082A"/>
    <w:rsid w:val="00980852"/>
    <w:rsid w:val="00980B35"/>
    <w:rsid w:val="00980C20"/>
    <w:rsid w:val="00980D32"/>
    <w:rsid w:val="00981060"/>
    <w:rsid w:val="009813C4"/>
    <w:rsid w:val="009818E5"/>
    <w:rsid w:val="00981DDB"/>
    <w:rsid w:val="00982969"/>
    <w:rsid w:val="00982E41"/>
    <w:rsid w:val="00983081"/>
    <w:rsid w:val="009830CB"/>
    <w:rsid w:val="00983308"/>
    <w:rsid w:val="00983398"/>
    <w:rsid w:val="0098399D"/>
    <w:rsid w:val="00983C0D"/>
    <w:rsid w:val="009843C8"/>
    <w:rsid w:val="0098476A"/>
    <w:rsid w:val="0098498B"/>
    <w:rsid w:val="00984B72"/>
    <w:rsid w:val="00984FAA"/>
    <w:rsid w:val="00984FFA"/>
    <w:rsid w:val="0098614F"/>
    <w:rsid w:val="009862F1"/>
    <w:rsid w:val="00986D33"/>
    <w:rsid w:val="00987214"/>
    <w:rsid w:val="00987357"/>
    <w:rsid w:val="0098740B"/>
    <w:rsid w:val="009900F6"/>
    <w:rsid w:val="0099049F"/>
    <w:rsid w:val="0099073D"/>
    <w:rsid w:val="00990761"/>
    <w:rsid w:val="009908A8"/>
    <w:rsid w:val="00990972"/>
    <w:rsid w:val="00990EA7"/>
    <w:rsid w:val="009914D3"/>
    <w:rsid w:val="00991743"/>
    <w:rsid w:val="00991792"/>
    <w:rsid w:val="00991C88"/>
    <w:rsid w:val="00992327"/>
    <w:rsid w:val="009928FE"/>
    <w:rsid w:val="0099294D"/>
    <w:rsid w:val="009929E2"/>
    <w:rsid w:val="00992A55"/>
    <w:rsid w:val="009939BF"/>
    <w:rsid w:val="00993C7F"/>
    <w:rsid w:val="009946F9"/>
    <w:rsid w:val="00994809"/>
    <w:rsid w:val="00994833"/>
    <w:rsid w:val="00994AD7"/>
    <w:rsid w:val="00994B77"/>
    <w:rsid w:val="00994B96"/>
    <w:rsid w:val="009954C6"/>
    <w:rsid w:val="0099550C"/>
    <w:rsid w:val="0099573A"/>
    <w:rsid w:val="00996C5C"/>
    <w:rsid w:val="00996F5A"/>
    <w:rsid w:val="00996F8F"/>
    <w:rsid w:val="009974A8"/>
    <w:rsid w:val="0099754E"/>
    <w:rsid w:val="00997993"/>
    <w:rsid w:val="00997AA1"/>
    <w:rsid w:val="00997EE7"/>
    <w:rsid w:val="009A057F"/>
    <w:rsid w:val="009A074F"/>
    <w:rsid w:val="009A0B78"/>
    <w:rsid w:val="009A134A"/>
    <w:rsid w:val="009A1413"/>
    <w:rsid w:val="009A20FD"/>
    <w:rsid w:val="009A22A7"/>
    <w:rsid w:val="009A2612"/>
    <w:rsid w:val="009A2A05"/>
    <w:rsid w:val="009A2B0C"/>
    <w:rsid w:val="009A3116"/>
    <w:rsid w:val="009A3171"/>
    <w:rsid w:val="009A33FF"/>
    <w:rsid w:val="009A35F0"/>
    <w:rsid w:val="009A3935"/>
    <w:rsid w:val="009A3B07"/>
    <w:rsid w:val="009A3C90"/>
    <w:rsid w:val="009A40B5"/>
    <w:rsid w:val="009A4252"/>
    <w:rsid w:val="009A488E"/>
    <w:rsid w:val="009A54BC"/>
    <w:rsid w:val="009A572E"/>
    <w:rsid w:val="009A5B41"/>
    <w:rsid w:val="009A5BA8"/>
    <w:rsid w:val="009A62CC"/>
    <w:rsid w:val="009A65FD"/>
    <w:rsid w:val="009A6633"/>
    <w:rsid w:val="009A6757"/>
    <w:rsid w:val="009A68C3"/>
    <w:rsid w:val="009A7719"/>
    <w:rsid w:val="009A77A9"/>
    <w:rsid w:val="009A7AFD"/>
    <w:rsid w:val="009A7BFB"/>
    <w:rsid w:val="009B061A"/>
    <w:rsid w:val="009B07CE"/>
    <w:rsid w:val="009B1044"/>
    <w:rsid w:val="009B11B0"/>
    <w:rsid w:val="009B146A"/>
    <w:rsid w:val="009B1754"/>
    <w:rsid w:val="009B1C76"/>
    <w:rsid w:val="009B2BCB"/>
    <w:rsid w:val="009B2D44"/>
    <w:rsid w:val="009B2DAC"/>
    <w:rsid w:val="009B3076"/>
    <w:rsid w:val="009B3971"/>
    <w:rsid w:val="009B4064"/>
    <w:rsid w:val="009B4711"/>
    <w:rsid w:val="009B4784"/>
    <w:rsid w:val="009B4B4E"/>
    <w:rsid w:val="009B4BB4"/>
    <w:rsid w:val="009B4BE2"/>
    <w:rsid w:val="009B5514"/>
    <w:rsid w:val="009B56E8"/>
    <w:rsid w:val="009B5EB1"/>
    <w:rsid w:val="009B6747"/>
    <w:rsid w:val="009B681F"/>
    <w:rsid w:val="009B6D13"/>
    <w:rsid w:val="009B6E65"/>
    <w:rsid w:val="009B7193"/>
    <w:rsid w:val="009B7A1F"/>
    <w:rsid w:val="009B7ABF"/>
    <w:rsid w:val="009C0431"/>
    <w:rsid w:val="009C0561"/>
    <w:rsid w:val="009C06AB"/>
    <w:rsid w:val="009C144B"/>
    <w:rsid w:val="009C1639"/>
    <w:rsid w:val="009C1A27"/>
    <w:rsid w:val="009C1C59"/>
    <w:rsid w:val="009C2629"/>
    <w:rsid w:val="009C2A3E"/>
    <w:rsid w:val="009C2C53"/>
    <w:rsid w:val="009C2DED"/>
    <w:rsid w:val="009C2F73"/>
    <w:rsid w:val="009C3082"/>
    <w:rsid w:val="009C34EE"/>
    <w:rsid w:val="009C37A8"/>
    <w:rsid w:val="009C3BBD"/>
    <w:rsid w:val="009C48DF"/>
    <w:rsid w:val="009C4BDD"/>
    <w:rsid w:val="009C5CA4"/>
    <w:rsid w:val="009C6A79"/>
    <w:rsid w:val="009C7396"/>
    <w:rsid w:val="009C7697"/>
    <w:rsid w:val="009C76CB"/>
    <w:rsid w:val="009C77C7"/>
    <w:rsid w:val="009C7EE2"/>
    <w:rsid w:val="009C7FC2"/>
    <w:rsid w:val="009D0223"/>
    <w:rsid w:val="009D06A9"/>
    <w:rsid w:val="009D09F3"/>
    <w:rsid w:val="009D0FD0"/>
    <w:rsid w:val="009D34AA"/>
    <w:rsid w:val="009D3899"/>
    <w:rsid w:val="009D3D49"/>
    <w:rsid w:val="009D3F55"/>
    <w:rsid w:val="009D436A"/>
    <w:rsid w:val="009D43A3"/>
    <w:rsid w:val="009D4D88"/>
    <w:rsid w:val="009D51DB"/>
    <w:rsid w:val="009D530B"/>
    <w:rsid w:val="009D6B72"/>
    <w:rsid w:val="009D72C9"/>
    <w:rsid w:val="009D744D"/>
    <w:rsid w:val="009D74D1"/>
    <w:rsid w:val="009D77B6"/>
    <w:rsid w:val="009D79A6"/>
    <w:rsid w:val="009D7BFC"/>
    <w:rsid w:val="009D7E2B"/>
    <w:rsid w:val="009D7E54"/>
    <w:rsid w:val="009D7EB6"/>
    <w:rsid w:val="009D7FCB"/>
    <w:rsid w:val="009E0200"/>
    <w:rsid w:val="009E0278"/>
    <w:rsid w:val="009E02A8"/>
    <w:rsid w:val="009E0507"/>
    <w:rsid w:val="009E059C"/>
    <w:rsid w:val="009E1104"/>
    <w:rsid w:val="009E1845"/>
    <w:rsid w:val="009E1F4D"/>
    <w:rsid w:val="009E208B"/>
    <w:rsid w:val="009E2232"/>
    <w:rsid w:val="009E2D47"/>
    <w:rsid w:val="009E2E1D"/>
    <w:rsid w:val="009E2ED0"/>
    <w:rsid w:val="009E336E"/>
    <w:rsid w:val="009E36E4"/>
    <w:rsid w:val="009E37F4"/>
    <w:rsid w:val="009E39DF"/>
    <w:rsid w:val="009E3D58"/>
    <w:rsid w:val="009E459D"/>
    <w:rsid w:val="009E47D9"/>
    <w:rsid w:val="009E4904"/>
    <w:rsid w:val="009E52A6"/>
    <w:rsid w:val="009E5894"/>
    <w:rsid w:val="009E5A66"/>
    <w:rsid w:val="009E5E13"/>
    <w:rsid w:val="009E68E9"/>
    <w:rsid w:val="009E694F"/>
    <w:rsid w:val="009E6972"/>
    <w:rsid w:val="009E6BF4"/>
    <w:rsid w:val="009E6CD5"/>
    <w:rsid w:val="009E72D2"/>
    <w:rsid w:val="009E73BF"/>
    <w:rsid w:val="009E78CA"/>
    <w:rsid w:val="009E7BDA"/>
    <w:rsid w:val="009E7C91"/>
    <w:rsid w:val="009E7DC6"/>
    <w:rsid w:val="009F0556"/>
    <w:rsid w:val="009F05EB"/>
    <w:rsid w:val="009F069D"/>
    <w:rsid w:val="009F0990"/>
    <w:rsid w:val="009F0E80"/>
    <w:rsid w:val="009F1210"/>
    <w:rsid w:val="009F147C"/>
    <w:rsid w:val="009F154F"/>
    <w:rsid w:val="009F1F10"/>
    <w:rsid w:val="009F214E"/>
    <w:rsid w:val="009F258A"/>
    <w:rsid w:val="009F32DF"/>
    <w:rsid w:val="009F3A9A"/>
    <w:rsid w:val="009F3F03"/>
    <w:rsid w:val="009F4339"/>
    <w:rsid w:val="009F4406"/>
    <w:rsid w:val="009F4690"/>
    <w:rsid w:val="009F4890"/>
    <w:rsid w:val="009F48A5"/>
    <w:rsid w:val="009F4A02"/>
    <w:rsid w:val="009F4DF9"/>
    <w:rsid w:val="009F4DFD"/>
    <w:rsid w:val="009F5064"/>
    <w:rsid w:val="009F5101"/>
    <w:rsid w:val="009F5ADD"/>
    <w:rsid w:val="009F6207"/>
    <w:rsid w:val="009F6471"/>
    <w:rsid w:val="009F65F0"/>
    <w:rsid w:val="009F6A5D"/>
    <w:rsid w:val="009F6C74"/>
    <w:rsid w:val="009F6E28"/>
    <w:rsid w:val="009F6EA7"/>
    <w:rsid w:val="009F6EC9"/>
    <w:rsid w:val="009F711F"/>
    <w:rsid w:val="009F724F"/>
    <w:rsid w:val="009F7727"/>
    <w:rsid w:val="009F77DA"/>
    <w:rsid w:val="009F77FE"/>
    <w:rsid w:val="00A00339"/>
    <w:rsid w:val="00A003E7"/>
    <w:rsid w:val="00A01684"/>
    <w:rsid w:val="00A016E4"/>
    <w:rsid w:val="00A01D7C"/>
    <w:rsid w:val="00A028D0"/>
    <w:rsid w:val="00A031A5"/>
    <w:rsid w:val="00A03784"/>
    <w:rsid w:val="00A03DF6"/>
    <w:rsid w:val="00A04354"/>
    <w:rsid w:val="00A04971"/>
    <w:rsid w:val="00A05338"/>
    <w:rsid w:val="00A05723"/>
    <w:rsid w:val="00A05A18"/>
    <w:rsid w:val="00A068F8"/>
    <w:rsid w:val="00A07167"/>
    <w:rsid w:val="00A0757B"/>
    <w:rsid w:val="00A07808"/>
    <w:rsid w:val="00A079E9"/>
    <w:rsid w:val="00A10035"/>
    <w:rsid w:val="00A104E5"/>
    <w:rsid w:val="00A11119"/>
    <w:rsid w:val="00A1127F"/>
    <w:rsid w:val="00A118FF"/>
    <w:rsid w:val="00A11A4C"/>
    <w:rsid w:val="00A11BBB"/>
    <w:rsid w:val="00A11EFC"/>
    <w:rsid w:val="00A12048"/>
    <w:rsid w:val="00A122CC"/>
    <w:rsid w:val="00A123D6"/>
    <w:rsid w:val="00A13717"/>
    <w:rsid w:val="00A13ABC"/>
    <w:rsid w:val="00A13CCF"/>
    <w:rsid w:val="00A14043"/>
    <w:rsid w:val="00A14517"/>
    <w:rsid w:val="00A149D5"/>
    <w:rsid w:val="00A1547F"/>
    <w:rsid w:val="00A156A1"/>
    <w:rsid w:val="00A15A15"/>
    <w:rsid w:val="00A15B28"/>
    <w:rsid w:val="00A1624B"/>
    <w:rsid w:val="00A16C81"/>
    <w:rsid w:val="00A16D30"/>
    <w:rsid w:val="00A171A1"/>
    <w:rsid w:val="00A17F75"/>
    <w:rsid w:val="00A20218"/>
    <w:rsid w:val="00A20542"/>
    <w:rsid w:val="00A207CB"/>
    <w:rsid w:val="00A20AEB"/>
    <w:rsid w:val="00A20BDD"/>
    <w:rsid w:val="00A2103A"/>
    <w:rsid w:val="00A21056"/>
    <w:rsid w:val="00A21285"/>
    <w:rsid w:val="00A21A62"/>
    <w:rsid w:val="00A21CE5"/>
    <w:rsid w:val="00A22371"/>
    <w:rsid w:val="00A226C7"/>
    <w:rsid w:val="00A229AF"/>
    <w:rsid w:val="00A2315B"/>
    <w:rsid w:val="00A23B81"/>
    <w:rsid w:val="00A23C2D"/>
    <w:rsid w:val="00A23D11"/>
    <w:rsid w:val="00A23D12"/>
    <w:rsid w:val="00A2413E"/>
    <w:rsid w:val="00A242D8"/>
    <w:rsid w:val="00A24498"/>
    <w:rsid w:val="00A2453D"/>
    <w:rsid w:val="00A24AB5"/>
    <w:rsid w:val="00A24E93"/>
    <w:rsid w:val="00A2541D"/>
    <w:rsid w:val="00A259A7"/>
    <w:rsid w:val="00A259E1"/>
    <w:rsid w:val="00A25A18"/>
    <w:rsid w:val="00A26286"/>
    <w:rsid w:val="00A26CD5"/>
    <w:rsid w:val="00A26FF7"/>
    <w:rsid w:val="00A270D6"/>
    <w:rsid w:val="00A273F7"/>
    <w:rsid w:val="00A27426"/>
    <w:rsid w:val="00A2768E"/>
    <w:rsid w:val="00A27CC5"/>
    <w:rsid w:val="00A27EAB"/>
    <w:rsid w:val="00A30046"/>
    <w:rsid w:val="00A3059C"/>
    <w:rsid w:val="00A30C53"/>
    <w:rsid w:val="00A30C7F"/>
    <w:rsid w:val="00A30CEC"/>
    <w:rsid w:val="00A30D6D"/>
    <w:rsid w:val="00A31A6F"/>
    <w:rsid w:val="00A31CFC"/>
    <w:rsid w:val="00A31EBD"/>
    <w:rsid w:val="00A332AF"/>
    <w:rsid w:val="00A33D5D"/>
    <w:rsid w:val="00A3494F"/>
    <w:rsid w:val="00A34B70"/>
    <w:rsid w:val="00A34F58"/>
    <w:rsid w:val="00A35572"/>
    <w:rsid w:val="00A35B57"/>
    <w:rsid w:val="00A3605E"/>
    <w:rsid w:val="00A36671"/>
    <w:rsid w:val="00A36A94"/>
    <w:rsid w:val="00A36ACE"/>
    <w:rsid w:val="00A36B22"/>
    <w:rsid w:val="00A377C1"/>
    <w:rsid w:val="00A4004E"/>
    <w:rsid w:val="00A40078"/>
    <w:rsid w:val="00A4030F"/>
    <w:rsid w:val="00A4051F"/>
    <w:rsid w:val="00A405C4"/>
    <w:rsid w:val="00A40BBE"/>
    <w:rsid w:val="00A41AA2"/>
    <w:rsid w:val="00A41B7F"/>
    <w:rsid w:val="00A420D8"/>
    <w:rsid w:val="00A427DE"/>
    <w:rsid w:val="00A42940"/>
    <w:rsid w:val="00A42DBA"/>
    <w:rsid w:val="00A432AE"/>
    <w:rsid w:val="00A434BB"/>
    <w:rsid w:val="00A4357E"/>
    <w:rsid w:val="00A43843"/>
    <w:rsid w:val="00A4432F"/>
    <w:rsid w:val="00A4453F"/>
    <w:rsid w:val="00A44957"/>
    <w:rsid w:val="00A452C1"/>
    <w:rsid w:val="00A45507"/>
    <w:rsid w:val="00A45D5C"/>
    <w:rsid w:val="00A4617D"/>
    <w:rsid w:val="00A46352"/>
    <w:rsid w:val="00A4641A"/>
    <w:rsid w:val="00A46AD1"/>
    <w:rsid w:val="00A47172"/>
    <w:rsid w:val="00A4771E"/>
    <w:rsid w:val="00A47899"/>
    <w:rsid w:val="00A50175"/>
    <w:rsid w:val="00A501B1"/>
    <w:rsid w:val="00A50461"/>
    <w:rsid w:val="00A505B4"/>
    <w:rsid w:val="00A50A8D"/>
    <w:rsid w:val="00A51215"/>
    <w:rsid w:val="00A51364"/>
    <w:rsid w:val="00A51786"/>
    <w:rsid w:val="00A517C5"/>
    <w:rsid w:val="00A51840"/>
    <w:rsid w:val="00A51A55"/>
    <w:rsid w:val="00A52661"/>
    <w:rsid w:val="00A528E1"/>
    <w:rsid w:val="00A529B3"/>
    <w:rsid w:val="00A53161"/>
    <w:rsid w:val="00A53B61"/>
    <w:rsid w:val="00A54118"/>
    <w:rsid w:val="00A548E4"/>
    <w:rsid w:val="00A54E4C"/>
    <w:rsid w:val="00A54FBD"/>
    <w:rsid w:val="00A550B7"/>
    <w:rsid w:val="00A55107"/>
    <w:rsid w:val="00A5588E"/>
    <w:rsid w:val="00A559E8"/>
    <w:rsid w:val="00A55FB6"/>
    <w:rsid w:val="00A566B8"/>
    <w:rsid w:val="00A568CA"/>
    <w:rsid w:val="00A56F69"/>
    <w:rsid w:val="00A57805"/>
    <w:rsid w:val="00A57B1C"/>
    <w:rsid w:val="00A60751"/>
    <w:rsid w:val="00A60C3A"/>
    <w:rsid w:val="00A60E1F"/>
    <w:rsid w:val="00A6104E"/>
    <w:rsid w:val="00A611B9"/>
    <w:rsid w:val="00A61364"/>
    <w:rsid w:val="00A61705"/>
    <w:rsid w:val="00A61B82"/>
    <w:rsid w:val="00A61E03"/>
    <w:rsid w:val="00A621FA"/>
    <w:rsid w:val="00A624D3"/>
    <w:rsid w:val="00A63B5B"/>
    <w:rsid w:val="00A63C9F"/>
    <w:rsid w:val="00A63F11"/>
    <w:rsid w:val="00A64366"/>
    <w:rsid w:val="00A64607"/>
    <w:rsid w:val="00A64674"/>
    <w:rsid w:val="00A64892"/>
    <w:rsid w:val="00A65407"/>
    <w:rsid w:val="00A65C82"/>
    <w:rsid w:val="00A65EEE"/>
    <w:rsid w:val="00A665C0"/>
    <w:rsid w:val="00A66943"/>
    <w:rsid w:val="00A672B8"/>
    <w:rsid w:val="00A6752D"/>
    <w:rsid w:val="00A67905"/>
    <w:rsid w:val="00A67F46"/>
    <w:rsid w:val="00A703A1"/>
    <w:rsid w:val="00A7041D"/>
    <w:rsid w:val="00A70DA2"/>
    <w:rsid w:val="00A70DFE"/>
    <w:rsid w:val="00A70FFE"/>
    <w:rsid w:val="00A71417"/>
    <w:rsid w:val="00A7182D"/>
    <w:rsid w:val="00A71B7B"/>
    <w:rsid w:val="00A71BEB"/>
    <w:rsid w:val="00A71DB5"/>
    <w:rsid w:val="00A7233F"/>
    <w:rsid w:val="00A723C3"/>
    <w:rsid w:val="00A7277A"/>
    <w:rsid w:val="00A728C7"/>
    <w:rsid w:val="00A72946"/>
    <w:rsid w:val="00A72983"/>
    <w:rsid w:val="00A72B68"/>
    <w:rsid w:val="00A72BD6"/>
    <w:rsid w:val="00A72C1E"/>
    <w:rsid w:val="00A72C5A"/>
    <w:rsid w:val="00A7333A"/>
    <w:rsid w:val="00A73734"/>
    <w:rsid w:val="00A73E4D"/>
    <w:rsid w:val="00A7424E"/>
    <w:rsid w:val="00A7447D"/>
    <w:rsid w:val="00A74C3C"/>
    <w:rsid w:val="00A755E8"/>
    <w:rsid w:val="00A75AE4"/>
    <w:rsid w:val="00A75BD7"/>
    <w:rsid w:val="00A75FA3"/>
    <w:rsid w:val="00A760EA"/>
    <w:rsid w:val="00A7690D"/>
    <w:rsid w:val="00A76AA4"/>
    <w:rsid w:val="00A76D0F"/>
    <w:rsid w:val="00A76FD4"/>
    <w:rsid w:val="00A770F6"/>
    <w:rsid w:val="00A77782"/>
    <w:rsid w:val="00A77FB8"/>
    <w:rsid w:val="00A80432"/>
    <w:rsid w:val="00A80BD4"/>
    <w:rsid w:val="00A80CBA"/>
    <w:rsid w:val="00A814AD"/>
    <w:rsid w:val="00A81913"/>
    <w:rsid w:val="00A81AE8"/>
    <w:rsid w:val="00A81C49"/>
    <w:rsid w:val="00A820C3"/>
    <w:rsid w:val="00A82238"/>
    <w:rsid w:val="00A823B4"/>
    <w:rsid w:val="00A82ADD"/>
    <w:rsid w:val="00A82C5E"/>
    <w:rsid w:val="00A82C93"/>
    <w:rsid w:val="00A83476"/>
    <w:rsid w:val="00A847DB"/>
    <w:rsid w:val="00A85400"/>
    <w:rsid w:val="00A85C1F"/>
    <w:rsid w:val="00A85E97"/>
    <w:rsid w:val="00A86039"/>
    <w:rsid w:val="00A869CA"/>
    <w:rsid w:val="00A86F79"/>
    <w:rsid w:val="00A87484"/>
    <w:rsid w:val="00A87F8A"/>
    <w:rsid w:val="00A90E29"/>
    <w:rsid w:val="00A90E9F"/>
    <w:rsid w:val="00A9119D"/>
    <w:rsid w:val="00A91412"/>
    <w:rsid w:val="00A916F2"/>
    <w:rsid w:val="00A919E4"/>
    <w:rsid w:val="00A91A14"/>
    <w:rsid w:val="00A91BD5"/>
    <w:rsid w:val="00A9234C"/>
    <w:rsid w:val="00A92353"/>
    <w:rsid w:val="00A92381"/>
    <w:rsid w:val="00A92478"/>
    <w:rsid w:val="00A924D6"/>
    <w:rsid w:val="00A925C7"/>
    <w:rsid w:val="00A925E6"/>
    <w:rsid w:val="00A92B8A"/>
    <w:rsid w:val="00A931C4"/>
    <w:rsid w:val="00A93402"/>
    <w:rsid w:val="00A93994"/>
    <w:rsid w:val="00A93C72"/>
    <w:rsid w:val="00A9405F"/>
    <w:rsid w:val="00A94D14"/>
    <w:rsid w:val="00A94DAA"/>
    <w:rsid w:val="00A94E0C"/>
    <w:rsid w:val="00A953ED"/>
    <w:rsid w:val="00A95CB1"/>
    <w:rsid w:val="00A96142"/>
    <w:rsid w:val="00A961ED"/>
    <w:rsid w:val="00A96300"/>
    <w:rsid w:val="00A96658"/>
    <w:rsid w:val="00A966B1"/>
    <w:rsid w:val="00A96F4F"/>
    <w:rsid w:val="00A9771B"/>
    <w:rsid w:val="00A97A2E"/>
    <w:rsid w:val="00A97A82"/>
    <w:rsid w:val="00A97BC4"/>
    <w:rsid w:val="00A97E41"/>
    <w:rsid w:val="00A97F27"/>
    <w:rsid w:val="00AA0BF5"/>
    <w:rsid w:val="00AA1268"/>
    <w:rsid w:val="00AA13EC"/>
    <w:rsid w:val="00AA1502"/>
    <w:rsid w:val="00AA16F9"/>
    <w:rsid w:val="00AA170B"/>
    <w:rsid w:val="00AA1967"/>
    <w:rsid w:val="00AA1DF2"/>
    <w:rsid w:val="00AA212A"/>
    <w:rsid w:val="00AA2234"/>
    <w:rsid w:val="00AA23E3"/>
    <w:rsid w:val="00AA2CD5"/>
    <w:rsid w:val="00AA2DCA"/>
    <w:rsid w:val="00AA2EE5"/>
    <w:rsid w:val="00AA3018"/>
    <w:rsid w:val="00AA471B"/>
    <w:rsid w:val="00AA4E18"/>
    <w:rsid w:val="00AA541B"/>
    <w:rsid w:val="00AA5E4B"/>
    <w:rsid w:val="00AA6386"/>
    <w:rsid w:val="00AA6399"/>
    <w:rsid w:val="00AA63CB"/>
    <w:rsid w:val="00AA69F5"/>
    <w:rsid w:val="00AA6D1A"/>
    <w:rsid w:val="00AA7205"/>
    <w:rsid w:val="00AA7366"/>
    <w:rsid w:val="00AA74D4"/>
    <w:rsid w:val="00AA7858"/>
    <w:rsid w:val="00AA7A1B"/>
    <w:rsid w:val="00AA7DEF"/>
    <w:rsid w:val="00AB0499"/>
    <w:rsid w:val="00AB080E"/>
    <w:rsid w:val="00AB0E1F"/>
    <w:rsid w:val="00AB0EBD"/>
    <w:rsid w:val="00AB0FBE"/>
    <w:rsid w:val="00AB13B8"/>
    <w:rsid w:val="00AB159A"/>
    <w:rsid w:val="00AB1B20"/>
    <w:rsid w:val="00AB1D6B"/>
    <w:rsid w:val="00AB2FF6"/>
    <w:rsid w:val="00AB3057"/>
    <w:rsid w:val="00AB380D"/>
    <w:rsid w:val="00AB393C"/>
    <w:rsid w:val="00AB3C00"/>
    <w:rsid w:val="00AB47D1"/>
    <w:rsid w:val="00AB509B"/>
    <w:rsid w:val="00AB5A50"/>
    <w:rsid w:val="00AB5CCC"/>
    <w:rsid w:val="00AB6412"/>
    <w:rsid w:val="00AB6A66"/>
    <w:rsid w:val="00AB6CE2"/>
    <w:rsid w:val="00AB6DB0"/>
    <w:rsid w:val="00AB7053"/>
    <w:rsid w:val="00AC0178"/>
    <w:rsid w:val="00AC03A1"/>
    <w:rsid w:val="00AC04A2"/>
    <w:rsid w:val="00AC0A6D"/>
    <w:rsid w:val="00AC100F"/>
    <w:rsid w:val="00AC112A"/>
    <w:rsid w:val="00AC1391"/>
    <w:rsid w:val="00AC1491"/>
    <w:rsid w:val="00AC16F6"/>
    <w:rsid w:val="00AC1C32"/>
    <w:rsid w:val="00AC2E87"/>
    <w:rsid w:val="00AC342E"/>
    <w:rsid w:val="00AC37F3"/>
    <w:rsid w:val="00AC3BED"/>
    <w:rsid w:val="00AC3CA7"/>
    <w:rsid w:val="00AC4004"/>
    <w:rsid w:val="00AC4247"/>
    <w:rsid w:val="00AC42A8"/>
    <w:rsid w:val="00AC449F"/>
    <w:rsid w:val="00AC48E1"/>
    <w:rsid w:val="00AC4D26"/>
    <w:rsid w:val="00AC4D89"/>
    <w:rsid w:val="00AC4EB8"/>
    <w:rsid w:val="00AC4FC7"/>
    <w:rsid w:val="00AC5492"/>
    <w:rsid w:val="00AC5D74"/>
    <w:rsid w:val="00AC5FDE"/>
    <w:rsid w:val="00AC63D1"/>
    <w:rsid w:val="00AC688F"/>
    <w:rsid w:val="00AC6954"/>
    <w:rsid w:val="00AC6CC1"/>
    <w:rsid w:val="00AC7438"/>
    <w:rsid w:val="00AC75A3"/>
    <w:rsid w:val="00AC7C31"/>
    <w:rsid w:val="00AC7E85"/>
    <w:rsid w:val="00AD0186"/>
    <w:rsid w:val="00AD043F"/>
    <w:rsid w:val="00AD0537"/>
    <w:rsid w:val="00AD08EE"/>
    <w:rsid w:val="00AD0906"/>
    <w:rsid w:val="00AD118F"/>
    <w:rsid w:val="00AD1925"/>
    <w:rsid w:val="00AD1F12"/>
    <w:rsid w:val="00AD21E9"/>
    <w:rsid w:val="00AD2909"/>
    <w:rsid w:val="00AD2980"/>
    <w:rsid w:val="00AD2AC4"/>
    <w:rsid w:val="00AD2D3B"/>
    <w:rsid w:val="00AD3072"/>
    <w:rsid w:val="00AD3936"/>
    <w:rsid w:val="00AD438C"/>
    <w:rsid w:val="00AD43F8"/>
    <w:rsid w:val="00AD45F2"/>
    <w:rsid w:val="00AD477B"/>
    <w:rsid w:val="00AD4856"/>
    <w:rsid w:val="00AD4BC9"/>
    <w:rsid w:val="00AD4F00"/>
    <w:rsid w:val="00AD5185"/>
    <w:rsid w:val="00AD5195"/>
    <w:rsid w:val="00AD5792"/>
    <w:rsid w:val="00AD5811"/>
    <w:rsid w:val="00AD58EF"/>
    <w:rsid w:val="00AD5ACE"/>
    <w:rsid w:val="00AD6129"/>
    <w:rsid w:val="00AD67EF"/>
    <w:rsid w:val="00AD6A09"/>
    <w:rsid w:val="00AD6A73"/>
    <w:rsid w:val="00AD6F1A"/>
    <w:rsid w:val="00AD7063"/>
    <w:rsid w:val="00AD71F7"/>
    <w:rsid w:val="00AD7200"/>
    <w:rsid w:val="00AD7839"/>
    <w:rsid w:val="00AD7B42"/>
    <w:rsid w:val="00AE0B1C"/>
    <w:rsid w:val="00AE0B1F"/>
    <w:rsid w:val="00AE11C6"/>
    <w:rsid w:val="00AE132C"/>
    <w:rsid w:val="00AE14F6"/>
    <w:rsid w:val="00AE177E"/>
    <w:rsid w:val="00AE1CA8"/>
    <w:rsid w:val="00AE1EC7"/>
    <w:rsid w:val="00AE2090"/>
    <w:rsid w:val="00AE21A5"/>
    <w:rsid w:val="00AE2918"/>
    <w:rsid w:val="00AE2EF5"/>
    <w:rsid w:val="00AE2FF4"/>
    <w:rsid w:val="00AE32E3"/>
    <w:rsid w:val="00AE377B"/>
    <w:rsid w:val="00AE3D54"/>
    <w:rsid w:val="00AE3DEA"/>
    <w:rsid w:val="00AE4253"/>
    <w:rsid w:val="00AE44E9"/>
    <w:rsid w:val="00AE4709"/>
    <w:rsid w:val="00AE4AE9"/>
    <w:rsid w:val="00AE4F70"/>
    <w:rsid w:val="00AE5122"/>
    <w:rsid w:val="00AE53B9"/>
    <w:rsid w:val="00AE55B8"/>
    <w:rsid w:val="00AE58F6"/>
    <w:rsid w:val="00AE5BE8"/>
    <w:rsid w:val="00AE5F27"/>
    <w:rsid w:val="00AE6493"/>
    <w:rsid w:val="00AE66FF"/>
    <w:rsid w:val="00AE6C6B"/>
    <w:rsid w:val="00AE6C7D"/>
    <w:rsid w:val="00AE6F91"/>
    <w:rsid w:val="00AE6FDD"/>
    <w:rsid w:val="00AE715A"/>
    <w:rsid w:val="00AE73DC"/>
    <w:rsid w:val="00AE741A"/>
    <w:rsid w:val="00AE7710"/>
    <w:rsid w:val="00AE7953"/>
    <w:rsid w:val="00AE7A9A"/>
    <w:rsid w:val="00AE7D1F"/>
    <w:rsid w:val="00AF015F"/>
    <w:rsid w:val="00AF0C36"/>
    <w:rsid w:val="00AF0D55"/>
    <w:rsid w:val="00AF0DCC"/>
    <w:rsid w:val="00AF1D47"/>
    <w:rsid w:val="00AF2064"/>
    <w:rsid w:val="00AF20A7"/>
    <w:rsid w:val="00AF266F"/>
    <w:rsid w:val="00AF2DCF"/>
    <w:rsid w:val="00AF3055"/>
    <w:rsid w:val="00AF39A7"/>
    <w:rsid w:val="00AF3A10"/>
    <w:rsid w:val="00AF3DDA"/>
    <w:rsid w:val="00AF4157"/>
    <w:rsid w:val="00AF42E9"/>
    <w:rsid w:val="00AF43C7"/>
    <w:rsid w:val="00AF45FE"/>
    <w:rsid w:val="00AF4B39"/>
    <w:rsid w:val="00AF5281"/>
    <w:rsid w:val="00AF534E"/>
    <w:rsid w:val="00AF5536"/>
    <w:rsid w:val="00AF589F"/>
    <w:rsid w:val="00AF59F6"/>
    <w:rsid w:val="00AF5D6E"/>
    <w:rsid w:val="00AF5EA3"/>
    <w:rsid w:val="00AF61C3"/>
    <w:rsid w:val="00AF6B34"/>
    <w:rsid w:val="00AF7701"/>
    <w:rsid w:val="00B00968"/>
    <w:rsid w:val="00B00D4C"/>
    <w:rsid w:val="00B01084"/>
    <w:rsid w:val="00B012BA"/>
    <w:rsid w:val="00B01453"/>
    <w:rsid w:val="00B0147C"/>
    <w:rsid w:val="00B01934"/>
    <w:rsid w:val="00B01AEC"/>
    <w:rsid w:val="00B01C2D"/>
    <w:rsid w:val="00B021BD"/>
    <w:rsid w:val="00B0255C"/>
    <w:rsid w:val="00B026A7"/>
    <w:rsid w:val="00B02A46"/>
    <w:rsid w:val="00B03900"/>
    <w:rsid w:val="00B03CB7"/>
    <w:rsid w:val="00B04693"/>
    <w:rsid w:val="00B048BC"/>
    <w:rsid w:val="00B049C7"/>
    <w:rsid w:val="00B04F30"/>
    <w:rsid w:val="00B0537B"/>
    <w:rsid w:val="00B05C44"/>
    <w:rsid w:val="00B05DBC"/>
    <w:rsid w:val="00B05FBC"/>
    <w:rsid w:val="00B069A5"/>
    <w:rsid w:val="00B06A5B"/>
    <w:rsid w:val="00B06A72"/>
    <w:rsid w:val="00B06D01"/>
    <w:rsid w:val="00B0742D"/>
    <w:rsid w:val="00B077C9"/>
    <w:rsid w:val="00B07A2C"/>
    <w:rsid w:val="00B07EF4"/>
    <w:rsid w:val="00B10547"/>
    <w:rsid w:val="00B107C3"/>
    <w:rsid w:val="00B10FEB"/>
    <w:rsid w:val="00B1111A"/>
    <w:rsid w:val="00B11C82"/>
    <w:rsid w:val="00B12339"/>
    <w:rsid w:val="00B12A65"/>
    <w:rsid w:val="00B1334C"/>
    <w:rsid w:val="00B13494"/>
    <w:rsid w:val="00B135DD"/>
    <w:rsid w:val="00B136FC"/>
    <w:rsid w:val="00B1383D"/>
    <w:rsid w:val="00B13898"/>
    <w:rsid w:val="00B13966"/>
    <w:rsid w:val="00B13CF3"/>
    <w:rsid w:val="00B13E47"/>
    <w:rsid w:val="00B13F07"/>
    <w:rsid w:val="00B13F4B"/>
    <w:rsid w:val="00B140AB"/>
    <w:rsid w:val="00B1462C"/>
    <w:rsid w:val="00B1488B"/>
    <w:rsid w:val="00B149FC"/>
    <w:rsid w:val="00B151B7"/>
    <w:rsid w:val="00B15523"/>
    <w:rsid w:val="00B15999"/>
    <w:rsid w:val="00B15B24"/>
    <w:rsid w:val="00B15E12"/>
    <w:rsid w:val="00B16126"/>
    <w:rsid w:val="00B1644A"/>
    <w:rsid w:val="00B16BAD"/>
    <w:rsid w:val="00B176C1"/>
    <w:rsid w:val="00B17E96"/>
    <w:rsid w:val="00B20165"/>
    <w:rsid w:val="00B20268"/>
    <w:rsid w:val="00B204A7"/>
    <w:rsid w:val="00B20C45"/>
    <w:rsid w:val="00B2101E"/>
    <w:rsid w:val="00B21022"/>
    <w:rsid w:val="00B21676"/>
    <w:rsid w:val="00B2185E"/>
    <w:rsid w:val="00B21C2D"/>
    <w:rsid w:val="00B21DDC"/>
    <w:rsid w:val="00B22025"/>
    <w:rsid w:val="00B22062"/>
    <w:rsid w:val="00B22A90"/>
    <w:rsid w:val="00B22B8C"/>
    <w:rsid w:val="00B22C01"/>
    <w:rsid w:val="00B2312F"/>
    <w:rsid w:val="00B23487"/>
    <w:rsid w:val="00B2359C"/>
    <w:rsid w:val="00B237F8"/>
    <w:rsid w:val="00B2380B"/>
    <w:rsid w:val="00B23DDB"/>
    <w:rsid w:val="00B23DEF"/>
    <w:rsid w:val="00B23F0D"/>
    <w:rsid w:val="00B23FC4"/>
    <w:rsid w:val="00B24061"/>
    <w:rsid w:val="00B24176"/>
    <w:rsid w:val="00B24460"/>
    <w:rsid w:val="00B25062"/>
    <w:rsid w:val="00B250EF"/>
    <w:rsid w:val="00B251E6"/>
    <w:rsid w:val="00B253B7"/>
    <w:rsid w:val="00B25632"/>
    <w:rsid w:val="00B25A30"/>
    <w:rsid w:val="00B25DA9"/>
    <w:rsid w:val="00B25EA7"/>
    <w:rsid w:val="00B25F11"/>
    <w:rsid w:val="00B263FE"/>
    <w:rsid w:val="00B266BE"/>
    <w:rsid w:val="00B268BB"/>
    <w:rsid w:val="00B26DF2"/>
    <w:rsid w:val="00B26FA5"/>
    <w:rsid w:val="00B272DC"/>
    <w:rsid w:val="00B2795A"/>
    <w:rsid w:val="00B30130"/>
    <w:rsid w:val="00B302C9"/>
    <w:rsid w:val="00B3033E"/>
    <w:rsid w:val="00B30432"/>
    <w:rsid w:val="00B30A2B"/>
    <w:rsid w:val="00B31FF0"/>
    <w:rsid w:val="00B32028"/>
    <w:rsid w:val="00B324B4"/>
    <w:rsid w:val="00B326FB"/>
    <w:rsid w:val="00B32925"/>
    <w:rsid w:val="00B32CD9"/>
    <w:rsid w:val="00B32D2D"/>
    <w:rsid w:val="00B33083"/>
    <w:rsid w:val="00B33662"/>
    <w:rsid w:val="00B336BE"/>
    <w:rsid w:val="00B34140"/>
    <w:rsid w:val="00B34E81"/>
    <w:rsid w:val="00B35152"/>
    <w:rsid w:val="00B35341"/>
    <w:rsid w:val="00B353E9"/>
    <w:rsid w:val="00B35869"/>
    <w:rsid w:val="00B35A96"/>
    <w:rsid w:val="00B3674D"/>
    <w:rsid w:val="00B36E00"/>
    <w:rsid w:val="00B3702B"/>
    <w:rsid w:val="00B3719E"/>
    <w:rsid w:val="00B373A3"/>
    <w:rsid w:val="00B37F5D"/>
    <w:rsid w:val="00B402B1"/>
    <w:rsid w:val="00B40513"/>
    <w:rsid w:val="00B40AFE"/>
    <w:rsid w:val="00B40B4D"/>
    <w:rsid w:val="00B40D01"/>
    <w:rsid w:val="00B414BE"/>
    <w:rsid w:val="00B4159F"/>
    <w:rsid w:val="00B41D20"/>
    <w:rsid w:val="00B421CF"/>
    <w:rsid w:val="00B42DF9"/>
    <w:rsid w:val="00B42E9D"/>
    <w:rsid w:val="00B4315F"/>
    <w:rsid w:val="00B4418F"/>
    <w:rsid w:val="00B44467"/>
    <w:rsid w:val="00B4460A"/>
    <w:rsid w:val="00B448E4"/>
    <w:rsid w:val="00B44A8B"/>
    <w:rsid w:val="00B44BB7"/>
    <w:rsid w:val="00B44BD3"/>
    <w:rsid w:val="00B44C50"/>
    <w:rsid w:val="00B44D66"/>
    <w:rsid w:val="00B45575"/>
    <w:rsid w:val="00B45E52"/>
    <w:rsid w:val="00B460B3"/>
    <w:rsid w:val="00B466F7"/>
    <w:rsid w:val="00B46A7E"/>
    <w:rsid w:val="00B46B98"/>
    <w:rsid w:val="00B46CCD"/>
    <w:rsid w:val="00B475A6"/>
    <w:rsid w:val="00B47793"/>
    <w:rsid w:val="00B477AF"/>
    <w:rsid w:val="00B47A18"/>
    <w:rsid w:val="00B47B3D"/>
    <w:rsid w:val="00B47C6F"/>
    <w:rsid w:val="00B5028B"/>
    <w:rsid w:val="00B50598"/>
    <w:rsid w:val="00B50D61"/>
    <w:rsid w:val="00B50DE0"/>
    <w:rsid w:val="00B51720"/>
    <w:rsid w:val="00B517DD"/>
    <w:rsid w:val="00B51831"/>
    <w:rsid w:val="00B51E15"/>
    <w:rsid w:val="00B526F0"/>
    <w:rsid w:val="00B532D4"/>
    <w:rsid w:val="00B5330F"/>
    <w:rsid w:val="00B53A95"/>
    <w:rsid w:val="00B53B9C"/>
    <w:rsid w:val="00B53BEB"/>
    <w:rsid w:val="00B53C20"/>
    <w:rsid w:val="00B53C80"/>
    <w:rsid w:val="00B5453F"/>
    <w:rsid w:val="00B545D4"/>
    <w:rsid w:val="00B5481B"/>
    <w:rsid w:val="00B548D1"/>
    <w:rsid w:val="00B54C11"/>
    <w:rsid w:val="00B54CD4"/>
    <w:rsid w:val="00B54DD8"/>
    <w:rsid w:val="00B550C1"/>
    <w:rsid w:val="00B555E3"/>
    <w:rsid w:val="00B559CE"/>
    <w:rsid w:val="00B55ED4"/>
    <w:rsid w:val="00B5634E"/>
    <w:rsid w:val="00B56971"/>
    <w:rsid w:val="00B56C27"/>
    <w:rsid w:val="00B57962"/>
    <w:rsid w:val="00B57B46"/>
    <w:rsid w:val="00B60624"/>
    <w:rsid w:val="00B608EB"/>
    <w:rsid w:val="00B60D36"/>
    <w:rsid w:val="00B60D7B"/>
    <w:rsid w:val="00B60DC1"/>
    <w:rsid w:val="00B61313"/>
    <w:rsid w:val="00B61572"/>
    <w:rsid w:val="00B61D5C"/>
    <w:rsid w:val="00B61E74"/>
    <w:rsid w:val="00B6213F"/>
    <w:rsid w:val="00B6223F"/>
    <w:rsid w:val="00B6239C"/>
    <w:rsid w:val="00B623AF"/>
    <w:rsid w:val="00B62595"/>
    <w:rsid w:val="00B625CB"/>
    <w:rsid w:val="00B626F4"/>
    <w:rsid w:val="00B62C01"/>
    <w:rsid w:val="00B62DD4"/>
    <w:rsid w:val="00B6340B"/>
    <w:rsid w:val="00B63CE1"/>
    <w:rsid w:val="00B63D14"/>
    <w:rsid w:val="00B63DAF"/>
    <w:rsid w:val="00B64016"/>
    <w:rsid w:val="00B6422D"/>
    <w:rsid w:val="00B6434C"/>
    <w:rsid w:val="00B646DA"/>
    <w:rsid w:val="00B64864"/>
    <w:rsid w:val="00B64930"/>
    <w:rsid w:val="00B64E49"/>
    <w:rsid w:val="00B651FC"/>
    <w:rsid w:val="00B65359"/>
    <w:rsid w:val="00B6537A"/>
    <w:rsid w:val="00B65CB3"/>
    <w:rsid w:val="00B66486"/>
    <w:rsid w:val="00B66569"/>
    <w:rsid w:val="00B66B66"/>
    <w:rsid w:val="00B675F2"/>
    <w:rsid w:val="00B6772D"/>
    <w:rsid w:val="00B67D9B"/>
    <w:rsid w:val="00B70363"/>
    <w:rsid w:val="00B706E8"/>
    <w:rsid w:val="00B70B99"/>
    <w:rsid w:val="00B70D52"/>
    <w:rsid w:val="00B7114D"/>
    <w:rsid w:val="00B715E6"/>
    <w:rsid w:val="00B716D2"/>
    <w:rsid w:val="00B718EA"/>
    <w:rsid w:val="00B71C38"/>
    <w:rsid w:val="00B71CD4"/>
    <w:rsid w:val="00B71E31"/>
    <w:rsid w:val="00B72381"/>
    <w:rsid w:val="00B72691"/>
    <w:rsid w:val="00B728D1"/>
    <w:rsid w:val="00B72B17"/>
    <w:rsid w:val="00B731C9"/>
    <w:rsid w:val="00B73869"/>
    <w:rsid w:val="00B739F2"/>
    <w:rsid w:val="00B73A3D"/>
    <w:rsid w:val="00B73BB0"/>
    <w:rsid w:val="00B74079"/>
    <w:rsid w:val="00B7477B"/>
    <w:rsid w:val="00B74C92"/>
    <w:rsid w:val="00B74E67"/>
    <w:rsid w:val="00B75511"/>
    <w:rsid w:val="00B75992"/>
    <w:rsid w:val="00B75E6F"/>
    <w:rsid w:val="00B76DA9"/>
    <w:rsid w:val="00B76F57"/>
    <w:rsid w:val="00B7732F"/>
    <w:rsid w:val="00B77599"/>
    <w:rsid w:val="00B7780B"/>
    <w:rsid w:val="00B77814"/>
    <w:rsid w:val="00B77A98"/>
    <w:rsid w:val="00B806B9"/>
    <w:rsid w:val="00B80A91"/>
    <w:rsid w:val="00B80D1D"/>
    <w:rsid w:val="00B80DDD"/>
    <w:rsid w:val="00B814A2"/>
    <w:rsid w:val="00B81557"/>
    <w:rsid w:val="00B8195F"/>
    <w:rsid w:val="00B823C1"/>
    <w:rsid w:val="00B827B4"/>
    <w:rsid w:val="00B82818"/>
    <w:rsid w:val="00B82ADF"/>
    <w:rsid w:val="00B82C4E"/>
    <w:rsid w:val="00B82D43"/>
    <w:rsid w:val="00B834CE"/>
    <w:rsid w:val="00B837D0"/>
    <w:rsid w:val="00B839F2"/>
    <w:rsid w:val="00B83F99"/>
    <w:rsid w:val="00B8420D"/>
    <w:rsid w:val="00B84457"/>
    <w:rsid w:val="00B84996"/>
    <w:rsid w:val="00B84A94"/>
    <w:rsid w:val="00B84CD6"/>
    <w:rsid w:val="00B852AE"/>
    <w:rsid w:val="00B8530D"/>
    <w:rsid w:val="00B85A3E"/>
    <w:rsid w:val="00B85CC4"/>
    <w:rsid w:val="00B85D96"/>
    <w:rsid w:val="00B85DB0"/>
    <w:rsid w:val="00B85E0E"/>
    <w:rsid w:val="00B85F47"/>
    <w:rsid w:val="00B86421"/>
    <w:rsid w:val="00B86733"/>
    <w:rsid w:val="00B867CA"/>
    <w:rsid w:val="00B86B8B"/>
    <w:rsid w:val="00B87095"/>
    <w:rsid w:val="00B870C1"/>
    <w:rsid w:val="00B8721B"/>
    <w:rsid w:val="00B87593"/>
    <w:rsid w:val="00B87E3E"/>
    <w:rsid w:val="00B90FB9"/>
    <w:rsid w:val="00B910B1"/>
    <w:rsid w:val="00B9113A"/>
    <w:rsid w:val="00B91C1D"/>
    <w:rsid w:val="00B91E17"/>
    <w:rsid w:val="00B91E70"/>
    <w:rsid w:val="00B92105"/>
    <w:rsid w:val="00B925A3"/>
    <w:rsid w:val="00B925B6"/>
    <w:rsid w:val="00B92AE2"/>
    <w:rsid w:val="00B937CF"/>
    <w:rsid w:val="00B937D5"/>
    <w:rsid w:val="00B93955"/>
    <w:rsid w:val="00B93F85"/>
    <w:rsid w:val="00B940D2"/>
    <w:rsid w:val="00B95212"/>
    <w:rsid w:val="00B953B4"/>
    <w:rsid w:val="00B95BD2"/>
    <w:rsid w:val="00B95DE4"/>
    <w:rsid w:val="00B962F0"/>
    <w:rsid w:val="00B963F4"/>
    <w:rsid w:val="00B96BED"/>
    <w:rsid w:val="00B96CA2"/>
    <w:rsid w:val="00B96D45"/>
    <w:rsid w:val="00B96F21"/>
    <w:rsid w:val="00B9700D"/>
    <w:rsid w:val="00B97282"/>
    <w:rsid w:val="00B97BFD"/>
    <w:rsid w:val="00B97D87"/>
    <w:rsid w:val="00B97D96"/>
    <w:rsid w:val="00BA00C1"/>
    <w:rsid w:val="00BA0839"/>
    <w:rsid w:val="00BA0903"/>
    <w:rsid w:val="00BA0F23"/>
    <w:rsid w:val="00BA1140"/>
    <w:rsid w:val="00BA15F0"/>
    <w:rsid w:val="00BA1C5F"/>
    <w:rsid w:val="00BA1CD4"/>
    <w:rsid w:val="00BA228E"/>
    <w:rsid w:val="00BA28DE"/>
    <w:rsid w:val="00BA2B12"/>
    <w:rsid w:val="00BA2CEB"/>
    <w:rsid w:val="00BA2F8E"/>
    <w:rsid w:val="00BA3029"/>
    <w:rsid w:val="00BA368B"/>
    <w:rsid w:val="00BA40FC"/>
    <w:rsid w:val="00BA4721"/>
    <w:rsid w:val="00BA4A84"/>
    <w:rsid w:val="00BA4C5A"/>
    <w:rsid w:val="00BA4DE8"/>
    <w:rsid w:val="00BA4F20"/>
    <w:rsid w:val="00BA51F5"/>
    <w:rsid w:val="00BA5246"/>
    <w:rsid w:val="00BA534C"/>
    <w:rsid w:val="00BA5BC6"/>
    <w:rsid w:val="00BA5DDD"/>
    <w:rsid w:val="00BA5E0F"/>
    <w:rsid w:val="00BA6DE4"/>
    <w:rsid w:val="00BA7BDB"/>
    <w:rsid w:val="00BB0089"/>
    <w:rsid w:val="00BB0109"/>
    <w:rsid w:val="00BB02E9"/>
    <w:rsid w:val="00BB089F"/>
    <w:rsid w:val="00BB0945"/>
    <w:rsid w:val="00BB0A61"/>
    <w:rsid w:val="00BB0D21"/>
    <w:rsid w:val="00BB1015"/>
    <w:rsid w:val="00BB128C"/>
    <w:rsid w:val="00BB1440"/>
    <w:rsid w:val="00BB14B2"/>
    <w:rsid w:val="00BB1B54"/>
    <w:rsid w:val="00BB22AC"/>
    <w:rsid w:val="00BB2540"/>
    <w:rsid w:val="00BB28BA"/>
    <w:rsid w:val="00BB3350"/>
    <w:rsid w:val="00BB3420"/>
    <w:rsid w:val="00BB3A6B"/>
    <w:rsid w:val="00BB408B"/>
    <w:rsid w:val="00BB486F"/>
    <w:rsid w:val="00BB4997"/>
    <w:rsid w:val="00BB4E19"/>
    <w:rsid w:val="00BB55A4"/>
    <w:rsid w:val="00BB5762"/>
    <w:rsid w:val="00BB5AF6"/>
    <w:rsid w:val="00BB6619"/>
    <w:rsid w:val="00BB6824"/>
    <w:rsid w:val="00BB69B4"/>
    <w:rsid w:val="00BB6B88"/>
    <w:rsid w:val="00BB6BA0"/>
    <w:rsid w:val="00BB6DEF"/>
    <w:rsid w:val="00BB7003"/>
    <w:rsid w:val="00BB7148"/>
    <w:rsid w:val="00BB75E5"/>
    <w:rsid w:val="00BB761A"/>
    <w:rsid w:val="00BB77EE"/>
    <w:rsid w:val="00BB781D"/>
    <w:rsid w:val="00BB7AF7"/>
    <w:rsid w:val="00BB7D32"/>
    <w:rsid w:val="00BB7E38"/>
    <w:rsid w:val="00BB7FBB"/>
    <w:rsid w:val="00BC07C2"/>
    <w:rsid w:val="00BC094F"/>
    <w:rsid w:val="00BC0D6A"/>
    <w:rsid w:val="00BC13FE"/>
    <w:rsid w:val="00BC1A4A"/>
    <w:rsid w:val="00BC20EB"/>
    <w:rsid w:val="00BC2282"/>
    <w:rsid w:val="00BC253A"/>
    <w:rsid w:val="00BC27C1"/>
    <w:rsid w:val="00BC292A"/>
    <w:rsid w:val="00BC2C6F"/>
    <w:rsid w:val="00BC316F"/>
    <w:rsid w:val="00BC31B8"/>
    <w:rsid w:val="00BC3A83"/>
    <w:rsid w:val="00BC3B9F"/>
    <w:rsid w:val="00BC3DAE"/>
    <w:rsid w:val="00BC3F53"/>
    <w:rsid w:val="00BC434D"/>
    <w:rsid w:val="00BC4662"/>
    <w:rsid w:val="00BC476B"/>
    <w:rsid w:val="00BC50C7"/>
    <w:rsid w:val="00BC51DE"/>
    <w:rsid w:val="00BC5ABF"/>
    <w:rsid w:val="00BC5D6B"/>
    <w:rsid w:val="00BC6012"/>
    <w:rsid w:val="00BC66C0"/>
    <w:rsid w:val="00BC699C"/>
    <w:rsid w:val="00BC6FD7"/>
    <w:rsid w:val="00BC730F"/>
    <w:rsid w:val="00BC733B"/>
    <w:rsid w:val="00BC76E4"/>
    <w:rsid w:val="00BC7704"/>
    <w:rsid w:val="00BC78E8"/>
    <w:rsid w:val="00BC7B86"/>
    <w:rsid w:val="00BC7EDE"/>
    <w:rsid w:val="00BD0A1B"/>
    <w:rsid w:val="00BD0D1C"/>
    <w:rsid w:val="00BD1432"/>
    <w:rsid w:val="00BD1BB2"/>
    <w:rsid w:val="00BD1FFD"/>
    <w:rsid w:val="00BD28D2"/>
    <w:rsid w:val="00BD2FD2"/>
    <w:rsid w:val="00BD3B7C"/>
    <w:rsid w:val="00BD3E5E"/>
    <w:rsid w:val="00BD4233"/>
    <w:rsid w:val="00BD477C"/>
    <w:rsid w:val="00BD481C"/>
    <w:rsid w:val="00BD4F56"/>
    <w:rsid w:val="00BD5854"/>
    <w:rsid w:val="00BD5BAB"/>
    <w:rsid w:val="00BD5BD7"/>
    <w:rsid w:val="00BD6192"/>
    <w:rsid w:val="00BD628D"/>
    <w:rsid w:val="00BD66C4"/>
    <w:rsid w:val="00BD675A"/>
    <w:rsid w:val="00BD77AC"/>
    <w:rsid w:val="00BE0074"/>
    <w:rsid w:val="00BE027E"/>
    <w:rsid w:val="00BE045B"/>
    <w:rsid w:val="00BE176E"/>
    <w:rsid w:val="00BE1A14"/>
    <w:rsid w:val="00BE1BCB"/>
    <w:rsid w:val="00BE2057"/>
    <w:rsid w:val="00BE20D4"/>
    <w:rsid w:val="00BE24EA"/>
    <w:rsid w:val="00BE35C1"/>
    <w:rsid w:val="00BE3609"/>
    <w:rsid w:val="00BE3611"/>
    <w:rsid w:val="00BE4AFB"/>
    <w:rsid w:val="00BE4D29"/>
    <w:rsid w:val="00BE50A7"/>
    <w:rsid w:val="00BE5295"/>
    <w:rsid w:val="00BE5509"/>
    <w:rsid w:val="00BE561A"/>
    <w:rsid w:val="00BE58A5"/>
    <w:rsid w:val="00BE59F9"/>
    <w:rsid w:val="00BE5C99"/>
    <w:rsid w:val="00BE6417"/>
    <w:rsid w:val="00BE6C82"/>
    <w:rsid w:val="00BE7266"/>
    <w:rsid w:val="00BE72EC"/>
    <w:rsid w:val="00BE73E5"/>
    <w:rsid w:val="00BE748F"/>
    <w:rsid w:val="00BE765A"/>
    <w:rsid w:val="00BE7744"/>
    <w:rsid w:val="00BE7E2C"/>
    <w:rsid w:val="00BE7E95"/>
    <w:rsid w:val="00BE7F57"/>
    <w:rsid w:val="00BF0042"/>
    <w:rsid w:val="00BF0725"/>
    <w:rsid w:val="00BF0AC9"/>
    <w:rsid w:val="00BF0C46"/>
    <w:rsid w:val="00BF0FF5"/>
    <w:rsid w:val="00BF1124"/>
    <w:rsid w:val="00BF1227"/>
    <w:rsid w:val="00BF13A0"/>
    <w:rsid w:val="00BF1B9B"/>
    <w:rsid w:val="00BF1D5B"/>
    <w:rsid w:val="00BF1F03"/>
    <w:rsid w:val="00BF2317"/>
    <w:rsid w:val="00BF2705"/>
    <w:rsid w:val="00BF27F5"/>
    <w:rsid w:val="00BF28B7"/>
    <w:rsid w:val="00BF28D9"/>
    <w:rsid w:val="00BF2D85"/>
    <w:rsid w:val="00BF3264"/>
    <w:rsid w:val="00BF35D0"/>
    <w:rsid w:val="00BF3A16"/>
    <w:rsid w:val="00BF3D4D"/>
    <w:rsid w:val="00BF3E1B"/>
    <w:rsid w:val="00BF3F16"/>
    <w:rsid w:val="00BF4245"/>
    <w:rsid w:val="00BF45C1"/>
    <w:rsid w:val="00BF4682"/>
    <w:rsid w:val="00BF48DC"/>
    <w:rsid w:val="00BF4961"/>
    <w:rsid w:val="00BF4982"/>
    <w:rsid w:val="00BF4FE9"/>
    <w:rsid w:val="00BF522B"/>
    <w:rsid w:val="00BF5236"/>
    <w:rsid w:val="00BF54C4"/>
    <w:rsid w:val="00BF570B"/>
    <w:rsid w:val="00BF597C"/>
    <w:rsid w:val="00BF5C92"/>
    <w:rsid w:val="00BF5D71"/>
    <w:rsid w:val="00BF5DB0"/>
    <w:rsid w:val="00BF5ECD"/>
    <w:rsid w:val="00BF65DF"/>
    <w:rsid w:val="00BF681B"/>
    <w:rsid w:val="00BF68A1"/>
    <w:rsid w:val="00BF694B"/>
    <w:rsid w:val="00BF6EB7"/>
    <w:rsid w:val="00BF7DA9"/>
    <w:rsid w:val="00C00442"/>
    <w:rsid w:val="00C00918"/>
    <w:rsid w:val="00C010D3"/>
    <w:rsid w:val="00C01A16"/>
    <w:rsid w:val="00C01EBA"/>
    <w:rsid w:val="00C02043"/>
    <w:rsid w:val="00C02432"/>
    <w:rsid w:val="00C025C7"/>
    <w:rsid w:val="00C02653"/>
    <w:rsid w:val="00C026E8"/>
    <w:rsid w:val="00C02782"/>
    <w:rsid w:val="00C02875"/>
    <w:rsid w:val="00C02991"/>
    <w:rsid w:val="00C02AD8"/>
    <w:rsid w:val="00C02D69"/>
    <w:rsid w:val="00C03053"/>
    <w:rsid w:val="00C03363"/>
    <w:rsid w:val="00C0383B"/>
    <w:rsid w:val="00C039F5"/>
    <w:rsid w:val="00C03B83"/>
    <w:rsid w:val="00C03F14"/>
    <w:rsid w:val="00C03F75"/>
    <w:rsid w:val="00C04587"/>
    <w:rsid w:val="00C0512D"/>
    <w:rsid w:val="00C052CE"/>
    <w:rsid w:val="00C05336"/>
    <w:rsid w:val="00C05790"/>
    <w:rsid w:val="00C057D7"/>
    <w:rsid w:val="00C05915"/>
    <w:rsid w:val="00C059EB"/>
    <w:rsid w:val="00C05CB5"/>
    <w:rsid w:val="00C05ECA"/>
    <w:rsid w:val="00C06989"/>
    <w:rsid w:val="00C06A70"/>
    <w:rsid w:val="00C06B63"/>
    <w:rsid w:val="00C077DA"/>
    <w:rsid w:val="00C07F0E"/>
    <w:rsid w:val="00C10017"/>
    <w:rsid w:val="00C105AF"/>
    <w:rsid w:val="00C106A6"/>
    <w:rsid w:val="00C106EF"/>
    <w:rsid w:val="00C10717"/>
    <w:rsid w:val="00C10AF9"/>
    <w:rsid w:val="00C116EE"/>
    <w:rsid w:val="00C11705"/>
    <w:rsid w:val="00C1228F"/>
    <w:rsid w:val="00C127DD"/>
    <w:rsid w:val="00C1282A"/>
    <w:rsid w:val="00C128BB"/>
    <w:rsid w:val="00C12958"/>
    <w:rsid w:val="00C129EE"/>
    <w:rsid w:val="00C12B43"/>
    <w:rsid w:val="00C12BD9"/>
    <w:rsid w:val="00C12E0B"/>
    <w:rsid w:val="00C1311F"/>
    <w:rsid w:val="00C13F09"/>
    <w:rsid w:val="00C14300"/>
    <w:rsid w:val="00C1470A"/>
    <w:rsid w:val="00C14A74"/>
    <w:rsid w:val="00C14DAE"/>
    <w:rsid w:val="00C150B4"/>
    <w:rsid w:val="00C1514C"/>
    <w:rsid w:val="00C15265"/>
    <w:rsid w:val="00C15292"/>
    <w:rsid w:val="00C15DFF"/>
    <w:rsid w:val="00C15E56"/>
    <w:rsid w:val="00C15EBC"/>
    <w:rsid w:val="00C15FED"/>
    <w:rsid w:val="00C16050"/>
    <w:rsid w:val="00C16064"/>
    <w:rsid w:val="00C1614E"/>
    <w:rsid w:val="00C16682"/>
    <w:rsid w:val="00C16863"/>
    <w:rsid w:val="00C16FC9"/>
    <w:rsid w:val="00C171E8"/>
    <w:rsid w:val="00C17222"/>
    <w:rsid w:val="00C17283"/>
    <w:rsid w:val="00C175C8"/>
    <w:rsid w:val="00C1791A"/>
    <w:rsid w:val="00C17F68"/>
    <w:rsid w:val="00C17F8E"/>
    <w:rsid w:val="00C17F96"/>
    <w:rsid w:val="00C2025E"/>
    <w:rsid w:val="00C204D9"/>
    <w:rsid w:val="00C20872"/>
    <w:rsid w:val="00C20D67"/>
    <w:rsid w:val="00C21089"/>
    <w:rsid w:val="00C21485"/>
    <w:rsid w:val="00C21504"/>
    <w:rsid w:val="00C215E1"/>
    <w:rsid w:val="00C21B86"/>
    <w:rsid w:val="00C222C4"/>
    <w:rsid w:val="00C22569"/>
    <w:rsid w:val="00C2289C"/>
    <w:rsid w:val="00C22D64"/>
    <w:rsid w:val="00C22F94"/>
    <w:rsid w:val="00C23023"/>
    <w:rsid w:val="00C2312D"/>
    <w:rsid w:val="00C2358D"/>
    <w:rsid w:val="00C235AF"/>
    <w:rsid w:val="00C242D3"/>
    <w:rsid w:val="00C2431F"/>
    <w:rsid w:val="00C24649"/>
    <w:rsid w:val="00C2585B"/>
    <w:rsid w:val="00C26955"/>
    <w:rsid w:val="00C26E44"/>
    <w:rsid w:val="00C27714"/>
    <w:rsid w:val="00C27CB4"/>
    <w:rsid w:val="00C27CFA"/>
    <w:rsid w:val="00C305FE"/>
    <w:rsid w:val="00C30C2C"/>
    <w:rsid w:val="00C30FDE"/>
    <w:rsid w:val="00C31174"/>
    <w:rsid w:val="00C3134E"/>
    <w:rsid w:val="00C31550"/>
    <w:rsid w:val="00C31728"/>
    <w:rsid w:val="00C318D8"/>
    <w:rsid w:val="00C31F1C"/>
    <w:rsid w:val="00C32008"/>
    <w:rsid w:val="00C324FE"/>
    <w:rsid w:val="00C3285C"/>
    <w:rsid w:val="00C32B47"/>
    <w:rsid w:val="00C3329B"/>
    <w:rsid w:val="00C3343B"/>
    <w:rsid w:val="00C3345F"/>
    <w:rsid w:val="00C34339"/>
    <w:rsid w:val="00C34704"/>
    <w:rsid w:val="00C34733"/>
    <w:rsid w:val="00C34919"/>
    <w:rsid w:val="00C34EBD"/>
    <w:rsid w:val="00C35033"/>
    <w:rsid w:val="00C35044"/>
    <w:rsid w:val="00C354E2"/>
    <w:rsid w:val="00C355E3"/>
    <w:rsid w:val="00C3573E"/>
    <w:rsid w:val="00C357DE"/>
    <w:rsid w:val="00C35A53"/>
    <w:rsid w:val="00C35C80"/>
    <w:rsid w:val="00C35FA1"/>
    <w:rsid w:val="00C363F1"/>
    <w:rsid w:val="00C36630"/>
    <w:rsid w:val="00C3698F"/>
    <w:rsid w:val="00C36D60"/>
    <w:rsid w:val="00C371D9"/>
    <w:rsid w:val="00C3729C"/>
    <w:rsid w:val="00C373FB"/>
    <w:rsid w:val="00C37623"/>
    <w:rsid w:val="00C37690"/>
    <w:rsid w:val="00C379FA"/>
    <w:rsid w:val="00C37DE0"/>
    <w:rsid w:val="00C37EA9"/>
    <w:rsid w:val="00C4012C"/>
    <w:rsid w:val="00C40557"/>
    <w:rsid w:val="00C41710"/>
    <w:rsid w:val="00C417DB"/>
    <w:rsid w:val="00C41805"/>
    <w:rsid w:val="00C41966"/>
    <w:rsid w:val="00C42032"/>
    <w:rsid w:val="00C422B4"/>
    <w:rsid w:val="00C423F2"/>
    <w:rsid w:val="00C42CED"/>
    <w:rsid w:val="00C43373"/>
    <w:rsid w:val="00C4365A"/>
    <w:rsid w:val="00C438B4"/>
    <w:rsid w:val="00C4402C"/>
    <w:rsid w:val="00C44253"/>
    <w:rsid w:val="00C44280"/>
    <w:rsid w:val="00C44FFC"/>
    <w:rsid w:val="00C4598F"/>
    <w:rsid w:val="00C45BE8"/>
    <w:rsid w:val="00C45C11"/>
    <w:rsid w:val="00C45C91"/>
    <w:rsid w:val="00C4610D"/>
    <w:rsid w:val="00C46352"/>
    <w:rsid w:val="00C46D93"/>
    <w:rsid w:val="00C472BD"/>
    <w:rsid w:val="00C474F5"/>
    <w:rsid w:val="00C4787D"/>
    <w:rsid w:val="00C4795B"/>
    <w:rsid w:val="00C47DBB"/>
    <w:rsid w:val="00C50D0A"/>
    <w:rsid w:val="00C50EE7"/>
    <w:rsid w:val="00C51130"/>
    <w:rsid w:val="00C512F3"/>
    <w:rsid w:val="00C518ED"/>
    <w:rsid w:val="00C51B19"/>
    <w:rsid w:val="00C51DB1"/>
    <w:rsid w:val="00C51E26"/>
    <w:rsid w:val="00C52BA7"/>
    <w:rsid w:val="00C52D44"/>
    <w:rsid w:val="00C52FE4"/>
    <w:rsid w:val="00C53145"/>
    <w:rsid w:val="00C53535"/>
    <w:rsid w:val="00C53749"/>
    <w:rsid w:val="00C53D6D"/>
    <w:rsid w:val="00C54146"/>
    <w:rsid w:val="00C54497"/>
    <w:rsid w:val="00C544E4"/>
    <w:rsid w:val="00C54A2D"/>
    <w:rsid w:val="00C54AB0"/>
    <w:rsid w:val="00C54D0F"/>
    <w:rsid w:val="00C54F2C"/>
    <w:rsid w:val="00C55310"/>
    <w:rsid w:val="00C55466"/>
    <w:rsid w:val="00C55525"/>
    <w:rsid w:val="00C558D3"/>
    <w:rsid w:val="00C55929"/>
    <w:rsid w:val="00C560C0"/>
    <w:rsid w:val="00C56501"/>
    <w:rsid w:val="00C56B9E"/>
    <w:rsid w:val="00C56BD4"/>
    <w:rsid w:val="00C56BEC"/>
    <w:rsid w:val="00C5790A"/>
    <w:rsid w:val="00C57C49"/>
    <w:rsid w:val="00C606B9"/>
    <w:rsid w:val="00C60A78"/>
    <w:rsid w:val="00C60C68"/>
    <w:rsid w:val="00C60D48"/>
    <w:rsid w:val="00C60E8F"/>
    <w:rsid w:val="00C60F77"/>
    <w:rsid w:val="00C60F80"/>
    <w:rsid w:val="00C616F7"/>
    <w:rsid w:val="00C6171E"/>
    <w:rsid w:val="00C6175A"/>
    <w:rsid w:val="00C619CB"/>
    <w:rsid w:val="00C621CF"/>
    <w:rsid w:val="00C6229C"/>
    <w:rsid w:val="00C6281D"/>
    <w:rsid w:val="00C62A69"/>
    <w:rsid w:val="00C62CE7"/>
    <w:rsid w:val="00C6366C"/>
    <w:rsid w:val="00C63A46"/>
    <w:rsid w:val="00C641EC"/>
    <w:rsid w:val="00C64297"/>
    <w:rsid w:val="00C64457"/>
    <w:rsid w:val="00C647D7"/>
    <w:rsid w:val="00C64823"/>
    <w:rsid w:val="00C64BB2"/>
    <w:rsid w:val="00C65065"/>
    <w:rsid w:val="00C6520D"/>
    <w:rsid w:val="00C65252"/>
    <w:rsid w:val="00C653DE"/>
    <w:rsid w:val="00C654A2"/>
    <w:rsid w:val="00C65627"/>
    <w:rsid w:val="00C65DEB"/>
    <w:rsid w:val="00C65E3A"/>
    <w:rsid w:val="00C6640B"/>
    <w:rsid w:val="00C664C4"/>
    <w:rsid w:val="00C66DEB"/>
    <w:rsid w:val="00C66ECC"/>
    <w:rsid w:val="00C674A7"/>
    <w:rsid w:val="00C67C71"/>
    <w:rsid w:val="00C67F84"/>
    <w:rsid w:val="00C7014E"/>
    <w:rsid w:val="00C7021B"/>
    <w:rsid w:val="00C709FE"/>
    <w:rsid w:val="00C70A5F"/>
    <w:rsid w:val="00C70D4C"/>
    <w:rsid w:val="00C70E0C"/>
    <w:rsid w:val="00C71123"/>
    <w:rsid w:val="00C713DB"/>
    <w:rsid w:val="00C714E0"/>
    <w:rsid w:val="00C71558"/>
    <w:rsid w:val="00C717F9"/>
    <w:rsid w:val="00C71B38"/>
    <w:rsid w:val="00C71E67"/>
    <w:rsid w:val="00C726F2"/>
    <w:rsid w:val="00C7293C"/>
    <w:rsid w:val="00C72DE6"/>
    <w:rsid w:val="00C73B24"/>
    <w:rsid w:val="00C74044"/>
    <w:rsid w:val="00C74122"/>
    <w:rsid w:val="00C74129"/>
    <w:rsid w:val="00C74705"/>
    <w:rsid w:val="00C74E5E"/>
    <w:rsid w:val="00C74F4B"/>
    <w:rsid w:val="00C75092"/>
    <w:rsid w:val="00C751FB"/>
    <w:rsid w:val="00C7526F"/>
    <w:rsid w:val="00C76226"/>
    <w:rsid w:val="00C76352"/>
    <w:rsid w:val="00C763B7"/>
    <w:rsid w:val="00C76897"/>
    <w:rsid w:val="00C76A9D"/>
    <w:rsid w:val="00C7703E"/>
    <w:rsid w:val="00C7724F"/>
    <w:rsid w:val="00C777DF"/>
    <w:rsid w:val="00C778A4"/>
    <w:rsid w:val="00C77B60"/>
    <w:rsid w:val="00C77E2A"/>
    <w:rsid w:val="00C803D9"/>
    <w:rsid w:val="00C807F3"/>
    <w:rsid w:val="00C8084D"/>
    <w:rsid w:val="00C808FD"/>
    <w:rsid w:val="00C8092F"/>
    <w:rsid w:val="00C80FE4"/>
    <w:rsid w:val="00C8113B"/>
    <w:rsid w:val="00C81205"/>
    <w:rsid w:val="00C81423"/>
    <w:rsid w:val="00C81A06"/>
    <w:rsid w:val="00C81CAA"/>
    <w:rsid w:val="00C8216A"/>
    <w:rsid w:val="00C82605"/>
    <w:rsid w:val="00C82C1A"/>
    <w:rsid w:val="00C82D97"/>
    <w:rsid w:val="00C832DB"/>
    <w:rsid w:val="00C8357F"/>
    <w:rsid w:val="00C8366F"/>
    <w:rsid w:val="00C8409F"/>
    <w:rsid w:val="00C8454B"/>
    <w:rsid w:val="00C84CBD"/>
    <w:rsid w:val="00C84F10"/>
    <w:rsid w:val="00C8531F"/>
    <w:rsid w:val="00C85388"/>
    <w:rsid w:val="00C857B8"/>
    <w:rsid w:val="00C8599A"/>
    <w:rsid w:val="00C85A29"/>
    <w:rsid w:val="00C85A2C"/>
    <w:rsid w:val="00C85BDE"/>
    <w:rsid w:val="00C85D49"/>
    <w:rsid w:val="00C85DA8"/>
    <w:rsid w:val="00C85E46"/>
    <w:rsid w:val="00C85EBD"/>
    <w:rsid w:val="00C86965"/>
    <w:rsid w:val="00C86B67"/>
    <w:rsid w:val="00C86BFD"/>
    <w:rsid w:val="00C86C56"/>
    <w:rsid w:val="00C86D6A"/>
    <w:rsid w:val="00C87E5B"/>
    <w:rsid w:val="00C9078D"/>
    <w:rsid w:val="00C909C0"/>
    <w:rsid w:val="00C90C50"/>
    <w:rsid w:val="00C90CD2"/>
    <w:rsid w:val="00C918FA"/>
    <w:rsid w:val="00C91D6D"/>
    <w:rsid w:val="00C921F0"/>
    <w:rsid w:val="00C92622"/>
    <w:rsid w:val="00C92A28"/>
    <w:rsid w:val="00C92F23"/>
    <w:rsid w:val="00C92F90"/>
    <w:rsid w:val="00C9351E"/>
    <w:rsid w:val="00C93DC8"/>
    <w:rsid w:val="00C93DE4"/>
    <w:rsid w:val="00C93E83"/>
    <w:rsid w:val="00C9495E"/>
    <w:rsid w:val="00C9496D"/>
    <w:rsid w:val="00C94A29"/>
    <w:rsid w:val="00C94CB0"/>
    <w:rsid w:val="00C94E80"/>
    <w:rsid w:val="00C953D4"/>
    <w:rsid w:val="00C9569A"/>
    <w:rsid w:val="00C96BB1"/>
    <w:rsid w:val="00C96C0E"/>
    <w:rsid w:val="00C96C0F"/>
    <w:rsid w:val="00C97257"/>
    <w:rsid w:val="00C97426"/>
    <w:rsid w:val="00CA0267"/>
    <w:rsid w:val="00CA038C"/>
    <w:rsid w:val="00CA0F93"/>
    <w:rsid w:val="00CA11D1"/>
    <w:rsid w:val="00CA1380"/>
    <w:rsid w:val="00CA16C1"/>
    <w:rsid w:val="00CA1AD5"/>
    <w:rsid w:val="00CA269B"/>
    <w:rsid w:val="00CA28E7"/>
    <w:rsid w:val="00CA2CDA"/>
    <w:rsid w:val="00CA3010"/>
    <w:rsid w:val="00CA30EC"/>
    <w:rsid w:val="00CA317A"/>
    <w:rsid w:val="00CA35E6"/>
    <w:rsid w:val="00CA37F4"/>
    <w:rsid w:val="00CA3D0B"/>
    <w:rsid w:val="00CA3DDB"/>
    <w:rsid w:val="00CA3EE8"/>
    <w:rsid w:val="00CA3F5F"/>
    <w:rsid w:val="00CA3FAC"/>
    <w:rsid w:val="00CA4427"/>
    <w:rsid w:val="00CA48F4"/>
    <w:rsid w:val="00CA4926"/>
    <w:rsid w:val="00CA4A23"/>
    <w:rsid w:val="00CA5413"/>
    <w:rsid w:val="00CA55AA"/>
    <w:rsid w:val="00CA600F"/>
    <w:rsid w:val="00CA6C00"/>
    <w:rsid w:val="00CA7320"/>
    <w:rsid w:val="00CA780C"/>
    <w:rsid w:val="00CA7878"/>
    <w:rsid w:val="00CA794B"/>
    <w:rsid w:val="00CA7E1B"/>
    <w:rsid w:val="00CB01A8"/>
    <w:rsid w:val="00CB04C3"/>
    <w:rsid w:val="00CB0759"/>
    <w:rsid w:val="00CB094A"/>
    <w:rsid w:val="00CB0E25"/>
    <w:rsid w:val="00CB12D8"/>
    <w:rsid w:val="00CB1494"/>
    <w:rsid w:val="00CB15BE"/>
    <w:rsid w:val="00CB173B"/>
    <w:rsid w:val="00CB174B"/>
    <w:rsid w:val="00CB1893"/>
    <w:rsid w:val="00CB245F"/>
    <w:rsid w:val="00CB25D2"/>
    <w:rsid w:val="00CB28E9"/>
    <w:rsid w:val="00CB2E4F"/>
    <w:rsid w:val="00CB2E56"/>
    <w:rsid w:val="00CB321D"/>
    <w:rsid w:val="00CB34BE"/>
    <w:rsid w:val="00CB37E8"/>
    <w:rsid w:val="00CB3D72"/>
    <w:rsid w:val="00CB3FB8"/>
    <w:rsid w:val="00CB46F0"/>
    <w:rsid w:val="00CB4B61"/>
    <w:rsid w:val="00CB4C80"/>
    <w:rsid w:val="00CB4E2F"/>
    <w:rsid w:val="00CB4EDD"/>
    <w:rsid w:val="00CB5957"/>
    <w:rsid w:val="00CB5982"/>
    <w:rsid w:val="00CB5A80"/>
    <w:rsid w:val="00CB5D45"/>
    <w:rsid w:val="00CB5E41"/>
    <w:rsid w:val="00CB5F4C"/>
    <w:rsid w:val="00CB60F3"/>
    <w:rsid w:val="00CB65E1"/>
    <w:rsid w:val="00CB661D"/>
    <w:rsid w:val="00CB6786"/>
    <w:rsid w:val="00CB6DC4"/>
    <w:rsid w:val="00CB6DD0"/>
    <w:rsid w:val="00CB72D2"/>
    <w:rsid w:val="00CB7C53"/>
    <w:rsid w:val="00CB7CDE"/>
    <w:rsid w:val="00CC0219"/>
    <w:rsid w:val="00CC0475"/>
    <w:rsid w:val="00CC0541"/>
    <w:rsid w:val="00CC0D95"/>
    <w:rsid w:val="00CC1325"/>
    <w:rsid w:val="00CC142E"/>
    <w:rsid w:val="00CC22D7"/>
    <w:rsid w:val="00CC259E"/>
    <w:rsid w:val="00CC2617"/>
    <w:rsid w:val="00CC317C"/>
    <w:rsid w:val="00CC345A"/>
    <w:rsid w:val="00CC352A"/>
    <w:rsid w:val="00CC3AB5"/>
    <w:rsid w:val="00CC3CB9"/>
    <w:rsid w:val="00CC3F66"/>
    <w:rsid w:val="00CC4443"/>
    <w:rsid w:val="00CC4720"/>
    <w:rsid w:val="00CC4779"/>
    <w:rsid w:val="00CC478F"/>
    <w:rsid w:val="00CC4A78"/>
    <w:rsid w:val="00CC54F4"/>
    <w:rsid w:val="00CC5583"/>
    <w:rsid w:val="00CC5672"/>
    <w:rsid w:val="00CC5B7C"/>
    <w:rsid w:val="00CC61D1"/>
    <w:rsid w:val="00CC6292"/>
    <w:rsid w:val="00CC661F"/>
    <w:rsid w:val="00CC6756"/>
    <w:rsid w:val="00CC6962"/>
    <w:rsid w:val="00CC6BD4"/>
    <w:rsid w:val="00CC7199"/>
    <w:rsid w:val="00CC71DA"/>
    <w:rsid w:val="00CC7591"/>
    <w:rsid w:val="00CC7601"/>
    <w:rsid w:val="00CD0177"/>
    <w:rsid w:val="00CD1778"/>
    <w:rsid w:val="00CD1A74"/>
    <w:rsid w:val="00CD2163"/>
    <w:rsid w:val="00CD24AA"/>
    <w:rsid w:val="00CD262A"/>
    <w:rsid w:val="00CD2A30"/>
    <w:rsid w:val="00CD2E0F"/>
    <w:rsid w:val="00CD3224"/>
    <w:rsid w:val="00CD3D0C"/>
    <w:rsid w:val="00CD42C2"/>
    <w:rsid w:val="00CD45BC"/>
    <w:rsid w:val="00CD46F9"/>
    <w:rsid w:val="00CD4795"/>
    <w:rsid w:val="00CD4B6D"/>
    <w:rsid w:val="00CD51E0"/>
    <w:rsid w:val="00CD5301"/>
    <w:rsid w:val="00CD5594"/>
    <w:rsid w:val="00CD5A13"/>
    <w:rsid w:val="00CD5D31"/>
    <w:rsid w:val="00CD681D"/>
    <w:rsid w:val="00CD6C64"/>
    <w:rsid w:val="00CD6E2B"/>
    <w:rsid w:val="00CD71E1"/>
    <w:rsid w:val="00CD7577"/>
    <w:rsid w:val="00CD776F"/>
    <w:rsid w:val="00CE00B8"/>
    <w:rsid w:val="00CE0244"/>
    <w:rsid w:val="00CE0401"/>
    <w:rsid w:val="00CE04F6"/>
    <w:rsid w:val="00CE0526"/>
    <w:rsid w:val="00CE0575"/>
    <w:rsid w:val="00CE0577"/>
    <w:rsid w:val="00CE0A3C"/>
    <w:rsid w:val="00CE0AAF"/>
    <w:rsid w:val="00CE0CEB"/>
    <w:rsid w:val="00CE0D1C"/>
    <w:rsid w:val="00CE1247"/>
    <w:rsid w:val="00CE1A8F"/>
    <w:rsid w:val="00CE1F0B"/>
    <w:rsid w:val="00CE1F92"/>
    <w:rsid w:val="00CE1FF4"/>
    <w:rsid w:val="00CE2442"/>
    <w:rsid w:val="00CE2638"/>
    <w:rsid w:val="00CE298F"/>
    <w:rsid w:val="00CE3001"/>
    <w:rsid w:val="00CE34BB"/>
    <w:rsid w:val="00CE37DC"/>
    <w:rsid w:val="00CE3DA0"/>
    <w:rsid w:val="00CE3F38"/>
    <w:rsid w:val="00CE4B2F"/>
    <w:rsid w:val="00CE5239"/>
    <w:rsid w:val="00CE5341"/>
    <w:rsid w:val="00CE5568"/>
    <w:rsid w:val="00CE55A5"/>
    <w:rsid w:val="00CE5690"/>
    <w:rsid w:val="00CE647A"/>
    <w:rsid w:val="00CE6502"/>
    <w:rsid w:val="00CE6897"/>
    <w:rsid w:val="00CE728D"/>
    <w:rsid w:val="00CE744F"/>
    <w:rsid w:val="00CE74EB"/>
    <w:rsid w:val="00CE76FF"/>
    <w:rsid w:val="00CE79D9"/>
    <w:rsid w:val="00CE7AE4"/>
    <w:rsid w:val="00CE7BAD"/>
    <w:rsid w:val="00CE7C0C"/>
    <w:rsid w:val="00CF0347"/>
    <w:rsid w:val="00CF08E2"/>
    <w:rsid w:val="00CF1A4A"/>
    <w:rsid w:val="00CF1CF8"/>
    <w:rsid w:val="00CF1EA6"/>
    <w:rsid w:val="00CF2AD7"/>
    <w:rsid w:val="00CF3523"/>
    <w:rsid w:val="00CF35CE"/>
    <w:rsid w:val="00CF375F"/>
    <w:rsid w:val="00CF3A49"/>
    <w:rsid w:val="00CF3C8E"/>
    <w:rsid w:val="00CF3D1E"/>
    <w:rsid w:val="00CF42B4"/>
    <w:rsid w:val="00CF4B17"/>
    <w:rsid w:val="00CF4BFA"/>
    <w:rsid w:val="00CF5165"/>
    <w:rsid w:val="00CF51C7"/>
    <w:rsid w:val="00CF5966"/>
    <w:rsid w:val="00CF5B8D"/>
    <w:rsid w:val="00CF5CE0"/>
    <w:rsid w:val="00CF5F9A"/>
    <w:rsid w:val="00CF65D6"/>
    <w:rsid w:val="00CF6618"/>
    <w:rsid w:val="00CF6A33"/>
    <w:rsid w:val="00CF6E0B"/>
    <w:rsid w:val="00CF6E41"/>
    <w:rsid w:val="00CF6F61"/>
    <w:rsid w:val="00CF6FDC"/>
    <w:rsid w:val="00CF77FD"/>
    <w:rsid w:val="00CF7818"/>
    <w:rsid w:val="00CF78BB"/>
    <w:rsid w:val="00CF799D"/>
    <w:rsid w:val="00CF7A9F"/>
    <w:rsid w:val="00CF7E46"/>
    <w:rsid w:val="00D004F4"/>
    <w:rsid w:val="00D005CE"/>
    <w:rsid w:val="00D00A7A"/>
    <w:rsid w:val="00D00C74"/>
    <w:rsid w:val="00D00F6C"/>
    <w:rsid w:val="00D011C5"/>
    <w:rsid w:val="00D013CA"/>
    <w:rsid w:val="00D01486"/>
    <w:rsid w:val="00D01A83"/>
    <w:rsid w:val="00D01BF2"/>
    <w:rsid w:val="00D01CEB"/>
    <w:rsid w:val="00D01FCF"/>
    <w:rsid w:val="00D0220A"/>
    <w:rsid w:val="00D023E1"/>
    <w:rsid w:val="00D023E8"/>
    <w:rsid w:val="00D02F4F"/>
    <w:rsid w:val="00D03C3F"/>
    <w:rsid w:val="00D04674"/>
    <w:rsid w:val="00D0486B"/>
    <w:rsid w:val="00D04C6D"/>
    <w:rsid w:val="00D04E6F"/>
    <w:rsid w:val="00D04FAD"/>
    <w:rsid w:val="00D057A0"/>
    <w:rsid w:val="00D05EB8"/>
    <w:rsid w:val="00D05EE5"/>
    <w:rsid w:val="00D05F42"/>
    <w:rsid w:val="00D060AB"/>
    <w:rsid w:val="00D06200"/>
    <w:rsid w:val="00D0638D"/>
    <w:rsid w:val="00D0652C"/>
    <w:rsid w:val="00D066B8"/>
    <w:rsid w:val="00D06931"/>
    <w:rsid w:val="00D071CF"/>
    <w:rsid w:val="00D07279"/>
    <w:rsid w:val="00D07313"/>
    <w:rsid w:val="00D07442"/>
    <w:rsid w:val="00D07519"/>
    <w:rsid w:val="00D077E3"/>
    <w:rsid w:val="00D078D1"/>
    <w:rsid w:val="00D07CC0"/>
    <w:rsid w:val="00D07CE3"/>
    <w:rsid w:val="00D1015F"/>
    <w:rsid w:val="00D103EA"/>
    <w:rsid w:val="00D1083B"/>
    <w:rsid w:val="00D10C1A"/>
    <w:rsid w:val="00D10D6C"/>
    <w:rsid w:val="00D10F9C"/>
    <w:rsid w:val="00D11195"/>
    <w:rsid w:val="00D114D6"/>
    <w:rsid w:val="00D1184E"/>
    <w:rsid w:val="00D11947"/>
    <w:rsid w:val="00D11D2F"/>
    <w:rsid w:val="00D12472"/>
    <w:rsid w:val="00D1280C"/>
    <w:rsid w:val="00D13FBE"/>
    <w:rsid w:val="00D141D9"/>
    <w:rsid w:val="00D14288"/>
    <w:rsid w:val="00D144FA"/>
    <w:rsid w:val="00D14B63"/>
    <w:rsid w:val="00D150FF"/>
    <w:rsid w:val="00D151DE"/>
    <w:rsid w:val="00D1550D"/>
    <w:rsid w:val="00D1687A"/>
    <w:rsid w:val="00D16982"/>
    <w:rsid w:val="00D16C93"/>
    <w:rsid w:val="00D17146"/>
    <w:rsid w:val="00D17469"/>
    <w:rsid w:val="00D17B6C"/>
    <w:rsid w:val="00D17CF5"/>
    <w:rsid w:val="00D203E0"/>
    <w:rsid w:val="00D20979"/>
    <w:rsid w:val="00D20CD1"/>
    <w:rsid w:val="00D21200"/>
    <w:rsid w:val="00D2123B"/>
    <w:rsid w:val="00D219C7"/>
    <w:rsid w:val="00D22602"/>
    <w:rsid w:val="00D22639"/>
    <w:rsid w:val="00D22A35"/>
    <w:rsid w:val="00D22A7E"/>
    <w:rsid w:val="00D22BA7"/>
    <w:rsid w:val="00D237E6"/>
    <w:rsid w:val="00D239EE"/>
    <w:rsid w:val="00D23A9F"/>
    <w:rsid w:val="00D23C62"/>
    <w:rsid w:val="00D23EBC"/>
    <w:rsid w:val="00D24163"/>
    <w:rsid w:val="00D243AB"/>
    <w:rsid w:val="00D2464D"/>
    <w:rsid w:val="00D24770"/>
    <w:rsid w:val="00D24B5D"/>
    <w:rsid w:val="00D24F03"/>
    <w:rsid w:val="00D25428"/>
    <w:rsid w:val="00D254B9"/>
    <w:rsid w:val="00D25AB7"/>
    <w:rsid w:val="00D25B83"/>
    <w:rsid w:val="00D25BE9"/>
    <w:rsid w:val="00D2634D"/>
    <w:rsid w:val="00D26C00"/>
    <w:rsid w:val="00D26F83"/>
    <w:rsid w:val="00D271BD"/>
    <w:rsid w:val="00D27387"/>
    <w:rsid w:val="00D273A2"/>
    <w:rsid w:val="00D27548"/>
    <w:rsid w:val="00D276F9"/>
    <w:rsid w:val="00D277FB"/>
    <w:rsid w:val="00D27A02"/>
    <w:rsid w:val="00D304DE"/>
    <w:rsid w:val="00D30571"/>
    <w:rsid w:val="00D306D7"/>
    <w:rsid w:val="00D3070C"/>
    <w:rsid w:val="00D309E1"/>
    <w:rsid w:val="00D30AD0"/>
    <w:rsid w:val="00D310D9"/>
    <w:rsid w:val="00D31361"/>
    <w:rsid w:val="00D316DC"/>
    <w:rsid w:val="00D316ED"/>
    <w:rsid w:val="00D31BFD"/>
    <w:rsid w:val="00D31E52"/>
    <w:rsid w:val="00D31EA7"/>
    <w:rsid w:val="00D31F8F"/>
    <w:rsid w:val="00D327B9"/>
    <w:rsid w:val="00D32DC1"/>
    <w:rsid w:val="00D32E69"/>
    <w:rsid w:val="00D331DC"/>
    <w:rsid w:val="00D33312"/>
    <w:rsid w:val="00D3342A"/>
    <w:rsid w:val="00D33778"/>
    <w:rsid w:val="00D33D44"/>
    <w:rsid w:val="00D340A8"/>
    <w:rsid w:val="00D341B5"/>
    <w:rsid w:val="00D344AD"/>
    <w:rsid w:val="00D346D6"/>
    <w:rsid w:val="00D34983"/>
    <w:rsid w:val="00D349CD"/>
    <w:rsid w:val="00D34AFB"/>
    <w:rsid w:val="00D34F37"/>
    <w:rsid w:val="00D35209"/>
    <w:rsid w:val="00D3551B"/>
    <w:rsid w:val="00D355FF"/>
    <w:rsid w:val="00D35850"/>
    <w:rsid w:val="00D359EB"/>
    <w:rsid w:val="00D35E08"/>
    <w:rsid w:val="00D360A0"/>
    <w:rsid w:val="00D36269"/>
    <w:rsid w:val="00D36339"/>
    <w:rsid w:val="00D36887"/>
    <w:rsid w:val="00D36955"/>
    <w:rsid w:val="00D369AD"/>
    <w:rsid w:val="00D36AAC"/>
    <w:rsid w:val="00D36F2E"/>
    <w:rsid w:val="00D37121"/>
    <w:rsid w:val="00D377E0"/>
    <w:rsid w:val="00D40509"/>
    <w:rsid w:val="00D40A82"/>
    <w:rsid w:val="00D40B5A"/>
    <w:rsid w:val="00D40DFE"/>
    <w:rsid w:val="00D40E19"/>
    <w:rsid w:val="00D41356"/>
    <w:rsid w:val="00D426B1"/>
    <w:rsid w:val="00D42BFE"/>
    <w:rsid w:val="00D42E38"/>
    <w:rsid w:val="00D4331F"/>
    <w:rsid w:val="00D43547"/>
    <w:rsid w:val="00D43625"/>
    <w:rsid w:val="00D439EB"/>
    <w:rsid w:val="00D44209"/>
    <w:rsid w:val="00D44994"/>
    <w:rsid w:val="00D44E1C"/>
    <w:rsid w:val="00D45051"/>
    <w:rsid w:val="00D454B1"/>
    <w:rsid w:val="00D45731"/>
    <w:rsid w:val="00D46985"/>
    <w:rsid w:val="00D47819"/>
    <w:rsid w:val="00D47A70"/>
    <w:rsid w:val="00D47BA9"/>
    <w:rsid w:val="00D5010B"/>
    <w:rsid w:val="00D5063B"/>
    <w:rsid w:val="00D50BE0"/>
    <w:rsid w:val="00D50F3D"/>
    <w:rsid w:val="00D51368"/>
    <w:rsid w:val="00D516DE"/>
    <w:rsid w:val="00D51982"/>
    <w:rsid w:val="00D51A52"/>
    <w:rsid w:val="00D51DF2"/>
    <w:rsid w:val="00D522AE"/>
    <w:rsid w:val="00D525B6"/>
    <w:rsid w:val="00D52AD2"/>
    <w:rsid w:val="00D52E19"/>
    <w:rsid w:val="00D53011"/>
    <w:rsid w:val="00D53089"/>
    <w:rsid w:val="00D53096"/>
    <w:rsid w:val="00D53114"/>
    <w:rsid w:val="00D5361D"/>
    <w:rsid w:val="00D53A9F"/>
    <w:rsid w:val="00D542F0"/>
    <w:rsid w:val="00D543D4"/>
    <w:rsid w:val="00D54824"/>
    <w:rsid w:val="00D5482B"/>
    <w:rsid w:val="00D548AF"/>
    <w:rsid w:val="00D54E7A"/>
    <w:rsid w:val="00D54F7C"/>
    <w:rsid w:val="00D5527A"/>
    <w:rsid w:val="00D5545D"/>
    <w:rsid w:val="00D568D1"/>
    <w:rsid w:val="00D56ABD"/>
    <w:rsid w:val="00D56F18"/>
    <w:rsid w:val="00D57BFC"/>
    <w:rsid w:val="00D57C5D"/>
    <w:rsid w:val="00D60052"/>
    <w:rsid w:val="00D6043D"/>
    <w:rsid w:val="00D605E7"/>
    <w:rsid w:val="00D606C7"/>
    <w:rsid w:val="00D60EE4"/>
    <w:rsid w:val="00D60F45"/>
    <w:rsid w:val="00D610D0"/>
    <w:rsid w:val="00D61B2E"/>
    <w:rsid w:val="00D61C28"/>
    <w:rsid w:val="00D61D4B"/>
    <w:rsid w:val="00D62529"/>
    <w:rsid w:val="00D625B5"/>
    <w:rsid w:val="00D62672"/>
    <w:rsid w:val="00D62FAB"/>
    <w:rsid w:val="00D6355D"/>
    <w:rsid w:val="00D63684"/>
    <w:rsid w:val="00D637A3"/>
    <w:rsid w:val="00D6386E"/>
    <w:rsid w:val="00D645E7"/>
    <w:rsid w:val="00D649BC"/>
    <w:rsid w:val="00D65817"/>
    <w:rsid w:val="00D65999"/>
    <w:rsid w:val="00D65C3A"/>
    <w:rsid w:val="00D65C6F"/>
    <w:rsid w:val="00D65F8A"/>
    <w:rsid w:val="00D660C4"/>
    <w:rsid w:val="00D6619C"/>
    <w:rsid w:val="00D662C8"/>
    <w:rsid w:val="00D6638F"/>
    <w:rsid w:val="00D66435"/>
    <w:rsid w:val="00D664B3"/>
    <w:rsid w:val="00D664C7"/>
    <w:rsid w:val="00D66857"/>
    <w:rsid w:val="00D66927"/>
    <w:rsid w:val="00D678F0"/>
    <w:rsid w:val="00D679A3"/>
    <w:rsid w:val="00D67A4C"/>
    <w:rsid w:val="00D67DBE"/>
    <w:rsid w:val="00D70032"/>
    <w:rsid w:val="00D7030E"/>
    <w:rsid w:val="00D703CB"/>
    <w:rsid w:val="00D70663"/>
    <w:rsid w:val="00D7076A"/>
    <w:rsid w:val="00D70B95"/>
    <w:rsid w:val="00D70BE5"/>
    <w:rsid w:val="00D70CEF"/>
    <w:rsid w:val="00D713DD"/>
    <w:rsid w:val="00D7148D"/>
    <w:rsid w:val="00D71795"/>
    <w:rsid w:val="00D71834"/>
    <w:rsid w:val="00D71C35"/>
    <w:rsid w:val="00D71CBC"/>
    <w:rsid w:val="00D71CC5"/>
    <w:rsid w:val="00D71E16"/>
    <w:rsid w:val="00D72629"/>
    <w:rsid w:val="00D72941"/>
    <w:rsid w:val="00D72945"/>
    <w:rsid w:val="00D729BA"/>
    <w:rsid w:val="00D72CFD"/>
    <w:rsid w:val="00D73076"/>
    <w:rsid w:val="00D7342E"/>
    <w:rsid w:val="00D73677"/>
    <w:rsid w:val="00D7367D"/>
    <w:rsid w:val="00D736F1"/>
    <w:rsid w:val="00D73ABB"/>
    <w:rsid w:val="00D73D84"/>
    <w:rsid w:val="00D73E21"/>
    <w:rsid w:val="00D7412F"/>
    <w:rsid w:val="00D743F0"/>
    <w:rsid w:val="00D74A7F"/>
    <w:rsid w:val="00D74B00"/>
    <w:rsid w:val="00D74B4D"/>
    <w:rsid w:val="00D752BB"/>
    <w:rsid w:val="00D7539E"/>
    <w:rsid w:val="00D75771"/>
    <w:rsid w:val="00D75785"/>
    <w:rsid w:val="00D75A3B"/>
    <w:rsid w:val="00D762D8"/>
    <w:rsid w:val="00D76353"/>
    <w:rsid w:val="00D76B2F"/>
    <w:rsid w:val="00D76E13"/>
    <w:rsid w:val="00D77017"/>
    <w:rsid w:val="00D773C3"/>
    <w:rsid w:val="00D7744F"/>
    <w:rsid w:val="00D7796D"/>
    <w:rsid w:val="00D803AC"/>
    <w:rsid w:val="00D80437"/>
    <w:rsid w:val="00D808EC"/>
    <w:rsid w:val="00D80C75"/>
    <w:rsid w:val="00D8114F"/>
    <w:rsid w:val="00D819D3"/>
    <w:rsid w:val="00D81AEC"/>
    <w:rsid w:val="00D82460"/>
    <w:rsid w:val="00D827BB"/>
    <w:rsid w:val="00D837F6"/>
    <w:rsid w:val="00D83F4E"/>
    <w:rsid w:val="00D840F5"/>
    <w:rsid w:val="00D84431"/>
    <w:rsid w:val="00D84627"/>
    <w:rsid w:val="00D84815"/>
    <w:rsid w:val="00D84986"/>
    <w:rsid w:val="00D84C0B"/>
    <w:rsid w:val="00D84E28"/>
    <w:rsid w:val="00D854FA"/>
    <w:rsid w:val="00D856A4"/>
    <w:rsid w:val="00D857E8"/>
    <w:rsid w:val="00D85AB0"/>
    <w:rsid w:val="00D85AC5"/>
    <w:rsid w:val="00D85AE2"/>
    <w:rsid w:val="00D85C9C"/>
    <w:rsid w:val="00D85CE3"/>
    <w:rsid w:val="00D85CE5"/>
    <w:rsid w:val="00D8609E"/>
    <w:rsid w:val="00D8621F"/>
    <w:rsid w:val="00D8631B"/>
    <w:rsid w:val="00D864AC"/>
    <w:rsid w:val="00D86E83"/>
    <w:rsid w:val="00D8705F"/>
    <w:rsid w:val="00D8730C"/>
    <w:rsid w:val="00D8778E"/>
    <w:rsid w:val="00D87829"/>
    <w:rsid w:val="00D87C24"/>
    <w:rsid w:val="00D87F4E"/>
    <w:rsid w:val="00D87F70"/>
    <w:rsid w:val="00D90261"/>
    <w:rsid w:val="00D902BE"/>
    <w:rsid w:val="00D907BD"/>
    <w:rsid w:val="00D9088C"/>
    <w:rsid w:val="00D9096B"/>
    <w:rsid w:val="00D90CBD"/>
    <w:rsid w:val="00D90EE4"/>
    <w:rsid w:val="00D91359"/>
    <w:rsid w:val="00D91436"/>
    <w:rsid w:val="00D91ADD"/>
    <w:rsid w:val="00D91FA5"/>
    <w:rsid w:val="00D927C4"/>
    <w:rsid w:val="00D9295E"/>
    <w:rsid w:val="00D92B4E"/>
    <w:rsid w:val="00D93104"/>
    <w:rsid w:val="00D93150"/>
    <w:rsid w:val="00D93B88"/>
    <w:rsid w:val="00D93FDA"/>
    <w:rsid w:val="00D940B8"/>
    <w:rsid w:val="00D941C1"/>
    <w:rsid w:val="00D94319"/>
    <w:rsid w:val="00D9486C"/>
    <w:rsid w:val="00D94908"/>
    <w:rsid w:val="00D95187"/>
    <w:rsid w:val="00D95615"/>
    <w:rsid w:val="00D95689"/>
    <w:rsid w:val="00D95821"/>
    <w:rsid w:val="00D95A48"/>
    <w:rsid w:val="00D95D30"/>
    <w:rsid w:val="00D95D6D"/>
    <w:rsid w:val="00D96785"/>
    <w:rsid w:val="00D96AC7"/>
    <w:rsid w:val="00D96CD2"/>
    <w:rsid w:val="00D9731B"/>
    <w:rsid w:val="00D9799D"/>
    <w:rsid w:val="00D97ABC"/>
    <w:rsid w:val="00D97BD0"/>
    <w:rsid w:val="00D97D52"/>
    <w:rsid w:val="00D97DDC"/>
    <w:rsid w:val="00DA067B"/>
    <w:rsid w:val="00DA0C54"/>
    <w:rsid w:val="00DA0D77"/>
    <w:rsid w:val="00DA0D84"/>
    <w:rsid w:val="00DA0D9C"/>
    <w:rsid w:val="00DA1508"/>
    <w:rsid w:val="00DA1B01"/>
    <w:rsid w:val="00DA1C90"/>
    <w:rsid w:val="00DA2942"/>
    <w:rsid w:val="00DA2E27"/>
    <w:rsid w:val="00DA3286"/>
    <w:rsid w:val="00DA32CD"/>
    <w:rsid w:val="00DA3711"/>
    <w:rsid w:val="00DA3B33"/>
    <w:rsid w:val="00DA3CEE"/>
    <w:rsid w:val="00DA405C"/>
    <w:rsid w:val="00DA442D"/>
    <w:rsid w:val="00DA44D2"/>
    <w:rsid w:val="00DA4863"/>
    <w:rsid w:val="00DA5015"/>
    <w:rsid w:val="00DA52CB"/>
    <w:rsid w:val="00DA5460"/>
    <w:rsid w:val="00DA550A"/>
    <w:rsid w:val="00DA5CB7"/>
    <w:rsid w:val="00DA5D67"/>
    <w:rsid w:val="00DA669F"/>
    <w:rsid w:val="00DA6E44"/>
    <w:rsid w:val="00DA6F1A"/>
    <w:rsid w:val="00DA6F21"/>
    <w:rsid w:val="00DA7019"/>
    <w:rsid w:val="00DA70FD"/>
    <w:rsid w:val="00DA7666"/>
    <w:rsid w:val="00DA7A59"/>
    <w:rsid w:val="00DA7D0C"/>
    <w:rsid w:val="00DA7F49"/>
    <w:rsid w:val="00DA7F6E"/>
    <w:rsid w:val="00DB032B"/>
    <w:rsid w:val="00DB04B7"/>
    <w:rsid w:val="00DB0566"/>
    <w:rsid w:val="00DB057A"/>
    <w:rsid w:val="00DB095E"/>
    <w:rsid w:val="00DB0D27"/>
    <w:rsid w:val="00DB0DA9"/>
    <w:rsid w:val="00DB141B"/>
    <w:rsid w:val="00DB1790"/>
    <w:rsid w:val="00DB17F3"/>
    <w:rsid w:val="00DB19B0"/>
    <w:rsid w:val="00DB2221"/>
    <w:rsid w:val="00DB27F6"/>
    <w:rsid w:val="00DB2A7D"/>
    <w:rsid w:val="00DB2F2E"/>
    <w:rsid w:val="00DB3491"/>
    <w:rsid w:val="00DB374E"/>
    <w:rsid w:val="00DB3F2E"/>
    <w:rsid w:val="00DB4102"/>
    <w:rsid w:val="00DB425D"/>
    <w:rsid w:val="00DB432E"/>
    <w:rsid w:val="00DB4636"/>
    <w:rsid w:val="00DB4637"/>
    <w:rsid w:val="00DB48C9"/>
    <w:rsid w:val="00DB4B43"/>
    <w:rsid w:val="00DB4CFB"/>
    <w:rsid w:val="00DB4F66"/>
    <w:rsid w:val="00DB5526"/>
    <w:rsid w:val="00DB5736"/>
    <w:rsid w:val="00DB5A11"/>
    <w:rsid w:val="00DB5A4D"/>
    <w:rsid w:val="00DB5D9E"/>
    <w:rsid w:val="00DB5ED7"/>
    <w:rsid w:val="00DB60EA"/>
    <w:rsid w:val="00DB6365"/>
    <w:rsid w:val="00DB6731"/>
    <w:rsid w:val="00DB6CE3"/>
    <w:rsid w:val="00DB6DDB"/>
    <w:rsid w:val="00DB6E62"/>
    <w:rsid w:val="00DB77E1"/>
    <w:rsid w:val="00DB78EB"/>
    <w:rsid w:val="00DB795D"/>
    <w:rsid w:val="00DB7B89"/>
    <w:rsid w:val="00DB7F40"/>
    <w:rsid w:val="00DC0178"/>
    <w:rsid w:val="00DC0206"/>
    <w:rsid w:val="00DC021F"/>
    <w:rsid w:val="00DC090D"/>
    <w:rsid w:val="00DC0B80"/>
    <w:rsid w:val="00DC0D5F"/>
    <w:rsid w:val="00DC1A0F"/>
    <w:rsid w:val="00DC1A12"/>
    <w:rsid w:val="00DC1D80"/>
    <w:rsid w:val="00DC1E44"/>
    <w:rsid w:val="00DC1F96"/>
    <w:rsid w:val="00DC24BE"/>
    <w:rsid w:val="00DC2741"/>
    <w:rsid w:val="00DC2A91"/>
    <w:rsid w:val="00DC2C64"/>
    <w:rsid w:val="00DC2DD6"/>
    <w:rsid w:val="00DC2DF6"/>
    <w:rsid w:val="00DC2E5D"/>
    <w:rsid w:val="00DC3130"/>
    <w:rsid w:val="00DC3617"/>
    <w:rsid w:val="00DC3725"/>
    <w:rsid w:val="00DC3AE2"/>
    <w:rsid w:val="00DC3D8E"/>
    <w:rsid w:val="00DC3DD9"/>
    <w:rsid w:val="00DC3F5C"/>
    <w:rsid w:val="00DC4254"/>
    <w:rsid w:val="00DC459A"/>
    <w:rsid w:val="00DC45F5"/>
    <w:rsid w:val="00DC48AA"/>
    <w:rsid w:val="00DC4911"/>
    <w:rsid w:val="00DC515C"/>
    <w:rsid w:val="00DC51ED"/>
    <w:rsid w:val="00DC5B71"/>
    <w:rsid w:val="00DC65BD"/>
    <w:rsid w:val="00DC66A3"/>
    <w:rsid w:val="00DC67ED"/>
    <w:rsid w:val="00DC696E"/>
    <w:rsid w:val="00DC69E3"/>
    <w:rsid w:val="00DC726D"/>
    <w:rsid w:val="00DC7B95"/>
    <w:rsid w:val="00DC7F34"/>
    <w:rsid w:val="00DD0644"/>
    <w:rsid w:val="00DD0754"/>
    <w:rsid w:val="00DD0877"/>
    <w:rsid w:val="00DD1193"/>
    <w:rsid w:val="00DD1260"/>
    <w:rsid w:val="00DD168C"/>
    <w:rsid w:val="00DD2614"/>
    <w:rsid w:val="00DD2920"/>
    <w:rsid w:val="00DD2A36"/>
    <w:rsid w:val="00DD2AC3"/>
    <w:rsid w:val="00DD2DDD"/>
    <w:rsid w:val="00DD34D8"/>
    <w:rsid w:val="00DD3899"/>
    <w:rsid w:val="00DD3AE3"/>
    <w:rsid w:val="00DD3C00"/>
    <w:rsid w:val="00DD4B8F"/>
    <w:rsid w:val="00DD5242"/>
    <w:rsid w:val="00DD54E8"/>
    <w:rsid w:val="00DD56A4"/>
    <w:rsid w:val="00DD5A2F"/>
    <w:rsid w:val="00DD5B46"/>
    <w:rsid w:val="00DD60F2"/>
    <w:rsid w:val="00DD6119"/>
    <w:rsid w:val="00DD61C1"/>
    <w:rsid w:val="00DD641B"/>
    <w:rsid w:val="00DD646D"/>
    <w:rsid w:val="00DD666B"/>
    <w:rsid w:val="00DD6C7C"/>
    <w:rsid w:val="00DD75C6"/>
    <w:rsid w:val="00DD7637"/>
    <w:rsid w:val="00DD7BB9"/>
    <w:rsid w:val="00DD7CF1"/>
    <w:rsid w:val="00DD7E8F"/>
    <w:rsid w:val="00DE0075"/>
    <w:rsid w:val="00DE0105"/>
    <w:rsid w:val="00DE084D"/>
    <w:rsid w:val="00DE0922"/>
    <w:rsid w:val="00DE095A"/>
    <w:rsid w:val="00DE1114"/>
    <w:rsid w:val="00DE128F"/>
    <w:rsid w:val="00DE14ED"/>
    <w:rsid w:val="00DE169B"/>
    <w:rsid w:val="00DE1719"/>
    <w:rsid w:val="00DE1911"/>
    <w:rsid w:val="00DE1ABB"/>
    <w:rsid w:val="00DE1FBA"/>
    <w:rsid w:val="00DE217E"/>
    <w:rsid w:val="00DE23D1"/>
    <w:rsid w:val="00DE2401"/>
    <w:rsid w:val="00DE27EA"/>
    <w:rsid w:val="00DE2A56"/>
    <w:rsid w:val="00DE2AA5"/>
    <w:rsid w:val="00DE2D5D"/>
    <w:rsid w:val="00DE36B6"/>
    <w:rsid w:val="00DE3753"/>
    <w:rsid w:val="00DE37B5"/>
    <w:rsid w:val="00DE3A19"/>
    <w:rsid w:val="00DE3E11"/>
    <w:rsid w:val="00DE4E6D"/>
    <w:rsid w:val="00DE50A3"/>
    <w:rsid w:val="00DE563D"/>
    <w:rsid w:val="00DE5642"/>
    <w:rsid w:val="00DE5677"/>
    <w:rsid w:val="00DE6355"/>
    <w:rsid w:val="00DE6504"/>
    <w:rsid w:val="00DE7053"/>
    <w:rsid w:val="00DE7A89"/>
    <w:rsid w:val="00DE7A9B"/>
    <w:rsid w:val="00DE7C7C"/>
    <w:rsid w:val="00DE7CD1"/>
    <w:rsid w:val="00DF04EB"/>
    <w:rsid w:val="00DF0668"/>
    <w:rsid w:val="00DF07F9"/>
    <w:rsid w:val="00DF090A"/>
    <w:rsid w:val="00DF0B67"/>
    <w:rsid w:val="00DF10C4"/>
    <w:rsid w:val="00DF1441"/>
    <w:rsid w:val="00DF1624"/>
    <w:rsid w:val="00DF162A"/>
    <w:rsid w:val="00DF175F"/>
    <w:rsid w:val="00DF1A40"/>
    <w:rsid w:val="00DF22B8"/>
    <w:rsid w:val="00DF22D1"/>
    <w:rsid w:val="00DF2858"/>
    <w:rsid w:val="00DF2DB7"/>
    <w:rsid w:val="00DF316E"/>
    <w:rsid w:val="00DF3379"/>
    <w:rsid w:val="00DF3A48"/>
    <w:rsid w:val="00DF3ADD"/>
    <w:rsid w:val="00DF43AC"/>
    <w:rsid w:val="00DF45B2"/>
    <w:rsid w:val="00DF45E1"/>
    <w:rsid w:val="00DF4613"/>
    <w:rsid w:val="00DF4A5C"/>
    <w:rsid w:val="00DF4FDC"/>
    <w:rsid w:val="00DF57F3"/>
    <w:rsid w:val="00DF5E68"/>
    <w:rsid w:val="00DF613C"/>
    <w:rsid w:val="00DF61B1"/>
    <w:rsid w:val="00DF6258"/>
    <w:rsid w:val="00DF6C0F"/>
    <w:rsid w:val="00DF6E4C"/>
    <w:rsid w:val="00DF7014"/>
    <w:rsid w:val="00DF72C9"/>
    <w:rsid w:val="00DF7853"/>
    <w:rsid w:val="00DF7990"/>
    <w:rsid w:val="00DF7BB6"/>
    <w:rsid w:val="00DF7DC9"/>
    <w:rsid w:val="00DF7E00"/>
    <w:rsid w:val="00E002E2"/>
    <w:rsid w:val="00E00B9E"/>
    <w:rsid w:val="00E01244"/>
    <w:rsid w:val="00E016A7"/>
    <w:rsid w:val="00E01771"/>
    <w:rsid w:val="00E02231"/>
    <w:rsid w:val="00E025CB"/>
    <w:rsid w:val="00E02938"/>
    <w:rsid w:val="00E02AA8"/>
    <w:rsid w:val="00E02C07"/>
    <w:rsid w:val="00E03132"/>
    <w:rsid w:val="00E03E84"/>
    <w:rsid w:val="00E0478A"/>
    <w:rsid w:val="00E047B4"/>
    <w:rsid w:val="00E0496E"/>
    <w:rsid w:val="00E04DA3"/>
    <w:rsid w:val="00E04EC7"/>
    <w:rsid w:val="00E05032"/>
    <w:rsid w:val="00E05583"/>
    <w:rsid w:val="00E060B5"/>
    <w:rsid w:val="00E06328"/>
    <w:rsid w:val="00E06436"/>
    <w:rsid w:val="00E0658E"/>
    <w:rsid w:val="00E06D55"/>
    <w:rsid w:val="00E075B1"/>
    <w:rsid w:val="00E07955"/>
    <w:rsid w:val="00E07B0E"/>
    <w:rsid w:val="00E07B10"/>
    <w:rsid w:val="00E07B34"/>
    <w:rsid w:val="00E10033"/>
    <w:rsid w:val="00E10F25"/>
    <w:rsid w:val="00E11BFD"/>
    <w:rsid w:val="00E12135"/>
    <w:rsid w:val="00E124D0"/>
    <w:rsid w:val="00E12A0C"/>
    <w:rsid w:val="00E130E4"/>
    <w:rsid w:val="00E1312E"/>
    <w:rsid w:val="00E13439"/>
    <w:rsid w:val="00E134A2"/>
    <w:rsid w:val="00E136E7"/>
    <w:rsid w:val="00E136ED"/>
    <w:rsid w:val="00E13C61"/>
    <w:rsid w:val="00E13E8B"/>
    <w:rsid w:val="00E1403D"/>
    <w:rsid w:val="00E14078"/>
    <w:rsid w:val="00E14633"/>
    <w:rsid w:val="00E14B17"/>
    <w:rsid w:val="00E16079"/>
    <w:rsid w:val="00E168D8"/>
    <w:rsid w:val="00E16D4F"/>
    <w:rsid w:val="00E16D56"/>
    <w:rsid w:val="00E1715D"/>
    <w:rsid w:val="00E175EC"/>
    <w:rsid w:val="00E17608"/>
    <w:rsid w:val="00E1760C"/>
    <w:rsid w:val="00E17D2A"/>
    <w:rsid w:val="00E17E70"/>
    <w:rsid w:val="00E17E82"/>
    <w:rsid w:val="00E17EA2"/>
    <w:rsid w:val="00E203D5"/>
    <w:rsid w:val="00E20A6A"/>
    <w:rsid w:val="00E20E97"/>
    <w:rsid w:val="00E20E98"/>
    <w:rsid w:val="00E20EE6"/>
    <w:rsid w:val="00E21001"/>
    <w:rsid w:val="00E2149B"/>
    <w:rsid w:val="00E214F4"/>
    <w:rsid w:val="00E217E7"/>
    <w:rsid w:val="00E21A2C"/>
    <w:rsid w:val="00E21E3F"/>
    <w:rsid w:val="00E223E3"/>
    <w:rsid w:val="00E225FC"/>
    <w:rsid w:val="00E22B26"/>
    <w:rsid w:val="00E22C5D"/>
    <w:rsid w:val="00E22DCF"/>
    <w:rsid w:val="00E2333F"/>
    <w:rsid w:val="00E234E0"/>
    <w:rsid w:val="00E24195"/>
    <w:rsid w:val="00E2463C"/>
    <w:rsid w:val="00E246CE"/>
    <w:rsid w:val="00E24E50"/>
    <w:rsid w:val="00E24F0C"/>
    <w:rsid w:val="00E2510D"/>
    <w:rsid w:val="00E25DFA"/>
    <w:rsid w:val="00E26810"/>
    <w:rsid w:val="00E269AB"/>
    <w:rsid w:val="00E26BDE"/>
    <w:rsid w:val="00E26CEA"/>
    <w:rsid w:val="00E27991"/>
    <w:rsid w:val="00E27D46"/>
    <w:rsid w:val="00E30B31"/>
    <w:rsid w:val="00E30BC7"/>
    <w:rsid w:val="00E30EEE"/>
    <w:rsid w:val="00E312B6"/>
    <w:rsid w:val="00E314A5"/>
    <w:rsid w:val="00E318CA"/>
    <w:rsid w:val="00E31AB9"/>
    <w:rsid w:val="00E31FCD"/>
    <w:rsid w:val="00E32398"/>
    <w:rsid w:val="00E32900"/>
    <w:rsid w:val="00E32971"/>
    <w:rsid w:val="00E32D56"/>
    <w:rsid w:val="00E32F58"/>
    <w:rsid w:val="00E3324B"/>
    <w:rsid w:val="00E338B3"/>
    <w:rsid w:val="00E33928"/>
    <w:rsid w:val="00E33FB7"/>
    <w:rsid w:val="00E34342"/>
    <w:rsid w:val="00E34552"/>
    <w:rsid w:val="00E345A8"/>
    <w:rsid w:val="00E3467E"/>
    <w:rsid w:val="00E34787"/>
    <w:rsid w:val="00E349BD"/>
    <w:rsid w:val="00E34A0D"/>
    <w:rsid w:val="00E34AD6"/>
    <w:rsid w:val="00E3510B"/>
    <w:rsid w:val="00E353BF"/>
    <w:rsid w:val="00E3582B"/>
    <w:rsid w:val="00E35E14"/>
    <w:rsid w:val="00E360A9"/>
    <w:rsid w:val="00E36ABD"/>
    <w:rsid w:val="00E36CDC"/>
    <w:rsid w:val="00E36D27"/>
    <w:rsid w:val="00E36D93"/>
    <w:rsid w:val="00E3778F"/>
    <w:rsid w:val="00E3786E"/>
    <w:rsid w:val="00E37B9E"/>
    <w:rsid w:val="00E37BC0"/>
    <w:rsid w:val="00E37D8E"/>
    <w:rsid w:val="00E401D5"/>
    <w:rsid w:val="00E40670"/>
    <w:rsid w:val="00E408F4"/>
    <w:rsid w:val="00E40CB1"/>
    <w:rsid w:val="00E40DC0"/>
    <w:rsid w:val="00E410B7"/>
    <w:rsid w:val="00E41BEC"/>
    <w:rsid w:val="00E41D89"/>
    <w:rsid w:val="00E41F70"/>
    <w:rsid w:val="00E4200B"/>
    <w:rsid w:val="00E42366"/>
    <w:rsid w:val="00E4274F"/>
    <w:rsid w:val="00E42A69"/>
    <w:rsid w:val="00E430C5"/>
    <w:rsid w:val="00E43204"/>
    <w:rsid w:val="00E43279"/>
    <w:rsid w:val="00E43923"/>
    <w:rsid w:val="00E43AB2"/>
    <w:rsid w:val="00E43C23"/>
    <w:rsid w:val="00E4472C"/>
    <w:rsid w:val="00E44CC6"/>
    <w:rsid w:val="00E44E11"/>
    <w:rsid w:val="00E4529F"/>
    <w:rsid w:val="00E45445"/>
    <w:rsid w:val="00E4596A"/>
    <w:rsid w:val="00E46708"/>
    <w:rsid w:val="00E47146"/>
    <w:rsid w:val="00E47617"/>
    <w:rsid w:val="00E4799D"/>
    <w:rsid w:val="00E501A5"/>
    <w:rsid w:val="00E501CB"/>
    <w:rsid w:val="00E50201"/>
    <w:rsid w:val="00E5036F"/>
    <w:rsid w:val="00E50471"/>
    <w:rsid w:val="00E50575"/>
    <w:rsid w:val="00E508DB"/>
    <w:rsid w:val="00E50958"/>
    <w:rsid w:val="00E50BC8"/>
    <w:rsid w:val="00E50D8D"/>
    <w:rsid w:val="00E511B7"/>
    <w:rsid w:val="00E5188A"/>
    <w:rsid w:val="00E51B5A"/>
    <w:rsid w:val="00E521AF"/>
    <w:rsid w:val="00E52598"/>
    <w:rsid w:val="00E5272A"/>
    <w:rsid w:val="00E52781"/>
    <w:rsid w:val="00E528A0"/>
    <w:rsid w:val="00E52B0E"/>
    <w:rsid w:val="00E5318F"/>
    <w:rsid w:val="00E5322E"/>
    <w:rsid w:val="00E53627"/>
    <w:rsid w:val="00E53830"/>
    <w:rsid w:val="00E540DB"/>
    <w:rsid w:val="00E5438E"/>
    <w:rsid w:val="00E546DF"/>
    <w:rsid w:val="00E54C63"/>
    <w:rsid w:val="00E54C7A"/>
    <w:rsid w:val="00E54CC8"/>
    <w:rsid w:val="00E55425"/>
    <w:rsid w:val="00E557C3"/>
    <w:rsid w:val="00E561BE"/>
    <w:rsid w:val="00E563E2"/>
    <w:rsid w:val="00E56513"/>
    <w:rsid w:val="00E57485"/>
    <w:rsid w:val="00E57630"/>
    <w:rsid w:val="00E576BE"/>
    <w:rsid w:val="00E606C8"/>
    <w:rsid w:val="00E609AB"/>
    <w:rsid w:val="00E60FF9"/>
    <w:rsid w:val="00E612E3"/>
    <w:rsid w:val="00E61A0C"/>
    <w:rsid w:val="00E61CA2"/>
    <w:rsid w:val="00E61CFC"/>
    <w:rsid w:val="00E621F1"/>
    <w:rsid w:val="00E6289D"/>
    <w:rsid w:val="00E62990"/>
    <w:rsid w:val="00E62B30"/>
    <w:rsid w:val="00E62CE1"/>
    <w:rsid w:val="00E62F31"/>
    <w:rsid w:val="00E62F3F"/>
    <w:rsid w:val="00E6349E"/>
    <w:rsid w:val="00E63588"/>
    <w:rsid w:val="00E63663"/>
    <w:rsid w:val="00E63EBA"/>
    <w:rsid w:val="00E63F4B"/>
    <w:rsid w:val="00E64212"/>
    <w:rsid w:val="00E642B9"/>
    <w:rsid w:val="00E64853"/>
    <w:rsid w:val="00E650C8"/>
    <w:rsid w:val="00E65175"/>
    <w:rsid w:val="00E65BBF"/>
    <w:rsid w:val="00E65EEB"/>
    <w:rsid w:val="00E6621F"/>
    <w:rsid w:val="00E66AA9"/>
    <w:rsid w:val="00E66EB3"/>
    <w:rsid w:val="00E67096"/>
    <w:rsid w:val="00E67779"/>
    <w:rsid w:val="00E67BBD"/>
    <w:rsid w:val="00E7029B"/>
    <w:rsid w:val="00E708B5"/>
    <w:rsid w:val="00E708F3"/>
    <w:rsid w:val="00E70D08"/>
    <w:rsid w:val="00E7103F"/>
    <w:rsid w:val="00E71394"/>
    <w:rsid w:val="00E72429"/>
    <w:rsid w:val="00E7261E"/>
    <w:rsid w:val="00E726B1"/>
    <w:rsid w:val="00E72C5B"/>
    <w:rsid w:val="00E72DC8"/>
    <w:rsid w:val="00E730EC"/>
    <w:rsid w:val="00E73B9A"/>
    <w:rsid w:val="00E748B0"/>
    <w:rsid w:val="00E7563B"/>
    <w:rsid w:val="00E75ABC"/>
    <w:rsid w:val="00E767BA"/>
    <w:rsid w:val="00E76930"/>
    <w:rsid w:val="00E769FB"/>
    <w:rsid w:val="00E76D81"/>
    <w:rsid w:val="00E771F2"/>
    <w:rsid w:val="00E776DB"/>
    <w:rsid w:val="00E77706"/>
    <w:rsid w:val="00E778D9"/>
    <w:rsid w:val="00E77A3D"/>
    <w:rsid w:val="00E77D7B"/>
    <w:rsid w:val="00E77DFE"/>
    <w:rsid w:val="00E80735"/>
    <w:rsid w:val="00E808EF"/>
    <w:rsid w:val="00E80943"/>
    <w:rsid w:val="00E80CB3"/>
    <w:rsid w:val="00E81621"/>
    <w:rsid w:val="00E81C8A"/>
    <w:rsid w:val="00E8239C"/>
    <w:rsid w:val="00E8343F"/>
    <w:rsid w:val="00E83910"/>
    <w:rsid w:val="00E83C5B"/>
    <w:rsid w:val="00E84087"/>
    <w:rsid w:val="00E840DF"/>
    <w:rsid w:val="00E843E4"/>
    <w:rsid w:val="00E844AA"/>
    <w:rsid w:val="00E84564"/>
    <w:rsid w:val="00E845E7"/>
    <w:rsid w:val="00E84618"/>
    <w:rsid w:val="00E84A02"/>
    <w:rsid w:val="00E84AF4"/>
    <w:rsid w:val="00E84F78"/>
    <w:rsid w:val="00E85351"/>
    <w:rsid w:val="00E85380"/>
    <w:rsid w:val="00E85D96"/>
    <w:rsid w:val="00E85F83"/>
    <w:rsid w:val="00E86427"/>
    <w:rsid w:val="00E86B0A"/>
    <w:rsid w:val="00E86B38"/>
    <w:rsid w:val="00E8759D"/>
    <w:rsid w:val="00E87C66"/>
    <w:rsid w:val="00E902A0"/>
    <w:rsid w:val="00E9030E"/>
    <w:rsid w:val="00E9062E"/>
    <w:rsid w:val="00E909D4"/>
    <w:rsid w:val="00E90A3E"/>
    <w:rsid w:val="00E90AF4"/>
    <w:rsid w:val="00E90E12"/>
    <w:rsid w:val="00E91068"/>
    <w:rsid w:val="00E912A8"/>
    <w:rsid w:val="00E912F2"/>
    <w:rsid w:val="00E9151B"/>
    <w:rsid w:val="00E91B60"/>
    <w:rsid w:val="00E91F68"/>
    <w:rsid w:val="00E923DF"/>
    <w:rsid w:val="00E9241B"/>
    <w:rsid w:val="00E929D1"/>
    <w:rsid w:val="00E93362"/>
    <w:rsid w:val="00E93B97"/>
    <w:rsid w:val="00E94172"/>
    <w:rsid w:val="00E942C5"/>
    <w:rsid w:val="00E94A87"/>
    <w:rsid w:val="00E955C9"/>
    <w:rsid w:val="00E95E68"/>
    <w:rsid w:val="00E967DF"/>
    <w:rsid w:val="00E968AF"/>
    <w:rsid w:val="00E96BBB"/>
    <w:rsid w:val="00E96FCA"/>
    <w:rsid w:val="00E97B32"/>
    <w:rsid w:val="00E97C9E"/>
    <w:rsid w:val="00E97DD1"/>
    <w:rsid w:val="00E97E81"/>
    <w:rsid w:val="00E97F09"/>
    <w:rsid w:val="00EA0484"/>
    <w:rsid w:val="00EA050C"/>
    <w:rsid w:val="00EA0760"/>
    <w:rsid w:val="00EA0BC8"/>
    <w:rsid w:val="00EA0DF7"/>
    <w:rsid w:val="00EA0F57"/>
    <w:rsid w:val="00EA0FE7"/>
    <w:rsid w:val="00EA104F"/>
    <w:rsid w:val="00EA12D1"/>
    <w:rsid w:val="00EA1B54"/>
    <w:rsid w:val="00EA1B8C"/>
    <w:rsid w:val="00EA219D"/>
    <w:rsid w:val="00EA263C"/>
    <w:rsid w:val="00EA2AC1"/>
    <w:rsid w:val="00EA2AD7"/>
    <w:rsid w:val="00EA2BE5"/>
    <w:rsid w:val="00EA385C"/>
    <w:rsid w:val="00EA3941"/>
    <w:rsid w:val="00EA43F6"/>
    <w:rsid w:val="00EA4EBE"/>
    <w:rsid w:val="00EA4FE8"/>
    <w:rsid w:val="00EA50CE"/>
    <w:rsid w:val="00EA510D"/>
    <w:rsid w:val="00EA5191"/>
    <w:rsid w:val="00EA5274"/>
    <w:rsid w:val="00EA56F3"/>
    <w:rsid w:val="00EA58F9"/>
    <w:rsid w:val="00EA5B92"/>
    <w:rsid w:val="00EA5F3F"/>
    <w:rsid w:val="00EA6217"/>
    <w:rsid w:val="00EA64BA"/>
    <w:rsid w:val="00EA665B"/>
    <w:rsid w:val="00EA6FC8"/>
    <w:rsid w:val="00EA7420"/>
    <w:rsid w:val="00EA7B62"/>
    <w:rsid w:val="00EA7C72"/>
    <w:rsid w:val="00EA7E8D"/>
    <w:rsid w:val="00EB0762"/>
    <w:rsid w:val="00EB0EC4"/>
    <w:rsid w:val="00EB0F04"/>
    <w:rsid w:val="00EB0F5E"/>
    <w:rsid w:val="00EB14D7"/>
    <w:rsid w:val="00EB18AF"/>
    <w:rsid w:val="00EB1DA6"/>
    <w:rsid w:val="00EB1DCF"/>
    <w:rsid w:val="00EB20AA"/>
    <w:rsid w:val="00EB20FA"/>
    <w:rsid w:val="00EB2526"/>
    <w:rsid w:val="00EB25CE"/>
    <w:rsid w:val="00EB2D70"/>
    <w:rsid w:val="00EB2EC7"/>
    <w:rsid w:val="00EB3561"/>
    <w:rsid w:val="00EB35CE"/>
    <w:rsid w:val="00EB36A3"/>
    <w:rsid w:val="00EB3A26"/>
    <w:rsid w:val="00EB3A46"/>
    <w:rsid w:val="00EB3C9B"/>
    <w:rsid w:val="00EB3D4F"/>
    <w:rsid w:val="00EB41E9"/>
    <w:rsid w:val="00EB4AA1"/>
    <w:rsid w:val="00EB4EF8"/>
    <w:rsid w:val="00EB5293"/>
    <w:rsid w:val="00EB58C7"/>
    <w:rsid w:val="00EB5AC1"/>
    <w:rsid w:val="00EB6020"/>
    <w:rsid w:val="00EB6E98"/>
    <w:rsid w:val="00EB7057"/>
    <w:rsid w:val="00EB743C"/>
    <w:rsid w:val="00EB7A28"/>
    <w:rsid w:val="00EC0005"/>
    <w:rsid w:val="00EC03E6"/>
    <w:rsid w:val="00EC0801"/>
    <w:rsid w:val="00EC08C4"/>
    <w:rsid w:val="00EC0904"/>
    <w:rsid w:val="00EC0E60"/>
    <w:rsid w:val="00EC15E1"/>
    <w:rsid w:val="00EC1FC0"/>
    <w:rsid w:val="00EC205B"/>
    <w:rsid w:val="00EC2152"/>
    <w:rsid w:val="00EC23D9"/>
    <w:rsid w:val="00EC2518"/>
    <w:rsid w:val="00EC2734"/>
    <w:rsid w:val="00EC2795"/>
    <w:rsid w:val="00EC281C"/>
    <w:rsid w:val="00EC2DE0"/>
    <w:rsid w:val="00EC3674"/>
    <w:rsid w:val="00EC3D7F"/>
    <w:rsid w:val="00EC4315"/>
    <w:rsid w:val="00EC4765"/>
    <w:rsid w:val="00EC5574"/>
    <w:rsid w:val="00EC55B9"/>
    <w:rsid w:val="00EC5707"/>
    <w:rsid w:val="00EC57EA"/>
    <w:rsid w:val="00EC5A88"/>
    <w:rsid w:val="00EC5F5F"/>
    <w:rsid w:val="00EC6343"/>
    <w:rsid w:val="00EC6406"/>
    <w:rsid w:val="00EC67FE"/>
    <w:rsid w:val="00EC6E06"/>
    <w:rsid w:val="00EC6FF9"/>
    <w:rsid w:val="00EC708F"/>
    <w:rsid w:val="00EC7311"/>
    <w:rsid w:val="00EC7827"/>
    <w:rsid w:val="00EC7A7F"/>
    <w:rsid w:val="00EC7CFE"/>
    <w:rsid w:val="00EC7E14"/>
    <w:rsid w:val="00ED0A11"/>
    <w:rsid w:val="00ED0D5E"/>
    <w:rsid w:val="00ED0DF5"/>
    <w:rsid w:val="00ED0E3D"/>
    <w:rsid w:val="00ED0E6A"/>
    <w:rsid w:val="00ED102C"/>
    <w:rsid w:val="00ED1358"/>
    <w:rsid w:val="00ED142B"/>
    <w:rsid w:val="00ED1C88"/>
    <w:rsid w:val="00ED228B"/>
    <w:rsid w:val="00ED22EE"/>
    <w:rsid w:val="00ED2611"/>
    <w:rsid w:val="00ED27B9"/>
    <w:rsid w:val="00ED2896"/>
    <w:rsid w:val="00ED293C"/>
    <w:rsid w:val="00ED2A9F"/>
    <w:rsid w:val="00ED2F49"/>
    <w:rsid w:val="00ED318E"/>
    <w:rsid w:val="00ED358E"/>
    <w:rsid w:val="00ED3680"/>
    <w:rsid w:val="00ED3892"/>
    <w:rsid w:val="00ED39DF"/>
    <w:rsid w:val="00ED3B0B"/>
    <w:rsid w:val="00ED3F97"/>
    <w:rsid w:val="00ED40B6"/>
    <w:rsid w:val="00ED4220"/>
    <w:rsid w:val="00ED4444"/>
    <w:rsid w:val="00ED498E"/>
    <w:rsid w:val="00ED4BCA"/>
    <w:rsid w:val="00ED4D09"/>
    <w:rsid w:val="00ED50C4"/>
    <w:rsid w:val="00ED5737"/>
    <w:rsid w:val="00ED5C2C"/>
    <w:rsid w:val="00ED606F"/>
    <w:rsid w:val="00ED6908"/>
    <w:rsid w:val="00ED6DFE"/>
    <w:rsid w:val="00ED6F29"/>
    <w:rsid w:val="00ED73E2"/>
    <w:rsid w:val="00ED77CF"/>
    <w:rsid w:val="00ED7B37"/>
    <w:rsid w:val="00ED7ECE"/>
    <w:rsid w:val="00EE0162"/>
    <w:rsid w:val="00EE1378"/>
    <w:rsid w:val="00EE19A5"/>
    <w:rsid w:val="00EE25EC"/>
    <w:rsid w:val="00EE2772"/>
    <w:rsid w:val="00EE2BAB"/>
    <w:rsid w:val="00EE2F17"/>
    <w:rsid w:val="00EE30DF"/>
    <w:rsid w:val="00EE361F"/>
    <w:rsid w:val="00EE3840"/>
    <w:rsid w:val="00EE38DE"/>
    <w:rsid w:val="00EE3D3E"/>
    <w:rsid w:val="00EE4510"/>
    <w:rsid w:val="00EE4C66"/>
    <w:rsid w:val="00EE4E53"/>
    <w:rsid w:val="00EE506E"/>
    <w:rsid w:val="00EE5442"/>
    <w:rsid w:val="00EE55CF"/>
    <w:rsid w:val="00EE5975"/>
    <w:rsid w:val="00EE5AFF"/>
    <w:rsid w:val="00EE5B59"/>
    <w:rsid w:val="00EE6135"/>
    <w:rsid w:val="00EE6457"/>
    <w:rsid w:val="00EE657F"/>
    <w:rsid w:val="00EE67F9"/>
    <w:rsid w:val="00EE7015"/>
    <w:rsid w:val="00EE7505"/>
    <w:rsid w:val="00EE7EA4"/>
    <w:rsid w:val="00EF053A"/>
    <w:rsid w:val="00EF0B9D"/>
    <w:rsid w:val="00EF0D3B"/>
    <w:rsid w:val="00EF0DDF"/>
    <w:rsid w:val="00EF1670"/>
    <w:rsid w:val="00EF185B"/>
    <w:rsid w:val="00EF198D"/>
    <w:rsid w:val="00EF1B07"/>
    <w:rsid w:val="00EF2517"/>
    <w:rsid w:val="00EF25B0"/>
    <w:rsid w:val="00EF27CD"/>
    <w:rsid w:val="00EF28D6"/>
    <w:rsid w:val="00EF2FF6"/>
    <w:rsid w:val="00EF32E9"/>
    <w:rsid w:val="00EF343A"/>
    <w:rsid w:val="00EF3677"/>
    <w:rsid w:val="00EF3FEF"/>
    <w:rsid w:val="00EF44EC"/>
    <w:rsid w:val="00EF46F2"/>
    <w:rsid w:val="00EF47EA"/>
    <w:rsid w:val="00EF4C1D"/>
    <w:rsid w:val="00EF4D0B"/>
    <w:rsid w:val="00EF5CC4"/>
    <w:rsid w:val="00EF5ED8"/>
    <w:rsid w:val="00EF5FA1"/>
    <w:rsid w:val="00EF6038"/>
    <w:rsid w:val="00EF628E"/>
    <w:rsid w:val="00EF62E0"/>
    <w:rsid w:val="00EF63F9"/>
    <w:rsid w:val="00EF64E8"/>
    <w:rsid w:val="00EF6713"/>
    <w:rsid w:val="00EF6A6D"/>
    <w:rsid w:val="00EF6DAA"/>
    <w:rsid w:val="00EF6EC6"/>
    <w:rsid w:val="00EF6F59"/>
    <w:rsid w:val="00EF7173"/>
    <w:rsid w:val="00EF71A1"/>
    <w:rsid w:val="00EF72FD"/>
    <w:rsid w:val="00EF7569"/>
    <w:rsid w:val="00EF7907"/>
    <w:rsid w:val="00EF79CE"/>
    <w:rsid w:val="00EF7E0E"/>
    <w:rsid w:val="00F000C9"/>
    <w:rsid w:val="00F001C3"/>
    <w:rsid w:val="00F002F1"/>
    <w:rsid w:val="00F00332"/>
    <w:rsid w:val="00F005AE"/>
    <w:rsid w:val="00F01D5F"/>
    <w:rsid w:val="00F01DA2"/>
    <w:rsid w:val="00F01F36"/>
    <w:rsid w:val="00F02A95"/>
    <w:rsid w:val="00F02C2F"/>
    <w:rsid w:val="00F02FDD"/>
    <w:rsid w:val="00F03101"/>
    <w:rsid w:val="00F0355A"/>
    <w:rsid w:val="00F036FB"/>
    <w:rsid w:val="00F036FE"/>
    <w:rsid w:val="00F03A10"/>
    <w:rsid w:val="00F03C2E"/>
    <w:rsid w:val="00F03D87"/>
    <w:rsid w:val="00F044B8"/>
    <w:rsid w:val="00F045D6"/>
    <w:rsid w:val="00F04A38"/>
    <w:rsid w:val="00F04B6D"/>
    <w:rsid w:val="00F04B7D"/>
    <w:rsid w:val="00F04F7B"/>
    <w:rsid w:val="00F05055"/>
    <w:rsid w:val="00F05345"/>
    <w:rsid w:val="00F05379"/>
    <w:rsid w:val="00F058D0"/>
    <w:rsid w:val="00F05C4F"/>
    <w:rsid w:val="00F05D89"/>
    <w:rsid w:val="00F05E9A"/>
    <w:rsid w:val="00F061D5"/>
    <w:rsid w:val="00F06795"/>
    <w:rsid w:val="00F06AE3"/>
    <w:rsid w:val="00F06F55"/>
    <w:rsid w:val="00F06FF9"/>
    <w:rsid w:val="00F07002"/>
    <w:rsid w:val="00F076E7"/>
    <w:rsid w:val="00F07762"/>
    <w:rsid w:val="00F077B4"/>
    <w:rsid w:val="00F078D0"/>
    <w:rsid w:val="00F07AB5"/>
    <w:rsid w:val="00F105E3"/>
    <w:rsid w:val="00F10806"/>
    <w:rsid w:val="00F10A15"/>
    <w:rsid w:val="00F10AC3"/>
    <w:rsid w:val="00F10EA1"/>
    <w:rsid w:val="00F1139F"/>
    <w:rsid w:val="00F119A6"/>
    <w:rsid w:val="00F119CD"/>
    <w:rsid w:val="00F11C47"/>
    <w:rsid w:val="00F11D17"/>
    <w:rsid w:val="00F12AFC"/>
    <w:rsid w:val="00F12BB9"/>
    <w:rsid w:val="00F12BD6"/>
    <w:rsid w:val="00F14049"/>
    <w:rsid w:val="00F144B7"/>
    <w:rsid w:val="00F1494A"/>
    <w:rsid w:val="00F14E41"/>
    <w:rsid w:val="00F1521E"/>
    <w:rsid w:val="00F15873"/>
    <w:rsid w:val="00F15C6D"/>
    <w:rsid w:val="00F15CC9"/>
    <w:rsid w:val="00F163E2"/>
    <w:rsid w:val="00F1641B"/>
    <w:rsid w:val="00F16DAA"/>
    <w:rsid w:val="00F174F1"/>
    <w:rsid w:val="00F17669"/>
    <w:rsid w:val="00F17E65"/>
    <w:rsid w:val="00F17E6F"/>
    <w:rsid w:val="00F206D9"/>
    <w:rsid w:val="00F20B76"/>
    <w:rsid w:val="00F21344"/>
    <w:rsid w:val="00F21383"/>
    <w:rsid w:val="00F2144E"/>
    <w:rsid w:val="00F2185C"/>
    <w:rsid w:val="00F21A34"/>
    <w:rsid w:val="00F21B0F"/>
    <w:rsid w:val="00F21ECC"/>
    <w:rsid w:val="00F221A6"/>
    <w:rsid w:val="00F223BB"/>
    <w:rsid w:val="00F22AB0"/>
    <w:rsid w:val="00F22F5E"/>
    <w:rsid w:val="00F235D7"/>
    <w:rsid w:val="00F23691"/>
    <w:rsid w:val="00F23B48"/>
    <w:rsid w:val="00F23FD5"/>
    <w:rsid w:val="00F2461D"/>
    <w:rsid w:val="00F24BAF"/>
    <w:rsid w:val="00F24F6E"/>
    <w:rsid w:val="00F2541A"/>
    <w:rsid w:val="00F25574"/>
    <w:rsid w:val="00F2573E"/>
    <w:rsid w:val="00F2589A"/>
    <w:rsid w:val="00F25AA2"/>
    <w:rsid w:val="00F263ED"/>
    <w:rsid w:val="00F263EF"/>
    <w:rsid w:val="00F26507"/>
    <w:rsid w:val="00F266ED"/>
    <w:rsid w:val="00F2689B"/>
    <w:rsid w:val="00F26905"/>
    <w:rsid w:val="00F26A6E"/>
    <w:rsid w:val="00F26D70"/>
    <w:rsid w:val="00F272B9"/>
    <w:rsid w:val="00F2796B"/>
    <w:rsid w:val="00F27970"/>
    <w:rsid w:val="00F279F6"/>
    <w:rsid w:val="00F27A82"/>
    <w:rsid w:val="00F27FB0"/>
    <w:rsid w:val="00F3045C"/>
    <w:rsid w:val="00F30602"/>
    <w:rsid w:val="00F3063E"/>
    <w:rsid w:val="00F3075D"/>
    <w:rsid w:val="00F30874"/>
    <w:rsid w:val="00F30897"/>
    <w:rsid w:val="00F30A2E"/>
    <w:rsid w:val="00F31A16"/>
    <w:rsid w:val="00F31CCF"/>
    <w:rsid w:val="00F324CA"/>
    <w:rsid w:val="00F328CE"/>
    <w:rsid w:val="00F32D82"/>
    <w:rsid w:val="00F33B80"/>
    <w:rsid w:val="00F33BE5"/>
    <w:rsid w:val="00F33D8D"/>
    <w:rsid w:val="00F33E33"/>
    <w:rsid w:val="00F34710"/>
    <w:rsid w:val="00F3477E"/>
    <w:rsid w:val="00F34803"/>
    <w:rsid w:val="00F35499"/>
    <w:rsid w:val="00F358A1"/>
    <w:rsid w:val="00F35A04"/>
    <w:rsid w:val="00F35AD2"/>
    <w:rsid w:val="00F368A8"/>
    <w:rsid w:val="00F36B92"/>
    <w:rsid w:val="00F37246"/>
    <w:rsid w:val="00F3798C"/>
    <w:rsid w:val="00F37C88"/>
    <w:rsid w:val="00F37CAB"/>
    <w:rsid w:val="00F40148"/>
    <w:rsid w:val="00F40D1D"/>
    <w:rsid w:val="00F40F71"/>
    <w:rsid w:val="00F4132B"/>
    <w:rsid w:val="00F41B86"/>
    <w:rsid w:val="00F41BA0"/>
    <w:rsid w:val="00F41CF0"/>
    <w:rsid w:val="00F41DD4"/>
    <w:rsid w:val="00F421AF"/>
    <w:rsid w:val="00F42308"/>
    <w:rsid w:val="00F4253A"/>
    <w:rsid w:val="00F42E2B"/>
    <w:rsid w:val="00F430F5"/>
    <w:rsid w:val="00F433FF"/>
    <w:rsid w:val="00F434C3"/>
    <w:rsid w:val="00F43510"/>
    <w:rsid w:val="00F438A4"/>
    <w:rsid w:val="00F43B50"/>
    <w:rsid w:val="00F43EEA"/>
    <w:rsid w:val="00F44235"/>
    <w:rsid w:val="00F442B5"/>
    <w:rsid w:val="00F44319"/>
    <w:rsid w:val="00F44867"/>
    <w:rsid w:val="00F448BC"/>
    <w:rsid w:val="00F44DBE"/>
    <w:rsid w:val="00F4539B"/>
    <w:rsid w:val="00F45616"/>
    <w:rsid w:val="00F45A5D"/>
    <w:rsid w:val="00F45EC7"/>
    <w:rsid w:val="00F46336"/>
    <w:rsid w:val="00F464A6"/>
    <w:rsid w:val="00F46E35"/>
    <w:rsid w:val="00F46FB1"/>
    <w:rsid w:val="00F47B56"/>
    <w:rsid w:val="00F47CAD"/>
    <w:rsid w:val="00F47E06"/>
    <w:rsid w:val="00F5008E"/>
    <w:rsid w:val="00F50236"/>
    <w:rsid w:val="00F502B8"/>
    <w:rsid w:val="00F50BD2"/>
    <w:rsid w:val="00F5123C"/>
    <w:rsid w:val="00F516B3"/>
    <w:rsid w:val="00F516E0"/>
    <w:rsid w:val="00F51BE4"/>
    <w:rsid w:val="00F52387"/>
    <w:rsid w:val="00F524DB"/>
    <w:rsid w:val="00F52699"/>
    <w:rsid w:val="00F5270B"/>
    <w:rsid w:val="00F5275C"/>
    <w:rsid w:val="00F52C90"/>
    <w:rsid w:val="00F52D21"/>
    <w:rsid w:val="00F52ECE"/>
    <w:rsid w:val="00F52EF3"/>
    <w:rsid w:val="00F53015"/>
    <w:rsid w:val="00F538B4"/>
    <w:rsid w:val="00F53F89"/>
    <w:rsid w:val="00F54288"/>
    <w:rsid w:val="00F5444D"/>
    <w:rsid w:val="00F546B1"/>
    <w:rsid w:val="00F54C93"/>
    <w:rsid w:val="00F54DF5"/>
    <w:rsid w:val="00F5559E"/>
    <w:rsid w:val="00F55CF0"/>
    <w:rsid w:val="00F55DBB"/>
    <w:rsid w:val="00F55EB1"/>
    <w:rsid w:val="00F56807"/>
    <w:rsid w:val="00F56FD1"/>
    <w:rsid w:val="00F57023"/>
    <w:rsid w:val="00F57168"/>
    <w:rsid w:val="00F5743B"/>
    <w:rsid w:val="00F574D3"/>
    <w:rsid w:val="00F57782"/>
    <w:rsid w:val="00F57CAC"/>
    <w:rsid w:val="00F57EE0"/>
    <w:rsid w:val="00F60536"/>
    <w:rsid w:val="00F60813"/>
    <w:rsid w:val="00F61317"/>
    <w:rsid w:val="00F615A2"/>
    <w:rsid w:val="00F618C2"/>
    <w:rsid w:val="00F61A5C"/>
    <w:rsid w:val="00F62363"/>
    <w:rsid w:val="00F62415"/>
    <w:rsid w:val="00F628CB"/>
    <w:rsid w:val="00F6291D"/>
    <w:rsid w:val="00F62B83"/>
    <w:rsid w:val="00F62BD1"/>
    <w:rsid w:val="00F62FB6"/>
    <w:rsid w:val="00F63360"/>
    <w:rsid w:val="00F63A1B"/>
    <w:rsid w:val="00F64862"/>
    <w:rsid w:val="00F64990"/>
    <w:rsid w:val="00F64BFC"/>
    <w:rsid w:val="00F64D73"/>
    <w:rsid w:val="00F65544"/>
    <w:rsid w:val="00F659D6"/>
    <w:rsid w:val="00F65C0E"/>
    <w:rsid w:val="00F663EF"/>
    <w:rsid w:val="00F668D5"/>
    <w:rsid w:val="00F66A3B"/>
    <w:rsid w:val="00F66F0B"/>
    <w:rsid w:val="00F6726E"/>
    <w:rsid w:val="00F67368"/>
    <w:rsid w:val="00F67ABB"/>
    <w:rsid w:val="00F67CD2"/>
    <w:rsid w:val="00F67E4A"/>
    <w:rsid w:val="00F70257"/>
    <w:rsid w:val="00F70387"/>
    <w:rsid w:val="00F70660"/>
    <w:rsid w:val="00F7085D"/>
    <w:rsid w:val="00F708EE"/>
    <w:rsid w:val="00F70BDB"/>
    <w:rsid w:val="00F70D27"/>
    <w:rsid w:val="00F71777"/>
    <w:rsid w:val="00F71812"/>
    <w:rsid w:val="00F719F4"/>
    <w:rsid w:val="00F71CEA"/>
    <w:rsid w:val="00F72592"/>
    <w:rsid w:val="00F72D11"/>
    <w:rsid w:val="00F73262"/>
    <w:rsid w:val="00F734D6"/>
    <w:rsid w:val="00F7354C"/>
    <w:rsid w:val="00F73809"/>
    <w:rsid w:val="00F73F35"/>
    <w:rsid w:val="00F74203"/>
    <w:rsid w:val="00F744AF"/>
    <w:rsid w:val="00F7467B"/>
    <w:rsid w:val="00F7574B"/>
    <w:rsid w:val="00F7642F"/>
    <w:rsid w:val="00F76652"/>
    <w:rsid w:val="00F76777"/>
    <w:rsid w:val="00F767EC"/>
    <w:rsid w:val="00F76832"/>
    <w:rsid w:val="00F76835"/>
    <w:rsid w:val="00F76EDD"/>
    <w:rsid w:val="00F77831"/>
    <w:rsid w:val="00F77D4F"/>
    <w:rsid w:val="00F801E9"/>
    <w:rsid w:val="00F805A3"/>
    <w:rsid w:val="00F806CC"/>
    <w:rsid w:val="00F80702"/>
    <w:rsid w:val="00F81020"/>
    <w:rsid w:val="00F81182"/>
    <w:rsid w:val="00F81506"/>
    <w:rsid w:val="00F81B9F"/>
    <w:rsid w:val="00F82D1D"/>
    <w:rsid w:val="00F8312A"/>
    <w:rsid w:val="00F83ED7"/>
    <w:rsid w:val="00F84021"/>
    <w:rsid w:val="00F843AB"/>
    <w:rsid w:val="00F845EA"/>
    <w:rsid w:val="00F85134"/>
    <w:rsid w:val="00F8513D"/>
    <w:rsid w:val="00F85230"/>
    <w:rsid w:val="00F85232"/>
    <w:rsid w:val="00F854DC"/>
    <w:rsid w:val="00F85785"/>
    <w:rsid w:val="00F85A8B"/>
    <w:rsid w:val="00F85F62"/>
    <w:rsid w:val="00F85FFD"/>
    <w:rsid w:val="00F86126"/>
    <w:rsid w:val="00F86256"/>
    <w:rsid w:val="00F86801"/>
    <w:rsid w:val="00F875FA"/>
    <w:rsid w:val="00F87775"/>
    <w:rsid w:val="00F87939"/>
    <w:rsid w:val="00F87C9D"/>
    <w:rsid w:val="00F87D21"/>
    <w:rsid w:val="00F87FA8"/>
    <w:rsid w:val="00F9046E"/>
    <w:rsid w:val="00F904C0"/>
    <w:rsid w:val="00F90C09"/>
    <w:rsid w:val="00F910E9"/>
    <w:rsid w:val="00F9162C"/>
    <w:rsid w:val="00F917F4"/>
    <w:rsid w:val="00F9187A"/>
    <w:rsid w:val="00F92030"/>
    <w:rsid w:val="00F92245"/>
    <w:rsid w:val="00F922B2"/>
    <w:rsid w:val="00F92621"/>
    <w:rsid w:val="00F92A86"/>
    <w:rsid w:val="00F92BE9"/>
    <w:rsid w:val="00F93843"/>
    <w:rsid w:val="00F93C9C"/>
    <w:rsid w:val="00F93E11"/>
    <w:rsid w:val="00F94050"/>
    <w:rsid w:val="00F942FC"/>
    <w:rsid w:val="00F9432D"/>
    <w:rsid w:val="00F9435B"/>
    <w:rsid w:val="00F94565"/>
    <w:rsid w:val="00F94567"/>
    <w:rsid w:val="00F946F9"/>
    <w:rsid w:val="00F9513A"/>
    <w:rsid w:val="00F95A7C"/>
    <w:rsid w:val="00F96276"/>
    <w:rsid w:val="00F96429"/>
    <w:rsid w:val="00F964E1"/>
    <w:rsid w:val="00F96525"/>
    <w:rsid w:val="00F966B6"/>
    <w:rsid w:val="00F968C8"/>
    <w:rsid w:val="00F96F39"/>
    <w:rsid w:val="00F97DC0"/>
    <w:rsid w:val="00FA0075"/>
    <w:rsid w:val="00FA12C4"/>
    <w:rsid w:val="00FA156A"/>
    <w:rsid w:val="00FA15C7"/>
    <w:rsid w:val="00FA171D"/>
    <w:rsid w:val="00FA1E3E"/>
    <w:rsid w:val="00FA217C"/>
    <w:rsid w:val="00FA24AA"/>
    <w:rsid w:val="00FA24FE"/>
    <w:rsid w:val="00FA2956"/>
    <w:rsid w:val="00FA2971"/>
    <w:rsid w:val="00FA299F"/>
    <w:rsid w:val="00FA2CC3"/>
    <w:rsid w:val="00FA2CDE"/>
    <w:rsid w:val="00FA2D76"/>
    <w:rsid w:val="00FA2FA7"/>
    <w:rsid w:val="00FA3081"/>
    <w:rsid w:val="00FA3840"/>
    <w:rsid w:val="00FA3A97"/>
    <w:rsid w:val="00FA3BC1"/>
    <w:rsid w:val="00FA3CF7"/>
    <w:rsid w:val="00FA445A"/>
    <w:rsid w:val="00FA473C"/>
    <w:rsid w:val="00FA4A2D"/>
    <w:rsid w:val="00FA4B92"/>
    <w:rsid w:val="00FA5317"/>
    <w:rsid w:val="00FA5BC4"/>
    <w:rsid w:val="00FA5EA1"/>
    <w:rsid w:val="00FA62F8"/>
    <w:rsid w:val="00FA66BA"/>
    <w:rsid w:val="00FA66D2"/>
    <w:rsid w:val="00FA6A30"/>
    <w:rsid w:val="00FA76B3"/>
    <w:rsid w:val="00FA7CB7"/>
    <w:rsid w:val="00FA7EC1"/>
    <w:rsid w:val="00FB0130"/>
    <w:rsid w:val="00FB0332"/>
    <w:rsid w:val="00FB0703"/>
    <w:rsid w:val="00FB0AF6"/>
    <w:rsid w:val="00FB0F1B"/>
    <w:rsid w:val="00FB0F3A"/>
    <w:rsid w:val="00FB16F8"/>
    <w:rsid w:val="00FB180F"/>
    <w:rsid w:val="00FB19AA"/>
    <w:rsid w:val="00FB1A83"/>
    <w:rsid w:val="00FB1D35"/>
    <w:rsid w:val="00FB2697"/>
    <w:rsid w:val="00FB26AD"/>
    <w:rsid w:val="00FB288F"/>
    <w:rsid w:val="00FB2CE0"/>
    <w:rsid w:val="00FB2FD3"/>
    <w:rsid w:val="00FB3541"/>
    <w:rsid w:val="00FB3C05"/>
    <w:rsid w:val="00FB3DAA"/>
    <w:rsid w:val="00FB3DFD"/>
    <w:rsid w:val="00FB433B"/>
    <w:rsid w:val="00FB436A"/>
    <w:rsid w:val="00FB479C"/>
    <w:rsid w:val="00FB4D0A"/>
    <w:rsid w:val="00FB520A"/>
    <w:rsid w:val="00FB52D3"/>
    <w:rsid w:val="00FB55BF"/>
    <w:rsid w:val="00FB56AA"/>
    <w:rsid w:val="00FB5CCF"/>
    <w:rsid w:val="00FB6511"/>
    <w:rsid w:val="00FB69A9"/>
    <w:rsid w:val="00FB7000"/>
    <w:rsid w:val="00FB7301"/>
    <w:rsid w:val="00FB730E"/>
    <w:rsid w:val="00FB798C"/>
    <w:rsid w:val="00FC07EE"/>
    <w:rsid w:val="00FC09A8"/>
    <w:rsid w:val="00FC09E1"/>
    <w:rsid w:val="00FC0A75"/>
    <w:rsid w:val="00FC0AD0"/>
    <w:rsid w:val="00FC0AD1"/>
    <w:rsid w:val="00FC1594"/>
    <w:rsid w:val="00FC15E4"/>
    <w:rsid w:val="00FC1B54"/>
    <w:rsid w:val="00FC1D96"/>
    <w:rsid w:val="00FC2C89"/>
    <w:rsid w:val="00FC2F21"/>
    <w:rsid w:val="00FC3734"/>
    <w:rsid w:val="00FC3BEA"/>
    <w:rsid w:val="00FC3E8D"/>
    <w:rsid w:val="00FC4032"/>
    <w:rsid w:val="00FC4084"/>
    <w:rsid w:val="00FC40F5"/>
    <w:rsid w:val="00FC446C"/>
    <w:rsid w:val="00FC44AA"/>
    <w:rsid w:val="00FC4B6D"/>
    <w:rsid w:val="00FC52B4"/>
    <w:rsid w:val="00FC5581"/>
    <w:rsid w:val="00FC5B01"/>
    <w:rsid w:val="00FC5C45"/>
    <w:rsid w:val="00FC60B7"/>
    <w:rsid w:val="00FC647A"/>
    <w:rsid w:val="00FC6792"/>
    <w:rsid w:val="00FC6940"/>
    <w:rsid w:val="00FC6FA0"/>
    <w:rsid w:val="00FC71C9"/>
    <w:rsid w:val="00FC73DC"/>
    <w:rsid w:val="00FC765D"/>
    <w:rsid w:val="00FC78BE"/>
    <w:rsid w:val="00FC7971"/>
    <w:rsid w:val="00FD00E2"/>
    <w:rsid w:val="00FD019B"/>
    <w:rsid w:val="00FD023B"/>
    <w:rsid w:val="00FD029F"/>
    <w:rsid w:val="00FD03CC"/>
    <w:rsid w:val="00FD0B09"/>
    <w:rsid w:val="00FD0B15"/>
    <w:rsid w:val="00FD0C8C"/>
    <w:rsid w:val="00FD0F51"/>
    <w:rsid w:val="00FD0F8E"/>
    <w:rsid w:val="00FD1930"/>
    <w:rsid w:val="00FD1DD1"/>
    <w:rsid w:val="00FD209D"/>
    <w:rsid w:val="00FD22FA"/>
    <w:rsid w:val="00FD282F"/>
    <w:rsid w:val="00FD2B52"/>
    <w:rsid w:val="00FD32D2"/>
    <w:rsid w:val="00FD34F7"/>
    <w:rsid w:val="00FD3713"/>
    <w:rsid w:val="00FD3B73"/>
    <w:rsid w:val="00FD4159"/>
    <w:rsid w:val="00FD4773"/>
    <w:rsid w:val="00FD477D"/>
    <w:rsid w:val="00FD481A"/>
    <w:rsid w:val="00FD4FCA"/>
    <w:rsid w:val="00FD53DD"/>
    <w:rsid w:val="00FD5C64"/>
    <w:rsid w:val="00FD60F0"/>
    <w:rsid w:val="00FD6415"/>
    <w:rsid w:val="00FD6976"/>
    <w:rsid w:val="00FD6987"/>
    <w:rsid w:val="00FD6DE9"/>
    <w:rsid w:val="00FD6EA1"/>
    <w:rsid w:val="00FD7123"/>
    <w:rsid w:val="00FD7503"/>
    <w:rsid w:val="00FD7BAE"/>
    <w:rsid w:val="00FD7F44"/>
    <w:rsid w:val="00FE0703"/>
    <w:rsid w:val="00FE08E4"/>
    <w:rsid w:val="00FE0B28"/>
    <w:rsid w:val="00FE0B31"/>
    <w:rsid w:val="00FE1428"/>
    <w:rsid w:val="00FE14C2"/>
    <w:rsid w:val="00FE1570"/>
    <w:rsid w:val="00FE1906"/>
    <w:rsid w:val="00FE1E68"/>
    <w:rsid w:val="00FE203D"/>
    <w:rsid w:val="00FE262C"/>
    <w:rsid w:val="00FE2BF3"/>
    <w:rsid w:val="00FE2F6D"/>
    <w:rsid w:val="00FE35A1"/>
    <w:rsid w:val="00FE3A93"/>
    <w:rsid w:val="00FE3B60"/>
    <w:rsid w:val="00FE3ECC"/>
    <w:rsid w:val="00FE3F6E"/>
    <w:rsid w:val="00FE450B"/>
    <w:rsid w:val="00FE45A1"/>
    <w:rsid w:val="00FE464A"/>
    <w:rsid w:val="00FE4BE4"/>
    <w:rsid w:val="00FE4C2A"/>
    <w:rsid w:val="00FE4D78"/>
    <w:rsid w:val="00FE51ED"/>
    <w:rsid w:val="00FE555C"/>
    <w:rsid w:val="00FE5C1E"/>
    <w:rsid w:val="00FE6034"/>
    <w:rsid w:val="00FE6068"/>
    <w:rsid w:val="00FE61BC"/>
    <w:rsid w:val="00FE66FB"/>
    <w:rsid w:val="00FE673A"/>
    <w:rsid w:val="00FE6B1A"/>
    <w:rsid w:val="00FE72A7"/>
    <w:rsid w:val="00FE7669"/>
    <w:rsid w:val="00FE7857"/>
    <w:rsid w:val="00FE7F9C"/>
    <w:rsid w:val="00FF0566"/>
    <w:rsid w:val="00FF0D82"/>
    <w:rsid w:val="00FF0E39"/>
    <w:rsid w:val="00FF0E44"/>
    <w:rsid w:val="00FF1324"/>
    <w:rsid w:val="00FF1B77"/>
    <w:rsid w:val="00FF2085"/>
    <w:rsid w:val="00FF21D5"/>
    <w:rsid w:val="00FF264F"/>
    <w:rsid w:val="00FF2EA3"/>
    <w:rsid w:val="00FF3006"/>
    <w:rsid w:val="00FF3232"/>
    <w:rsid w:val="00FF335A"/>
    <w:rsid w:val="00FF3451"/>
    <w:rsid w:val="00FF3652"/>
    <w:rsid w:val="00FF37BB"/>
    <w:rsid w:val="00FF37DA"/>
    <w:rsid w:val="00FF37F9"/>
    <w:rsid w:val="00FF3852"/>
    <w:rsid w:val="00FF3BEF"/>
    <w:rsid w:val="00FF40A3"/>
    <w:rsid w:val="00FF43AB"/>
    <w:rsid w:val="00FF47FB"/>
    <w:rsid w:val="00FF5363"/>
    <w:rsid w:val="00FF575E"/>
    <w:rsid w:val="00FF5969"/>
    <w:rsid w:val="00FF5E9C"/>
    <w:rsid w:val="00FF5ED8"/>
    <w:rsid w:val="00FF64B6"/>
    <w:rsid w:val="00FF652B"/>
    <w:rsid w:val="00FF65DC"/>
    <w:rsid w:val="00FF6630"/>
    <w:rsid w:val="00FF692A"/>
    <w:rsid w:val="00FF698E"/>
    <w:rsid w:val="00FF6A00"/>
    <w:rsid w:val="00FF73F9"/>
    <w:rsid w:val="00FF74BA"/>
    <w:rsid w:val="00FF766F"/>
    <w:rsid w:val="00FF7A51"/>
    <w:rsid w:val="00FF7B01"/>
    <w:rsid w:val="01D13BA3"/>
    <w:rsid w:val="02033EA9"/>
    <w:rsid w:val="02066EE3"/>
    <w:rsid w:val="02DE0E3C"/>
    <w:rsid w:val="04F14884"/>
    <w:rsid w:val="0596716A"/>
    <w:rsid w:val="05E55026"/>
    <w:rsid w:val="063D5EC8"/>
    <w:rsid w:val="065A7BAD"/>
    <w:rsid w:val="065E1763"/>
    <w:rsid w:val="06982EAA"/>
    <w:rsid w:val="082B3390"/>
    <w:rsid w:val="09307A52"/>
    <w:rsid w:val="095F5E77"/>
    <w:rsid w:val="0A136042"/>
    <w:rsid w:val="0A140FA2"/>
    <w:rsid w:val="0A5C2796"/>
    <w:rsid w:val="0A66245A"/>
    <w:rsid w:val="0AE655C4"/>
    <w:rsid w:val="0B6F6A6E"/>
    <w:rsid w:val="0BBC5EBA"/>
    <w:rsid w:val="0C185C53"/>
    <w:rsid w:val="0D263FF9"/>
    <w:rsid w:val="0DB674AA"/>
    <w:rsid w:val="0E067FC5"/>
    <w:rsid w:val="0E3237E4"/>
    <w:rsid w:val="0EC54E31"/>
    <w:rsid w:val="0F557DD6"/>
    <w:rsid w:val="10A46BB2"/>
    <w:rsid w:val="11702599"/>
    <w:rsid w:val="124B6CD9"/>
    <w:rsid w:val="126B523A"/>
    <w:rsid w:val="12C53C7A"/>
    <w:rsid w:val="12CB66C6"/>
    <w:rsid w:val="12D50FB5"/>
    <w:rsid w:val="149B1BA2"/>
    <w:rsid w:val="15035681"/>
    <w:rsid w:val="150F0B2A"/>
    <w:rsid w:val="155E03D0"/>
    <w:rsid w:val="156E2668"/>
    <w:rsid w:val="15EA495F"/>
    <w:rsid w:val="160505A3"/>
    <w:rsid w:val="16CE04D5"/>
    <w:rsid w:val="16E7092C"/>
    <w:rsid w:val="170A0740"/>
    <w:rsid w:val="1751432E"/>
    <w:rsid w:val="17941885"/>
    <w:rsid w:val="17D877C7"/>
    <w:rsid w:val="184F1456"/>
    <w:rsid w:val="191F3E67"/>
    <w:rsid w:val="19234A87"/>
    <w:rsid w:val="197226E5"/>
    <w:rsid w:val="1A910490"/>
    <w:rsid w:val="1ABE50CB"/>
    <w:rsid w:val="1AE17177"/>
    <w:rsid w:val="1B0A1401"/>
    <w:rsid w:val="1C142391"/>
    <w:rsid w:val="1CAC3D38"/>
    <w:rsid w:val="1D7A599C"/>
    <w:rsid w:val="1DADA87F"/>
    <w:rsid w:val="1DB1335D"/>
    <w:rsid w:val="1DE36685"/>
    <w:rsid w:val="1DEB4D87"/>
    <w:rsid w:val="1E0925AC"/>
    <w:rsid w:val="1E895743"/>
    <w:rsid w:val="1EFE43F1"/>
    <w:rsid w:val="1FFB37EA"/>
    <w:rsid w:val="200F76C3"/>
    <w:rsid w:val="2071586C"/>
    <w:rsid w:val="20A30660"/>
    <w:rsid w:val="21272FD9"/>
    <w:rsid w:val="214830B5"/>
    <w:rsid w:val="21CE5B6C"/>
    <w:rsid w:val="220B07AE"/>
    <w:rsid w:val="22B26CFD"/>
    <w:rsid w:val="230F1E2C"/>
    <w:rsid w:val="23227EA7"/>
    <w:rsid w:val="233F1C3B"/>
    <w:rsid w:val="239B4C32"/>
    <w:rsid w:val="24DB752F"/>
    <w:rsid w:val="24E6466C"/>
    <w:rsid w:val="24F74EE2"/>
    <w:rsid w:val="24FA5141"/>
    <w:rsid w:val="253A7508"/>
    <w:rsid w:val="269D1D30"/>
    <w:rsid w:val="27495237"/>
    <w:rsid w:val="27AD472C"/>
    <w:rsid w:val="27E24E07"/>
    <w:rsid w:val="283111A3"/>
    <w:rsid w:val="28477589"/>
    <w:rsid w:val="28E66F49"/>
    <w:rsid w:val="29F65FDF"/>
    <w:rsid w:val="2A672865"/>
    <w:rsid w:val="2A9278D8"/>
    <w:rsid w:val="2AB020C4"/>
    <w:rsid w:val="2AF77BC2"/>
    <w:rsid w:val="2BA0200E"/>
    <w:rsid w:val="2CA667D6"/>
    <w:rsid w:val="2CB05B20"/>
    <w:rsid w:val="2CC063DD"/>
    <w:rsid w:val="2D605EBD"/>
    <w:rsid w:val="2E22423B"/>
    <w:rsid w:val="2E7446F5"/>
    <w:rsid w:val="2EC013F3"/>
    <w:rsid w:val="2EDD1E8A"/>
    <w:rsid w:val="2F104B6B"/>
    <w:rsid w:val="2FDE5351"/>
    <w:rsid w:val="2FF81BE3"/>
    <w:rsid w:val="301B0A41"/>
    <w:rsid w:val="302600D2"/>
    <w:rsid w:val="30690E0C"/>
    <w:rsid w:val="317B5595"/>
    <w:rsid w:val="31AC0148"/>
    <w:rsid w:val="31B32A71"/>
    <w:rsid w:val="323B0D6C"/>
    <w:rsid w:val="32421152"/>
    <w:rsid w:val="324741AC"/>
    <w:rsid w:val="32574071"/>
    <w:rsid w:val="32C9498F"/>
    <w:rsid w:val="337C355E"/>
    <w:rsid w:val="339A433E"/>
    <w:rsid w:val="344F2340"/>
    <w:rsid w:val="34B431F0"/>
    <w:rsid w:val="354E66A4"/>
    <w:rsid w:val="361C2778"/>
    <w:rsid w:val="36881F5B"/>
    <w:rsid w:val="36CD21D0"/>
    <w:rsid w:val="36DB4E2D"/>
    <w:rsid w:val="36E0129F"/>
    <w:rsid w:val="373A19DF"/>
    <w:rsid w:val="374D6B7F"/>
    <w:rsid w:val="38A04871"/>
    <w:rsid w:val="38E41033"/>
    <w:rsid w:val="39BC032C"/>
    <w:rsid w:val="3A6E5FC6"/>
    <w:rsid w:val="3A795B61"/>
    <w:rsid w:val="3A7D2492"/>
    <w:rsid w:val="3A900AEC"/>
    <w:rsid w:val="3ABE5300"/>
    <w:rsid w:val="3AE00EEC"/>
    <w:rsid w:val="3B400F18"/>
    <w:rsid w:val="3B6D2A3C"/>
    <w:rsid w:val="3B8C4352"/>
    <w:rsid w:val="3B8D4EBC"/>
    <w:rsid w:val="3BDA4C6A"/>
    <w:rsid w:val="3C6F3AB2"/>
    <w:rsid w:val="3C8D40B6"/>
    <w:rsid w:val="3CAC27B0"/>
    <w:rsid w:val="3D385922"/>
    <w:rsid w:val="3D751207"/>
    <w:rsid w:val="3E3F6593"/>
    <w:rsid w:val="3E643867"/>
    <w:rsid w:val="3EDB3543"/>
    <w:rsid w:val="3F084A11"/>
    <w:rsid w:val="3F335841"/>
    <w:rsid w:val="3F6B0012"/>
    <w:rsid w:val="3FC57472"/>
    <w:rsid w:val="3FCF4CDA"/>
    <w:rsid w:val="401C613B"/>
    <w:rsid w:val="408972C7"/>
    <w:rsid w:val="408C794F"/>
    <w:rsid w:val="409C47C7"/>
    <w:rsid w:val="41304512"/>
    <w:rsid w:val="41B35F09"/>
    <w:rsid w:val="41E55B5C"/>
    <w:rsid w:val="431A3EDF"/>
    <w:rsid w:val="43633BA0"/>
    <w:rsid w:val="43CB14CC"/>
    <w:rsid w:val="43F93826"/>
    <w:rsid w:val="44072E2F"/>
    <w:rsid w:val="444826CE"/>
    <w:rsid w:val="44FB0ADB"/>
    <w:rsid w:val="45475CB4"/>
    <w:rsid w:val="456D2072"/>
    <w:rsid w:val="46D45B43"/>
    <w:rsid w:val="471E5207"/>
    <w:rsid w:val="47A5389A"/>
    <w:rsid w:val="47E76734"/>
    <w:rsid w:val="48916DF5"/>
    <w:rsid w:val="489E4CCB"/>
    <w:rsid w:val="49930C9D"/>
    <w:rsid w:val="49A107F1"/>
    <w:rsid w:val="49CC3C1B"/>
    <w:rsid w:val="4BD73C27"/>
    <w:rsid w:val="4CC83E99"/>
    <w:rsid w:val="4D2A4700"/>
    <w:rsid w:val="4DA8541B"/>
    <w:rsid w:val="4DB3204F"/>
    <w:rsid w:val="4E0C7807"/>
    <w:rsid w:val="4E25486B"/>
    <w:rsid w:val="4E9518CC"/>
    <w:rsid w:val="4E9722DB"/>
    <w:rsid w:val="4E9F4B5B"/>
    <w:rsid w:val="4F452F09"/>
    <w:rsid w:val="4F87306C"/>
    <w:rsid w:val="4FF713BD"/>
    <w:rsid w:val="50A04439"/>
    <w:rsid w:val="5107592F"/>
    <w:rsid w:val="51C84238"/>
    <w:rsid w:val="51F46D28"/>
    <w:rsid w:val="534732D5"/>
    <w:rsid w:val="53E84BD3"/>
    <w:rsid w:val="53EE6028"/>
    <w:rsid w:val="54085625"/>
    <w:rsid w:val="545670C2"/>
    <w:rsid w:val="5480565D"/>
    <w:rsid w:val="54B70777"/>
    <w:rsid w:val="54C61E15"/>
    <w:rsid w:val="54ED2AE0"/>
    <w:rsid w:val="54EE5643"/>
    <w:rsid w:val="55A90B97"/>
    <w:rsid w:val="55DF0A77"/>
    <w:rsid w:val="55EB602D"/>
    <w:rsid w:val="5606580F"/>
    <w:rsid w:val="567F6C43"/>
    <w:rsid w:val="56872B1A"/>
    <w:rsid w:val="56D514BA"/>
    <w:rsid w:val="573C6CC0"/>
    <w:rsid w:val="577A6095"/>
    <w:rsid w:val="57884D34"/>
    <w:rsid w:val="57C82096"/>
    <w:rsid w:val="57EC5210"/>
    <w:rsid w:val="5809029A"/>
    <w:rsid w:val="5889187C"/>
    <w:rsid w:val="5895590E"/>
    <w:rsid w:val="58D27403"/>
    <w:rsid w:val="59E40581"/>
    <w:rsid w:val="5A400C4E"/>
    <w:rsid w:val="5A6C1A27"/>
    <w:rsid w:val="5AA20087"/>
    <w:rsid w:val="5ADF224D"/>
    <w:rsid w:val="5B2554ED"/>
    <w:rsid w:val="5B960EDB"/>
    <w:rsid w:val="5CD55D79"/>
    <w:rsid w:val="5CEC64AF"/>
    <w:rsid w:val="5CF12A99"/>
    <w:rsid w:val="5D6B4885"/>
    <w:rsid w:val="5D78353E"/>
    <w:rsid w:val="5D8C14CD"/>
    <w:rsid w:val="5D9D3B8A"/>
    <w:rsid w:val="5E0F3C05"/>
    <w:rsid w:val="5E2C304F"/>
    <w:rsid w:val="5E3470F1"/>
    <w:rsid w:val="5EBF24E8"/>
    <w:rsid w:val="5F020056"/>
    <w:rsid w:val="5F1A4628"/>
    <w:rsid w:val="5F2048BE"/>
    <w:rsid w:val="5F5F416A"/>
    <w:rsid w:val="5F902207"/>
    <w:rsid w:val="5FBEFC39"/>
    <w:rsid w:val="5FFF538C"/>
    <w:rsid w:val="61996D80"/>
    <w:rsid w:val="61AE6903"/>
    <w:rsid w:val="61C860FB"/>
    <w:rsid w:val="62215C60"/>
    <w:rsid w:val="625E188F"/>
    <w:rsid w:val="627A2D01"/>
    <w:rsid w:val="62963713"/>
    <w:rsid w:val="64443707"/>
    <w:rsid w:val="655F0C67"/>
    <w:rsid w:val="66C70434"/>
    <w:rsid w:val="688A4512"/>
    <w:rsid w:val="68D8147F"/>
    <w:rsid w:val="68DE2098"/>
    <w:rsid w:val="68FF3C3F"/>
    <w:rsid w:val="695807A9"/>
    <w:rsid w:val="69877177"/>
    <w:rsid w:val="698F684D"/>
    <w:rsid w:val="69E551D2"/>
    <w:rsid w:val="6A1506BE"/>
    <w:rsid w:val="6A5B08E6"/>
    <w:rsid w:val="6A8E75D9"/>
    <w:rsid w:val="6AD47DD8"/>
    <w:rsid w:val="6B1C34E9"/>
    <w:rsid w:val="6BA60328"/>
    <w:rsid w:val="6BAB61C0"/>
    <w:rsid w:val="6BCB3C6C"/>
    <w:rsid w:val="6BDB740E"/>
    <w:rsid w:val="6BDC40B9"/>
    <w:rsid w:val="6BF00ED3"/>
    <w:rsid w:val="6C0B414A"/>
    <w:rsid w:val="6C867617"/>
    <w:rsid w:val="6CDB46DF"/>
    <w:rsid w:val="6D8C188B"/>
    <w:rsid w:val="6E2940B7"/>
    <w:rsid w:val="6E9002BB"/>
    <w:rsid w:val="6EB46EB7"/>
    <w:rsid w:val="6EDC7946"/>
    <w:rsid w:val="6FDE0390"/>
    <w:rsid w:val="70552F84"/>
    <w:rsid w:val="708B75DE"/>
    <w:rsid w:val="70A666D1"/>
    <w:rsid w:val="70CB3DA8"/>
    <w:rsid w:val="71056728"/>
    <w:rsid w:val="710E4544"/>
    <w:rsid w:val="727C5F89"/>
    <w:rsid w:val="72982F2A"/>
    <w:rsid w:val="73C06F26"/>
    <w:rsid w:val="742B0368"/>
    <w:rsid w:val="74837684"/>
    <w:rsid w:val="74E7769E"/>
    <w:rsid w:val="75EBC6ED"/>
    <w:rsid w:val="75F51727"/>
    <w:rsid w:val="764010E4"/>
    <w:rsid w:val="768D3874"/>
    <w:rsid w:val="786974CB"/>
    <w:rsid w:val="79D35515"/>
    <w:rsid w:val="79FF0EF4"/>
    <w:rsid w:val="7A1637FF"/>
    <w:rsid w:val="7AD53168"/>
    <w:rsid w:val="7BAC2294"/>
    <w:rsid w:val="7BB40320"/>
    <w:rsid w:val="7C5776CD"/>
    <w:rsid w:val="7CA82CA9"/>
    <w:rsid w:val="7D787632"/>
    <w:rsid w:val="7E76459B"/>
    <w:rsid w:val="7EC4769B"/>
    <w:rsid w:val="7F4125E6"/>
    <w:rsid w:val="7F641334"/>
    <w:rsid w:val="7F837DCE"/>
    <w:rsid w:val="7FBDC2A0"/>
    <w:rsid w:val="7FD72BC2"/>
    <w:rsid w:val="7FEADF81"/>
    <w:rsid w:val="7FF9F9CB"/>
    <w:rsid w:val="7FFD8FAC"/>
    <w:rsid w:val="7FFFB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2970F80"/>
  <w15:docId w15:val="{2EB25FEB-5957-4859-A7D3-806D235B0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unhideWhenUsed="1"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6B45D3"/>
    <w:pPr>
      <w:wordWrap w:val="0"/>
      <w:topLinePunct/>
      <w:adjustRightInd w:val="0"/>
      <w:snapToGrid w:val="0"/>
      <w:spacing w:afterLines="50" w:after="50" w:line="360" w:lineRule="auto"/>
      <w:ind w:leftChars="200" w:left="200" w:firstLineChars="200" w:firstLine="200"/>
      <w:jc w:val="both"/>
    </w:pPr>
    <w:rPr>
      <w:rFonts w:ascii="宋体" w:hAnsi="宋体"/>
      <w:sz w:val="24"/>
    </w:rPr>
  </w:style>
  <w:style w:type="paragraph" w:styleId="10">
    <w:name w:val="heading 1"/>
    <w:next w:val="a2"/>
    <w:link w:val="11"/>
    <w:uiPriority w:val="9"/>
    <w:qFormat/>
    <w:pPr>
      <w:numPr>
        <w:numId w:val="72"/>
      </w:numPr>
      <w:adjustRightInd w:val="0"/>
      <w:snapToGrid w:val="0"/>
      <w:spacing w:line="360" w:lineRule="auto"/>
      <w:jc w:val="center"/>
      <w:outlineLvl w:val="0"/>
    </w:pPr>
    <w:rPr>
      <w:b/>
      <w:kern w:val="44"/>
      <w:sz w:val="30"/>
      <w:szCs w:val="22"/>
    </w:rPr>
  </w:style>
  <w:style w:type="paragraph" w:styleId="22">
    <w:name w:val="heading 2"/>
    <w:basedOn w:val="a2"/>
    <w:next w:val="a2"/>
    <w:uiPriority w:val="9"/>
    <w:qFormat/>
    <w:pPr>
      <w:keepNext/>
      <w:keepLines/>
      <w:numPr>
        <w:ilvl w:val="1"/>
        <w:numId w:val="72"/>
      </w:numPr>
      <w:spacing w:line="413" w:lineRule="auto"/>
      <w:outlineLvl w:val="1"/>
    </w:pPr>
    <w:rPr>
      <w:rFonts w:ascii="Arial" w:eastAsia="黑体" w:hAnsi="Arial"/>
      <w:b/>
      <w:sz w:val="28"/>
    </w:rPr>
  </w:style>
  <w:style w:type="paragraph" w:styleId="31">
    <w:name w:val="heading 3"/>
    <w:basedOn w:val="a2"/>
    <w:next w:val="a2"/>
    <w:link w:val="32"/>
    <w:qFormat/>
    <w:pPr>
      <w:keepNext/>
      <w:keepLines/>
      <w:numPr>
        <w:ilvl w:val="2"/>
        <w:numId w:val="72"/>
      </w:numPr>
      <w:ind w:firstLineChars="0" w:firstLine="0"/>
      <w:jc w:val="left"/>
      <w:outlineLvl w:val="2"/>
    </w:pPr>
    <w:rPr>
      <w:b/>
    </w:rPr>
  </w:style>
  <w:style w:type="paragraph" w:styleId="40">
    <w:name w:val="heading 4"/>
    <w:next w:val="a2"/>
    <w:uiPriority w:val="9"/>
    <w:qFormat/>
    <w:pPr>
      <w:keepNext/>
      <w:keepLines/>
      <w:numPr>
        <w:ilvl w:val="3"/>
        <w:numId w:val="72"/>
      </w:numPr>
      <w:adjustRightInd w:val="0"/>
      <w:snapToGrid w:val="0"/>
      <w:outlineLvl w:val="3"/>
    </w:pPr>
    <w:rPr>
      <w:rFonts w:ascii="Arial" w:hAnsi="Arial"/>
      <w:kern w:val="2"/>
      <w:sz w:val="28"/>
      <w:szCs w:val="22"/>
    </w:rPr>
  </w:style>
  <w:style w:type="paragraph" w:styleId="5">
    <w:name w:val="heading 5"/>
    <w:basedOn w:val="a2"/>
    <w:next w:val="a2"/>
    <w:link w:val="50"/>
    <w:qFormat/>
    <w:pPr>
      <w:keepNext/>
      <w:keepLines/>
      <w:numPr>
        <w:ilvl w:val="4"/>
        <w:numId w:val="72"/>
      </w:numPr>
      <w:spacing w:before="280" w:after="290" w:line="376" w:lineRule="auto"/>
      <w:outlineLvl w:val="4"/>
    </w:pPr>
    <w:rPr>
      <w:b/>
      <w:bCs/>
      <w:sz w:val="28"/>
      <w:szCs w:val="28"/>
    </w:rPr>
  </w:style>
  <w:style w:type="paragraph" w:styleId="6">
    <w:name w:val="heading 6"/>
    <w:basedOn w:val="a2"/>
    <w:next w:val="a2"/>
    <w:link w:val="60"/>
    <w:qFormat/>
    <w:pPr>
      <w:keepNext/>
      <w:keepLines/>
      <w:numPr>
        <w:ilvl w:val="5"/>
        <w:numId w:val="72"/>
      </w:numPr>
      <w:spacing w:before="240" w:after="64" w:line="320" w:lineRule="auto"/>
      <w:outlineLvl w:val="5"/>
    </w:pPr>
    <w:rPr>
      <w:rFonts w:ascii="Calibri Light" w:hAnsi="Calibri Light"/>
      <w:b/>
      <w:bCs/>
    </w:rPr>
  </w:style>
  <w:style w:type="paragraph" w:styleId="70">
    <w:name w:val="heading 7"/>
    <w:basedOn w:val="a2"/>
    <w:next w:val="a2"/>
    <w:link w:val="71"/>
    <w:qFormat/>
    <w:pPr>
      <w:numPr>
        <w:ilvl w:val="6"/>
        <w:numId w:val="72"/>
      </w:numPr>
      <w:spacing w:line="288" w:lineRule="auto"/>
      <w:outlineLvl w:val="6"/>
    </w:pPr>
    <w:rPr>
      <w:rFonts w:ascii="CG Times" w:hAnsi="CG Times"/>
      <w:sz w:val="22"/>
      <w:lang w:val="en-GB"/>
    </w:rPr>
  </w:style>
  <w:style w:type="paragraph" w:styleId="8">
    <w:name w:val="heading 8"/>
    <w:basedOn w:val="a2"/>
    <w:next w:val="a2"/>
    <w:link w:val="80"/>
    <w:qFormat/>
    <w:pPr>
      <w:numPr>
        <w:ilvl w:val="7"/>
        <w:numId w:val="72"/>
      </w:numPr>
      <w:spacing w:line="288" w:lineRule="auto"/>
      <w:outlineLvl w:val="7"/>
    </w:pPr>
    <w:rPr>
      <w:rFonts w:ascii="CG Times" w:hAnsi="CG Times"/>
      <w:sz w:val="22"/>
      <w:lang w:val="en-GB"/>
    </w:rPr>
  </w:style>
  <w:style w:type="paragraph" w:styleId="9">
    <w:name w:val="heading 9"/>
    <w:basedOn w:val="a2"/>
    <w:next w:val="a2"/>
    <w:link w:val="90"/>
    <w:qFormat/>
    <w:pPr>
      <w:pageBreakBefore/>
      <w:numPr>
        <w:ilvl w:val="8"/>
        <w:numId w:val="72"/>
      </w:numPr>
      <w:tabs>
        <w:tab w:val="left" w:pos="1800"/>
      </w:tabs>
      <w:suppressAutoHyphens/>
      <w:spacing w:after="300" w:line="336" w:lineRule="auto"/>
      <w:jc w:val="center"/>
      <w:outlineLvl w:val="8"/>
    </w:pPr>
    <w:rPr>
      <w:rFonts w:ascii="CG Times" w:hAnsi="CG Times"/>
      <w:b/>
      <w:smallCaps/>
      <w:sz w:val="21"/>
      <w:lang w:val="en-G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a6">
    <w:name w:val="文档结构图 字符"/>
    <w:link w:val="a7"/>
    <w:uiPriority w:val="99"/>
    <w:semiHidden/>
    <w:qFormat/>
    <w:rPr>
      <w:rFonts w:ascii="宋体" w:hAnsi="Calibri" w:cs="Times New Roman"/>
      <w:kern w:val="2"/>
      <w:sz w:val="24"/>
      <w:szCs w:val="24"/>
    </w:rPr>
  </w:style>
  <w:style w:type="character" w:styleId="a8">
    <w:name w:val="annotation reference"/>
    <w:uiPriority w:val="99"/>
    <w:unhideWhenUsed/>
    <w:qFormat/>
    <w:rPr>
      <w:sz w:val="21"/>
      <w:szCs w:val="21"/>
    </w:rPr>
  </w:style>
  <w:style w:type="character" w:customStyle="1" w:styleId="a9">
    <w:name w:val="页眉 字符"/>
    <w:link w:val="aa"/>
    <w:uiPriority w:val="99"/>
    <w:qFormat/>
    <w:rPr>
      <w:rFonts w:ascii="宋体" w:hAnsi="宋体" w:cs="Times New Roman"/>
      <w:kern w:val="2"/>
      <w:sz w:val="18"/>
      <w:szCs w:val="18"/>
    </w:rPr>
  </w:style>
  <w:style w:type="character" w:customStyle="1" w:styleId="ab">
    <w:name w:val="纯文本 字符"/>
    <w:link w:val="ac"/>
    <w:qFormat/>
    <w:rPr>
      <w:rFonts w:ascii="宋体" w:eastAsia="宋体" w:hAnsi="宋体" w:cs="宋体"/>
      <w:kern w:val="2"/>
      <w:sz w:val="24"/>
      <w:szCs w:val="24"/>
    </w:rPr>
  </w:style>
  <w:style w:type="character" w:customStyle="1" w:styleId="refer-count">
    <w:name w:val="refer-count"/>
    <w:basedOn w:val="a3"/>
    <w:qFormat/>
  </w:style>
  <w:style w:type="character" w:customStyle="1" w:styleId="ad">
    <w:name w:val="副标题 字符"/>
    <w:link w:val="ae"/>
    <w:uiPriority w:val="11"/>
    <w:qFormat/>
    <w:rPr>
      <w:rFonts w:ascii="宋体" w:hAnsi="宋体" w:cs="Times New Roman"/>
      <w:b/>
      <w:bCs/>
      <w:kern w:val="28"/>
      <w:sz w:val="24"/>
      <w:szCs w:val="32"/>
    </w:rPr>
  </w:style>
  <w:style w:type="character" w:customStyle="1" w:styleId="12">
    <w:name w:val="样式1 字符"/>
    <w:link w:val="13"/>
    <w:qFormat/>
    <w:rPr>
      <w:b/>
      <w:kern w:val="44"/>
      <w:sz w:val="30"/>
      <w:szCs w:val="22"/>
    </w:rPr>
  </w:style>
  <w:style w:type="character" w:customStyle="1" w:styleId="90">
    <w:name w:val="标题 9 字符"/>
    <w:link w:val="9"/>
    <w:qFormat/>
    <w:rPr>
      <w:rFonts w:ascii="CG Times" w:hAnsi="CG Times"/>
      <w:b/>
      <w:smallCaps/>
      <w:sz w:val="21"/>
      <w:lang w:val="en-GB"/>
    </w:rPr>
  </w:style>
  <w:style w:type="character" w:customStyle="1" w:styleId="33">
    <w:name w:val="未处理的提及3"/>
    <w:uiPriority w:val="99"/>
    <w:unhideWhenUsed/>
    <w:qFormat/>
    <w:rPr>
      <w:color w:val="605E5C"/>
      <w:shd w:val="clear" w:color="auto" w:fill="E1DFDD"/>
    </w:rPr>
  </w:style>
  <w:style w:type="character" w:styleId="af">
    <w:name w:val="Placeholder Text"/>
    <w:uiPriority w:val="99"/>
    <w:unhideWhenUsed/>
    <w:qFormat/>
    <w:rPr>
      <w:color w:val="808080"/>
    </w:rPr>
  </w:style>
  <w:style w:type="character" w:customStyle="1" w:styleId="content">
    <w:name w:val="content"/>
    <w:basedOn w:val="a3"/>
    <w:qFormat/>
  </w:style>
  <w:style w:type="character" w:customStyle="1" w:styleId="af0">
    <w:name w:val="批注文字 字符"/>
    <w:link w:val="af1"/>
    <w:uiPriority w:val="99"/>
    <w:qFormat/>
    <w:rPr>
      <w:rFonts w:ascii="Calibri" w:eastAsia="宋体" w:hAnsi="Calibri" w:cs="Times New Roman"/>
      <w:kern w:val="2"/>
      <w:sz w:val="24"/>
      <w:szCs w:val="22"/>
    </w:rPr>
  </w:style>
  <w:style w:type="character" w:customStyle="1" w:styleId="af2">
    <w:name w:val="页脚 字符"/>
    <w:link w:val="af3"/>
    <w:uiPriority w:val="99"/>
    <w:qFormat/>
    <w:rPr>
      <w:rFonts w:ascii="宋体" w:hAnsi="宋体" w:cs="Times New Roman"/>
      <w:kern w:val="2"/>
      <w:sz w:val="18"/>
      <w:szCs w:val="18"/>
    </w:rPr>
  </w:style>
  <w:style w:type="character" w:customStyle="1" w:styleId="search-in-page-highlight-item">
    <w:name w:val="search-in-page-highlight-item"/>
    <w:basedOn w:val="a3"/>
    <w:qFormat/>
  </w:style>
  <w:style w:type="character" w:customStyle="1" w:styleId="af4">
    <w:name w:val="批注主题 字符"/>
    <w:link w:val="af5"/>
    <w:uiPriority w:val="99"/>
    <w:semiHidden/>
    <w:qFormat/>
    <w:rPr>
      <w:rFonts w:ascii="Calibri" w:eastAsia="宋体" w:hAnsi="Calibri" w:cs="Times New Roman"/>
      <w:b/>
      <w:bCs/>
      <w:kern w:val="2"/>
      <w:sz w:val="24"/>
      <w:szCs w:val="22"/>
    </w:rPr>
  </w:style>
  <w:style w:type="character" w:customStyle="1" w:styleId="af6">
    <w:name w:val="正文文本 字符"/>
    <w:link w:val="a0"/>
    <w:uiPriority w:val="99"/>
    <w:qFormat/>
    <w:rsid w:val="00957504"/>
    <w:rPr>
      <w:rFonts w:ascii="宋体" w:hAnsi="宋体"/>
      <w:sz w:val="24"/>
    </w:rPr>
  </w:style>
  <w:style w:type="character" w:customStyle="1" w:styleId="14">
    <w:name w:val="未处理的提及1"/>
    <w:uiPriority w:val="99"/>
    <w:unhideWhenUsed/>
    <w:qFormat/>
    <w:rPr>
      <w:color w:val="605E5C"/>
      <w:shd w:val="clear" w:color="auto" w:fill="E1DFDD"/>
    </w:rPr>
  </w:style>
  <w:style w:type="character" w:styleId="af7">
    <w:name w:val="Strong"/>
    <w:uiPriority w:val="22"/>
    <w:qFormat/>
    <w:rPr>
      <w:b/>
      <w:bCs/>
    </w:rPr>
  </w:style>
  <w:style w:type="character" w:customStyle="1" w:styleId="law-parenthese">
    <w:name w:val="law-parenthese"/>
    <w:basedOn w:val="a3"/>
    <w:qFormat/>
  </w:style>
  <w:style w:type="character" w:customStyle="1" w:styleId="32">
    <w:name w:val="标题 3 字符"/>
    <w:link w:val="31"/>
    <w:qFormat/>
    <w:rPr>
      <w:rFonts w:ascii="宋体" w:hAnsi="宋体"/>
      <w:b/>
      <w:sz w:val="24"/>
    </w:rPr>
  </w:style>
  <w:style w:type="character" w:customStyle="1" w:styleId="11">
    <w:name w:val="标题 1 字符"/>
    <w:link w:val="10"/>
    <w:uiPriority w:val="9"/>
    <w:qFormat/>
    <w:rPr>
      <w:b/>
      <w:kern w:val="44"/>
      <w:sz w:val="30"/>
      <w:szCs w:val="22"/>
    </w:rPr>
  </w:style>
  <w:style w:type="character" w:customStyle="1" w:styleId="50">
    <w:name w:val="标题 5 字符"/>
    <w:link w:val="5"/>
    <w:qFormat/>
    <w:rPr>
      <w:rFonts w:ascii="宋体" w:hAnsi="宋体"/>
      <w:b/>
      <w:bCs/>
      <w:sz w:val="28"/>
      <w:szCs w:val="28"/>
    </w:rPr>
  </w:style>
  <w:style w:type="character" w:customStyle="1" w:styleId="23">
    <w:name w:val="正文文本 2 字符"/>
    <w:link w:val="24"/>
    <w:uiPriority w:val="99"/>
    <w:semiHidden/>
    <w:qFormat/>
    <w:rPr>
      <w:rFonts w:ascii="Calibri" w:eastAsia="宋体" w:hAnsi="Calibri" w:cs="Times New Roman"/>
      <w:kern w:val="2"/>
      <w:sz w:val="24"/>
      <w:szCs w:val="22"/>
    </w:rPr>
  </w:style>
  <w:style w:type="character" w:customStyle="1" w:styleId="af8">
    <w:name w:val="日期 字符"/>
    <w:basedOn w:val="a3"/>
    <w:link w:val="af9"/>
    <w:qFormat/>
  </w:style>
  <w:style w:type="character" w:customStyle="1" w:styleId="search-in-page-highlight-wrapper">
    <w:name w:val="search-in-page-highlight-wrapper"/>
    <w:basedOn w:val="a3"/>
    <w:qFormat/>
  </w:style>
  <w:style w:type="character" w:customStyle="1" w:styleId="afa">
    <w:name w:val="批注框文本 字符"/>
    <w:link w:val="afb"/>
    <w:uiPriority w:val="99"/>
    <w:semiHidden/>
    <w:qFormat/>
    <w:rPr>
      <w:sz w:val="18"/>
      <w:szCs w:val="18"/>
    </w:rPr>
  </w:style>
  <w:style w:type="character" w:customStyle="1" w:styleId="80">
    <w:name w:val="标题 8 字符"/>
    <w:link w:val="8"/>
    <w:qFormat/>
    <w:rPr>
      <w:rFonts w:ascii="CG Times" w:hAnsi="CG Times"/>
      <w:sz w:val="22"/>
      <w:lang w:val="en-GB"/>
    </w:rPr>
  </w:style>
  <w:style w:type="character" w:customStyle="1" w:styleId="71">
    <w:name w:val="标题 7 字符"/>
    <w:link w:val="70"/>
    <w:qFormat/>
    <w:rPr>
      <w:rFonts w:ascii="CG Times" w:hAnsi="CG Times"/>
      <w:sz w:val="22"/>
      <w:lang w:val="en-GB"/>
    </w:rPr>
  </w:style>
  <w:style w:type="character" w:styleId="afc">
    <w:name w:val="Hyperlink"/>
    <w:uiPriority w:val="99"/>
    <w:unhideWhenUsed/>
    <w:qFormat/>
    <w:rPr>
      <w:color w:val="0563C1"/>
      <w:u w:val="single"/>
    </w:rPr>
  </w:style>
  <w:style w:type="character" w:styleId="afd">
    <w:name w:val="FollowedHyperlink"/>
    <w:uiPriority w:val="99"/>
    <w:unhideWhenUsed/>
    <w:qFormat/>
    <w:rPr>
      <w:color w:val="954F72"/>
      <w:u w:val="single"/>
    </w:rPr>
  </w:style>
  <w:style w:type="character" w:customStyle="1" w:styleId="60">
    <w:name w:val="标题 6 字符"/>
    <w:link w:val="6"/>
    <w:qFormat/>
    <w:rPr>
      <w:rFonts w:ascii="Calibri Light" w:hAnsi="Calibri Light"/>
      <w:b/>
      <w:bCs/>
      <w:sz w:val="24"/>
    </w:rPr>
  </w:style>
  <w:style w:type="character" w:customStyle="1" w:styleId="34">
    <w:name w:val="正文文本 3 字符"/>
    <w:link w:val="35"/>
    <w:uiPriority w:val="99"/>
    <w:semiHidden/>
    <w:qFormat/>
    <w:rPr>
      <w:rFonts w:ascii="Calibri" w:eastAsia="宋体" w:hAnsi="Calibri" w:cs="Times New Roman"/>
      <w:kern w:val="2"/>
      <w:sz w:val="16"/>
      <w:szCs w:val="16"/>
    </w:rPr>
  </w:style>
  <w:style w:type="character" w:customStyle="1" w:styleId="HTML">
    <w:name w:val="HTML 预设格式 字符"/>
    <w:link w:val="HTML0"/>
    <w:uiPriority w:val="99"/>
    <w:semiHidden/>
    <w:qFormat/>
    <w:rPr>
      <w:rFonts w:ascii="宋体" w:hAnsi="宋体" w:cs="宋体"/>
      <w:sz w:val="24"/>
      <w:szCs w:val="24"/>
    </w:rPr>
  </w:style>
  <w:style w:type="character" w:customStyle="1" w:styleId="25">
    <w:name w:val="未处理的提及2"/>
    <w:uiPriority w:val="99"/>
    <w:unhideWhenUsed/>
    <w:qFormat/>
    <w:rPr>
      <w:color w:val="605E5C"/>
      <w:shd w:val="clear" w:color="auto" w:fill="E1DFDD"/>
    </w:rPr>
  </w:style>
  <w:style w:type="paragraph" w:customStyle="1" w:styleId="26">
    <w:name w:val="专用标题2"/>
    <w:basedOn w:val="22"/>
    <w:next w:val="a2"/>
    <w:qFormat/>
    <w:pPr>
      <w:keepNext w:val="0"/>
      <w:keepLines w:val="0"/>
      <w:tabs>
        <w:tab w:val="left" w:pos="993"/>
      </w:tabs>
      <w:wordWrap/>
      <w:topLinePunct w:val="0"/>
      <w:spacing w:line="360" w:lineRule="auto"/>
      <w:ind w:firstLineChars="0"/>
    </w:pPr>
    <w:rPr>
      <w:rFonts w:ascii="宋体" w:eastAsia="宋体" w:hAnsi="宋体" w:cs="Times"/>
    </w:rPr>
  </w:style>
  <w:style w:type="paragraph" w:customStyle="1" w:styleId="41">
    <w:name w:val="通用标题4"/>
    <w:next w:val="a2"/>
    <w:qFormat/>
    <w:pPr>
      <w:tabs>
        <w:tab w:val="left" w:pos="851"/>
      </w:tabs>
      <w:adjustRightInd w:val="0"/>
      <w:snapToGrid w:val="0"/>
      <w:spacing w:afterLines="50" w:after="120" w:line="360" w:lineRule="auto"/>
      <w:jc w:val="both"/>
      <w:outlineLvl w:val="3"/>
    </w:pPr>
    <w:rPr>
      <w:rFonts w:ascii="宋体" w:hAnsi="宋体"/>
      <w:kern w:val="2"/>
      <w:sz w:val="24"/>
      <w:szCs w:val="21"/>
    </w:rPr>
  </w:style>
  <w:style w:type="paragraph" w:customStyle="1" w:styleId="27">
    <w:name w:val="缩进2中"/>
    <w:qFormat/>
    <w:pPr>
      <w:ind w:leftChars="295" w:left="708"/>
      <w:jc w:val="both"/>
    </w:pPr>
    <w:rPr>
      <w:rFonts w:ascii="Times" w:hAnsi="Times"/>
      <w:kern w:val="2"/>
      <w:sz w:val="24"/>
      <w:szCs w:val="22"/>
    </w:rPr>
  </w:style>
  <w:style w:type="paragraph" w:styleId="a7">
    <w:name w:val="Document Map"/>
    <w:basedOn w:val="a2"/>
    <w:link w:val="a6"/>
    <w:uiPriority w:val="99"/>
    <w:unhideWhenUsed/>
    <w:qFormat/>
  </w:style>
  <w:style w:type="paragraph" w:styleId="af5">
    <w:name w:val="annotation subject"/>
    <w:basedOn w:val="af1"/>
    <w:next w:val="af1"/>
    <w:link w:val="af4"/>
    <w:uiPriority w:val="99"/>
    <w:unhideWhenUsed/>
    <w:qFormat/>
    <w:rPr>
      <w:b/>
      <w:bCs/>
    </w:rPr>
  </w:style>
  <w:style w:type="paragraph" w:customStyle="1" w:styleId="TOC1">
    <w:name w:val="TOC 标题1"/>
    <w:basedOn w:val="10"/>
    <w:next w:val="a2"/>
    <w:uiPriority w:val="39"/>
    <w:unhideWhenUsed/>
    <w:qFormat/>
    <w:pPr>
      <w:spacing w:before="240" w:line="259" w:lineRule="auto"/>
      <w:jc w:val="left"/>
      <w:outlineLvl w:val="9"/>
    </w:pPr>
    <w:rPr>
      <w:rFonts w:ascii="Calibri Light" w:hAnsi="Calibri Light"/>
      <w:b w:val="0"/>
      <w:color w:val="2E75B5"/>
      <w:kern w:val="0"/>
      <w:sz w:val="32"/>
      <w:szCs w:val="32"/>
    </w:rPr>
  </w:style>
  <w:style w:type="paragraph" w:customStyle="1" w:styleId="TOC12">
    <w:name w:val="TOC 12"/>
    <w:basedOn w:val="a2"/>
    <w:next w:val="a2"/>
    <w:autoRedefine/>
    <w:uiPriority w:val="39"/>
    <w:unhideWhenUsed/>
    <w:qFormat/>
    <w:rsid w:val="00D95D30"/>
    <w:pPr>
      <w:wordWrap/>
      <w:spacing w:afterLines="0" w:after="0" w:line="300" w:lineRule="auto"/>
      <w:ind w:leftChars="0" w:left="0"/>
    </w:pPr>
  </w:style>
  <w:style w:type="paragraph" w:customStyle="1" w:styleId="CharCharCharCharCharCharCharCharCharCharCharCharChar">
    <w:name w:val="Char Char Char Char Char Char Char Char Char Char Char Char Char"/>
    <w:basedOn w:val="a2"/>
    <w:qFormat/>
    <w:pPr>
      <w:widowControl w:val="0"/>
      <w:wordWrap/>
      <w:topLinePunct w:val="0"/>
      <w:adjustRightInd/>
      <w:snapToGrid/>
      <w:spacing w:afterLines="0" w:after="0" w:line="240" w:lineRule="auto"/>
      <w:ind w:firstLineChars="0" w:firstLine="0"/>
    </w:pPr>
    <w:rPr>
      <w:kern w:val="2"/>
      <w:szCs w:val="24"/>
    </w:rPr>
  </w:style>
  <w:style w:type="paragraph" w:customStyle="1" w:styleId="Title5">
    <w:name w:val="Title 5"/>
    <w:next w:val="Title5Chinese"/>
    <w:qFormat/>
    <w:pPr>
      <w:numPr>
        <w:numId w:val="1"/>
      </w:numPr>
      <w:ind w:left="1701" w:hanging="426"/>
      <w:jc w:val="both"/>
    </w:pPr>
    <w:rPr>
      <w:kern w:val="2"/>
      <w:sz w:val="24"/>
      <w:szCs w:val="24"/>
    </w:rPr>
  </w:style>
  <w:style w:type="paragraph" w:styleId="af1">
    <w:name w:val="annotation text"/>
    <w:basedOn w:val="a2"/>
    <w:link w:val="af0"/>
    <w:uiPriority w:val="99"/>
    <w:unhideWhenUsed/>
    <w:qFormat/>
    <w:pPr>
      <w:jc w:val="left"/>
    </w:pPr>
  </w:style>
  <w:style w:type="paragraph" w:styleId="35">
    <w:name w:val="Body Text 3"/>
    <w:basedOn w:val="a2"/>
    <w:link w:val="34"/>
    <w:uiPriority w:val="99"/>
    <w:unhideWhenUsed/>
    <w:qFormat/>
    <w:rPr>
      <w:sz w:val="16"/>
      <w:szCs w:val="16"/>
    </w:rPr>
  </w:style>
  <w:style w:type="paragraph" w:styleId="TOC8">
    <w:name w:val="toc 8"/>
    <w:basedOn w:val="a2"/>
    <w:next w:val="a2"/>
    <w:uiPriority w:val="39"/>
    <w:unhideWhenUsed/>
    <w:qFormat/>
    <w:pPr>
      <w:ind w:leftChars="1400" w:left="2940"/>
    </w:pPr>
    <w:rPr>
      <w:sz w:val="21"/>
    </w:rPr>
  </w:style>
  <w:style w:type="paragraph" w:customStyle="1" w:styleId="15">
    <w:name w:val="修订1"/>
    <w:uiPriority w:val="99"/>
    <w:semiHidden/>
    <w:qFormat/>
    <w:rPr>
      <w:rFonts w:ascii="宋体" w:hAnsi="Calibri"/>
      <w:kern w:val="2"/>
      <w:sz w:val="24"/>
      <w:szCs w:val="22"/>
    </w:rPr>
  </w:style>
  <w:style w:type="paragraph" w:styleId="afb">
    <w:name w:val="Balloon Text"/>
    <w:basedOn w:val="a2"/>
    <w:link w:val="afa"/>
    <w:uiPriority w:val="99"/>
    <w:unhideWhenUsed/>
    <w:qFormat/>
    <w:rPr>
      <w:sz w:val="18"/>
      <w:szCs w:val="18"/>
    </w:rPr>
  </w:style>
  <w:style w:type="paragraph" w:styleId="24">
    <w:name w:val="Body Text 2"/>
    <w:basedOn w:val="a2"/>
    <w:link w:val="23"/>
    <w:uiPriority w:val="99"/>
    <w:unhideWhenUsed/>
    <w:qFormat/>
    <w:pPr>
      <w:spacing w:line="480" w:lineRule="auto"/>
    </w:pPr>
  </w:style>
  <w:style w:type="paragraph" w:customStyle="1" w:styleId="7">
    <w:name w:val="通用标题7"/>
    <w:basedOn w:val="a2"/>
    <w:qFormat/>
    <w:pPr>
      <w:numPr>
        <w:ilvl w:val="5"/>
        <w:numId w:val="2"/>
      </w:numPr>
    </w:pPr>
  </w:style>
  <w:style w:type="paragraph" w:styleId="a">
    <w:name w:val="List Paragraph"/>
    <w:basedOn w:val="a2"/>
    <w:uiPriority w:val="34"/>
    <w:qFormat/>
    <w:pPr>
      <w:numPr>
        <w:numId w:val="3"/>
      </w:numPr>
      <w:tabs>
        <w:tab w:val="left" w:pos="993"/>
      </w:tabs>
      <w:wordWrap/>
      <w:topLinePunct w:val="0"/>
      <w:ind w:left="0" w:firstLineChars="0" w:firstLine="504"/>
    </w:pPr>
    <w:rPr>
      <w:rFonts w:cs="宋体"/>
    </w:rPr>
  </w:style>
  <w:style w:type="paragraph" w:styleId="afe">
    <w:name w:val="Normal (Web)"/>
    <w:basedOn w:val="a2"/>
    <w:uiPriority w:val="99"/>
    <w:unhideWhenUsed/>
    <w:qFormat/>
    <w:pPr>
      <w:adjustRightInd/>
      <w:snapToGrid/>
      <w:spacing w:before="100" w:beforeAutospacing="1" w:afterLines="0" w:after="100" w:afterAutospacing="1" w:line="240" w:lineRule="auto"/>
      <w:ind w:firstLineChars="0" w:firstLine="0"/>
      <w:jc w:val="left"/>
    </w:pPr>
    <w:rPr>
      <w:rFonts w:cs="宋体"/>
    </w:rPr>
  </w:style>
  <w:style w:type="paragraph" w:customStyle="1" w:styleId="81">
    <w:name w:val="样式8"/>
    <w:basedOn w:val="a2"/>
    <w:qFormat/>
    <w:pPr>
      <w:autoSpaceDE w:val="0"/>
      <w:autoSpaceDN w:val="0"/>
      <w:snapToGrid/>
      <w:spacing w:afterLines="0" w:after="0" w:line="240" w:lineRule="auto"/>
      <w:ind w:leftChars="531" w:left="1274" w:firstLineChars="0" w:firstLine="2"/>
    </w:pPr>
    <w:rPr>
      <w:bCs/>
    </w:rPr>
  </w:style>
  <w:style w:type="paragraph" w:styleId="HTML0">
    <w:name w:val="HTML Preformatted"/>
    <w:basedOn w:val="a2"/>
    <w:link w:val="HTM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Lines="0" w:after="0" w:line="240" w:lineRule="auto"/>
      <w:ind w:firstLineChars="0" w:firstLine="0"/>
      <w:jc w:val="left"/>
    </w:pPr>
    <w:rPr>
      <w:rFonts w:cs="宋体"/>
    </w:rPr>
  </w:style>
  <w:style w:type="paragraph" w:styleId="TOC4">
    <w:name w:val="toc 4"/>
    <w:basedOn w:val="a2"/>
    <w:next w:val="a2"/>
    <w:uiPriority w:val="39"/>
    <w:unhideWhenUsed/>
    <w:qFormat/>
    <w:pPr>
      <w:ind w:leftChars="600" w:left="1260"/>
    </w:pPr>
    <w:rPr>
      <w:sz w:val="21"/>
    </w:rPr>
  </w:style>
  <w:style w:type="paragraph" w:styleId="TOC5">
    <w:name w:val="toc 5"/>
    <w:basedOn w:val="a2"/>
    <w:next w:val="a2"/>
    <w:uiPriority w:val="39"/>
    <w:unhideWhenUsed/>
    <w:qFormat/>
    <w:pPr>
      <w:ind w:leftChars="800" w:left="1680"/>
    </w:pPr>
    <w:rPr>
      <w:sz w:val="21"/>
    </w:rPr>
  </w:style>
  <w:style w:type="paragraph" w:customStyle="1" w:styleId="a1">
    <w:name w:val="附件标题"/>
    <w:basedOn w:val="22"/>
    <w:next w:val="a2"/>
    <w:qFormat/>
    <w:pPr>
      <w:numPr>
        <w:ilvl w:val="0"/>
        <w:numId w:val="4"/>
      </w:numPr>
      <w:tabs>
        <w:tab w:val="left" w:pos="1134"/>
      </w:tabs>
      <w:spacing w:line="360" w:lineRule="auto"/>
      <w:ind w:firstLineChars="0" w:firstLine="0"/>
      <w:jc w:val="center"/>
    </w:pPr>
    <w:rPr>
      <w:rFonts w:ascii="黑体" w:hAnsi="黑体"/>
      <w:sz w:val="30"/>
      <w:szCs w:val="30"/>
    </w:rPr>
  </w:style>
  <w:style w:type="paragraph" w:styleId="TOC9">
    <w:name w:val="toc 9"/>
    <w:basedOn w:val="a2"/>
    <w:next w:val="a2"/>
    <w:uiPriority w:val="39"/>
    <w:unhideWhenUsed/>
    <w:qFormat/>
    <w:pPr>
      <w:ind w:leftChars="1600" w:left="3360"/>
    </w:pPr>
    <w:rPr>
      <w:sz w:val="21"/>
    </w:rPr>
  </w:style>
  <w:style w:type="paragraph" w:customStyle="1" w:styleId="through-content">
    <w:name w:val="through-content"/>
    <w:basedOn w:val="a2"/>
    <w:qFormat/>
    <w:pPr>
      <w:adjustRightInd/>
      <w:snapToGrid/>
      <w:spacing w:before="100" w:beforeAutospacing="1" w:afterLines="0" w:after="100" w:afterAutospacing="1" w:line="240" w:lineRule="auto"/>
      <w:ind w:firstLineChars="0" w:firstLine="0"/>
      <w:jc w:val="left"/>
    </w:pPr>
    <w:rPr>
      <w:rFonts w:cs="宋体"/>
    </w:rPr>
  </w:style>
  <w:style w:type="paragraph" w:customStyle="1" w:styleId="ListALPHACAPS1">
    <w:name w:val="List ALPHA CAPS 1"/>
    <w:basedOn w:val="a2"/>
    <w:next w:val="a0"/>
    <w:qFormat/>
    <w:pPr>
      <w:numPr>
        <w:numId w:val="5"/>
      </w:numPr>
      <w:tabs>
        <w:tab w:val="left" w:pos="22"/>
        <w:tab w:val="left" w:pos="624"/>
      </w:tabs>
      <w:spacing w:after="200" w:line="288" w:lineRule="auto"/>
    </w:pPr>
    <w:rPr>
      <w:rFonts w:ascii="CG Times" w:hAnsi="CG Times"/>
      <w:sz w:val="22"/>
      <w:lang w:val="en-GB"/>
    </w:rPr>
  </w:style>
  <w:style w:type="paragraph" w:customStyle="1" w:styleId="TOC2">
    <w:name w:val="TOC 标题2"/>
    <w:basedOn w:val="10"/>
    <w:next w:val="a2"/>
    <w:qFormat/>
    <w:pPr>
      <w:keepNext/>
      <w:keepLines/>
      <w:widowControl w:val="0"/>
      <w:adjustRightInd/>
      <w:snapToGrid/>
      <w:spacing w:before="260" w:after="260" w:line="413" w:lineRule="auto"/>
    </w:pPr>
    <w:rPr>
      <w:rFonts w:ascii="宋体" w:hAnsi="宋体"/>
      <w:bCs/>
      <w:sz w:val="36"/>
      <w:szCs w:val="44"/>
      <w:lang w:val="zh-CN"/>
    </w:rPr>
  </w:style>
  <w:style w:type="paragraph" w:styleId="ae">
    <w:name w:val="Subtitle"/>
    <w:next w:val="a2"/>
    <w:link w:val="ad"/>
    <w:uiPriority w:val="11"/>
    <w:qFormat/>
    <w:pPr>
      <w:adjustRightInd w:val="0"/>
      <w:snapToGrid w:val="0"/>
      <w:ind w:leftChars="295" w:left="708"/>
      <w:outlineLvl w:val="1"/>
    </w:pPr>
    <w:rPr>
      <w:rFonts w:ascii="宋体" w:hAnsi="宋体"/>
      <w:b/>
      <w:bCs/>
      <w:kern w:val="28"/>
      <w:sz w:val="24"/>
      <w:szCs w:val="32"/>
    </w:rPr>
  </w:style>
  <w:style w:type="paragraph" w:customStyle="1" w:styleId="4">
    <w:name w:val="专用标题4"/>
    <w:basedOn w:val="40"/>
    <w:next w:val="a2"/>
    <w:qFormat/>
    <w:pPr>
      <w:numPr>
        <w:ilvl w:val="2"/>
        <w:numId w:val="6"/>
      </w:numPr>
    </w:pPr>
  </w:style>
  <w:style w:type="paragraph" w:customStyle="1" w:styleId="LISTALPHACAPS2">
    <w:name w:val="LIST ALPHA CAPS 2"/>
    <w:basedOn w:val="a2"/>
    <w:next w:val="24"/>
    <w:qFormat/>
    <w:pPr>
      <w:numPr>
        <w:ilvl w:val="1"/>
        <w:numId w:val="5"/>
      </w:numPr>
      <w:tabs>
        <w:tab w:val="left" w:pos="50"/>
        <w:tab w:val="left" w:pos="1417"/>
      </w:tabs>
      <w:spacing w:after="200" w:line="288" w:lineRule="auto"/>
    </w:pPr>
    <w:rPr>
      <w:rFonts w:ascii="CG Times" w:hAnsi="CG Times"/>
      <w:sz w:val="22"/>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1">
    <w:name w:val="通用标题6"/>
    <w:basedOn w:val="a2"/>
    <w:qFormat/>
    <w:pPr>
      <w:tabs>
        <w:tab w:val="left" w:pos="993"/>
      </w:tabs>
      <w:wordWrap/>
      <w:topLinePunct w:val="0"/>
      <w:ind w:leftChars="0" w:left="0" w:firstLineChars="0" w:firstLine="0"/>
    </w:pPr>
  </w:style>
  <w:style w:type="paragraph" w:customStyle="1" w:styleId="21">
    <w:name w:val="协议书标题2"/>
    <w:basedOn w:val="22"/>
    <w:next w:val="a2"/>
    <w:qFormat/>
    <w:pPr>
      <w:keepNext w:val="0"/>
      <w:keepLines w:val="0"/>
      <w:numPr>
        <w:ilvl w:val="0"/>
        <w:numId w:val="8"/>
      </w:numPr>
      <w:tabs>
        <w:tab w:val="left" w:pos="567"/>
      </w:tabs>
      <w:spacing w:line="360" w:lineRule="auto"/>
      <w:ind w:firstLineChars="0" w:firstLine="0"/>
      <w:jc w:val="left"/>
    </w:pPr>
    <w:rPr>
      <w:rFonts w:ascii="宋体" w:eastAsia="宋体" w:hAnsi="宋体"/>
      <w:sz w:val="24"/>
    </w:rPr>
  </w:style>
  <w:style w:type="paragraph" w:customStyle="1" w:styleId="13">
    <w:name w:val="样式1"/>
    <w:basedOn w:val="10"/>
    <w:link w:val="12"/>
    <w:qFormat/>
  </w:style>
  <w:style w:type="paragraph" w:styleId="a0">
    <w:name w:val="Body Text"/>
    <w:basedOn w:val="a2"/>
    <w:link w:val="af6"/>
    <w:uiPriority w:val="99"/>
    <w:unhideWhenUsed/>
    <w:qFormat/>
    <w:rsid w:val="00957504"/>
    <w:pPr>
      <w:numPr>
        <w:numId w:val="100"/>
      </w:numPr>
    </w:pPr>
  </w:style>
  <w:style w:type="paragraph" w:customStyle="1" w:styleId="30">
    <w:name w:val="样式3"/>
    <w:next w:val="a2"/>
    <w:qFormat/>
    <w:pPr>
      <w:numPr>
        <w:ilvl w:val="2"/>
        <w:numId w:val="9"/>
      </w:numPr>
    </w:pPr>
    <w:rPr>
      <w:bCs/>
      <w:kern w:val="2"/>
      <w:sz w:val="24"/>
      <w:szCs w:val="24"/>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TOC11">
    <w:name w:val="TOC 11"/>
    <w:basedOn w:val="a2"/>
    <w:next w:val="a2"/>
    <w:autoRedefine/>
    <w:uiPriority w:val="39"/>
    <w:unhideWhenUsed/>
    <w:qFormat/>
    <w:rsid w:val="00156463"/>
    <w:pPr>
      <w:tabs>
        <w:tab w:val="left" w:pos="2520"/>
        <w:tab w:val="right" w:leader="dot" w:pos="8296"/>
      </w:tabs>
      <w:wordWrap/>
      <w:spacing w:afterLines="0" w:after="0" w:line="300" w:lineRule="auto"/>
      <w:ind w:leftChars="0" w:left="0" w:firstLine="480"/>
    </w:pPr>
  </w:style>
  <w:style w:type="paragraph" w:customStyle="1" w:styleId="3">
    <w:name w:val="专用标题3"/>
    <w:basedOn w:val="31"/>
    <w:qFormat/>
    <w:pPr>
      <w:numPr>
        <w:ilvl w:val="1"/>
        <w:numId w:val="6"/>
      </w:numPr>
    </w:pPr>
  </w:style>
  <w:style w:type="paragraph" w:customStyle="1" w:styleId="51">
    <w:name w:val="通用标题5"/>
    <w:qFormat/>
    <w:pPr>
      <w:widowControl w:val="0"/>
      <w:tabs>
        <w:tab w:val="left" w:pos="1134"/>
      </w:tabs>
      <w:autoSpaceDE w:val="0"/>
      <w:autoSpaceDN w:val="0"/>
      <w:adjustRightInd w:val="0"/>
      <w:snapToGrid w:val="0"/>
      <w:spacing w:afterLines="50" w:after="120" w:line="360" w:lineRule="auto"/>
      <w:jc w:val="both"/>
    </w:pPr>
    <w:rPr>
      <w:rFonts w:ascii="宋体" w:hAnsi="宋体"/>
      <w:kern w:val="2"/>
      <w:sz w:val="24"/>
      <w:szCs w:val="21"/>
    </w:rPr>
  </w:style>
  <w:style w:type="paragraph" w:styleId="aa">
    <w:name w:val="header"/>
    <w:basedOn w:val="a2"/>
    <w:link w:val="a9"/>
    <w:uiPriority w:val="99"/>
    <w:unhideWhenUsed/>
    <w:qFormat/>
    <w:pPr>
      <w:tabs>
        <w:tab w:val="center" w:pos="4153"/>
        <w:tab w:val="right" w:pos="8306"/>
      </w:tabs>
      <w:ind w:firstLine="360"/>
      <w:jc w:val="center"/>
    </w:pPr>
    <w:rPr>
      <w:sz w:val="18"/>
      <w:szCs w:val="18"/>
    </w:rPr>
  </w:style>
  <w:style w:type="paragraph" w:styleId="TOC6">
    <w:name w:val="toc 6"/>
    <w:basedOn w:val="a2"/>
    <w:next w:val="a2"/>
    <w:uiPriority w:val="39"/>
    <w:unhideWhenUsed/>
    <w:qFormat/>
    <w:pPr>
      <w:ind w:leftChars="1000" w:left="2100"/>
    </w:pPr>
    <w:rPr>
      <w:sz w:val="21"/>
    </w:rPr>
  </w:style>
  <w:style w:type="paragraph" w:styleId="af3">
    <w:name w:val="footer"/>
    <w:link w:val="af2"/>
    <w:uiPriority w:val="99"/>
    <w:unhideWhenUsed/>
    <w:qFormat/>
    <w:pPr>
      <w:tabs>
        <w:tab w:val="center" w:pos="4153"/>
        <w:tab w:val="right" w:pos="8306"/>
      </w:tabs>
      <w:jc w:val="center"/>
    </w:pPr>
    <w:rPr>
      <w:rFonts w:ascii="宋体" w:hAnsi="宋体"/>
      <w:kern w:val="2"/>
      <w:sz w:val="18"/>
      <w:szCs w:val="18"/>
    </w:rPr>
  </w:style>
  <w:style w:type="paragraph" w:customStyle="1" w:styleId="LISTALPHACAPS3">
    <w:name w:val="LIST ALPHA CAPS 3"/>
    <w:basedOn w:val="a2"/>
    <w:next w:val="35"/>
    <w:qFormat/>
    <w:pPr>
      <w:numPr>
        <w:ilvl w:val="2"/>
        <w:numId w:val="5"/>
      </w:numPr>
      <w:tabs>
        <w:tab w:val="left" w:pos="68"/>
        <w:tab w:val="left" w:pos="1928"/>
      </w:tabs>
      <w:spacing w:after="200" w:line="288" w:lineRule="auto"/>
    </w:pPr>
    <w:rPr>
      <w:rFonts w:ascii="CG Times" w:hAnsi="CG Times"/>
      <w:sz w:val="22"/>
      <w:lang w:val="en-GB"/>
    </w:rPr>
  </w:style>
  <w:style w:type="paragraph" w:customStyle="1" w:styleId="2">
    <w:name w:val="通用标题2"/>
    <w:basedOn w:val="22"/>
    <w:next w:val="a2"/>
    <w:qFormat/>
    <w:pPr>
      <w:keepNext w:val="0"/>
      <w:keepLines w:val="0"/>
      <w:numPr>
        <w:ilvl w:val="0"/>
        <w:numId w:val="2"/>
      </w:numPr>
      <w:tabs>
        <w:tab w:val="left" w:pos="993"/>
      </w:tabs>
      <w:spacing w:line="360" w:lineRule="auto"/>
      <w:ind w:leftChars="0" w:firstLineChars="0"/>
    </w:pPr>
    <w:rPr>
      <w:rFonts w:ascii="黑体" w:hAnsi="黑体"/>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MainTitle">
    <w:name w:val="Main Title"/>
    <w:next w:val="a2"/>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aff">
    <w:name w:val="小标题"/>
    <w:qFormat/>
    <w:pPr>
      <w:tabs>
        <w:tab w:val="left" w:pos="993"/>
      </w:tabs>
      <w:adjustRightInd w:val="0"/>
      <w:snapToGrid w:val="0"/>
    </w:pPr>
    <w:rPr>
      <w:bCs/>
      <w:kern w:val="2"/>
      <w:sz w:val="24"/>
      <w:szCs w:val="22"/>
    </w:rPr>
  </w:style>
  <w:style w:type="paragraph" w:customStyle="1" w:styleId="Title5Chinese">
    <w:name w:val="Title 5 Chinese"/>
    <w:qFormat/>
    <w:pPr>
      <w:ind w:left="1701"/>
    </w:pPr>
    <w:rPr>
      <w:kern w:val="2"/>
      <w:sz w:val="24"/>
      <w:szCs w:val="24"/>
    </w:rPr>
  </w:style>
  <w:style w:type="paragraph" w:customStyle="1" w:styleId="1">
    <w:name w:val="附件标题1"/>
    <w:next w:val="a2"/>
    <w:qFormat/>
    <w:pPr>
      <w:numPr>
        <w:numId w:val="10"/>
      </w:numPr>
      <w:tabs>
        <w:tab w:val="left" w:pos="567"/>
      </w:tabs>
      <w:adjustRightInd w:val="0"/>
      <w:snapToGrid w:val="0"/>
      <w:spacing w:afterLines="50" w:after="120" w:line="312" w:lineRule="auto"/>
    </w:pPr>
    <w:rPr>
      <w:rFonts w:ascii="黑体" w:eastAsia="黑体" w:hAnsi="黑体"/>
      <w:b/>
      <w:kern w:val="2"/>
      <w:sz w:val="24"/>
      <w:szCs w:val="24"/>
    </w:rPr>
  </w:style>
  <w:style w:type="paragraph" w:styleId="ac">
    <w:name w:val="Plain Text"/>
    <w:link w:val="ab"/>
    <w:qFormat/>
    <w:pPr>
      <w:adjustRightInd w:val="0"/>
      <w:snapToGrid w:val="0"/>
      <w:spacing w:afterLines="50" w:after="120" w:line="360" w:lineRule="auto"/>
      <w:jc w:val="both"/>
    </w:pPr>
    <w:rPr>
      <w:rFonts w:ascii="宋体" w:hAnsi="宋体" w:cs="宋体"/>
      <w:kern w:val="2"/>
      <w:sz w:val="24"/>
      <w:szCs w:val="24"/>
    </w:rPr>
  </w:style>
  <w:style w:type="paragraph" w:customStyle="1" w:styleId="36">
    <w:name w:val="通用标题3"/>
    <w:next w:val="a2"/>
    <w:qFormat/>
    <w:pPr>
      <w:widowControl w:val="0"/>
      <w:tabs>
        <w:tab w:val="left" w:pos="851"/>
      </w:tabs>
      <w:adjustRightInd w:val="0"/>
      <w:snapToGrid w:val="0"/>
      <w:spacing w:afterLines="50" w:after="120" w:line="360" w:lineRule="auto"/>
      <w:jc w:val="both"/>
      <w:outlineLvl w:val="2"/>
    </w:pPr>
    <w:rPr>
      <w:rFonts w:ascii="黑体" w:eastAsia="黑体" w:hAnsi="黑体"/>
      <w:b/>
      <w:kern w:val="2"/>
      <w:sz w:val="24"/>
      <w:szCs w:val="24"/>
    </w:rPr>
  </w:style>
  <w:style w:type="paragraph" w:styleId="TOC10">
    <w:name w:val="toc 1"/>
    <w:basedOn w:val="a2"/>
    <w:next w:val="a2"/>
    <w:autoRedefine/>
    <w:uiPriority w:val="39"/>
    <w:unhideWhenUsed/>
    <w:qFormat/>
    <w:rsid w:val="00427311"/>
    <w:pPr>
      <w:tabs>
        <w:tab w:val="left" w:pos="2520"/>
        <w:tab w:val="right" w:leader="dot" w:pos="8296"/>
      </w:tabs>
      <w:wordWrap/>
      <w:spacing w:afterLines="0" w:after="0"/>
      <w:ind w:leftChars="0" w:left="0"/>
    </w:pPr>
  </w:style>
  <w:style w:type="paragraph" w:styleId="af9">
    <w:name w:val="Date"/>
    <w:basedOn w:val="a2"/>
    <w:next w:val="a2"/>
    <w:link w:val="af8"/>
    <w:unhideWhenUsed/>
    <w:qFormat/>
    <w:pPr>
      <w:ind w:leftChars="2500" w:left="100"/>
    </w:pPr>
  </w:style>
  <w:style w:type="paragraph" w:styleId="TOC7">
    <w:name w:val="toc 7"/>
    <w:basedOn w:val="a2"/>
    <w:next w:val="a2"/>
    <w:uiPriority w:val="39"/>
    <w:unhideWhenUsed/>
    <w:qFormat/>
    <w:pPr>
      <w:ind w:leftChars="1200" w:left="2520"/>
    </w:pPr>
    <w:rPr>
      <w:sz w:val="21"/>
    </w:rPr>
  </w:style>
  <w:style w:type="table" w:styleId="aff0">
    <w:name w:val="Table Grid"/>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网格型1"/>
    <w:basedOn w:val="a4"/>
    <w:uiPriority w:val="39"/>
    <w:qFormat/>
    <w:rPr>
      <w:rFonts w:ascii="Calibri" w:eastAsia="Times New Roman" w:hAnsi="Calibri"/>
      <w:kern w:val="2"/>
      <w:sz w:val="21"/>
      <w:szCs w:val="2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qFormat/>
    <w:tblPr>
      <w:tblCellMar>
        <w:top w:w="0" w:type="dxa"/>
        <w:left w:w="0" w:type="dxa"/>
        <w:bottom w:w="0" w:type="dxa"/>
        <w:right w:w="0" w:type="dxa"/>
      </w:tblCellMar>
    </w:tblPr>
  </w:style>
  <w:style w:type="paragraph" w:styleId="aff1">
    <w:name w:val="Revision"/>
    <w:hidden/>
    <w:uiPriority w:val="99"/>
    <w:unhideWhenUsed/>
    <w:rsid w:val="00AB13B8"/>
    <w:rPr>
      <w:rFonts w:ascii="宋体" w:hAnsi="宋体"/>
      <w:sz w:val="24"/>
    </w:rPr>
  </w:style>
  <w:style w:type="paragraph" w:styleId="TOC">
    <w:name w:val="TOC Heading"/>
    <w:basedOn w:val="10"/>
    <w:next w:val="a2"/>
    <w:uiPriority w:val="39"/>
    <w:unhideWhenUsed/>
    <w:qFormat/>
    <w:rsid w:val="00F25574"/>
    <w:pPr>
      <w:keepNext/>
      <w:keepLines/>
      <w:adjustRightInd/>
      <w:snapToGrid/>
      <w:spacing w:before="240" w:line="259" w:lineRule="auto"/>
      <w:jc w:val="left"/>
      <w:outlineLvl w:val="9"/>
    </w:pPr>
    <w:rPr>
      <w:rFonts w:ascii="等线 Light" w:eastAsia="等线 Light" w:hAnsi="等线 Light"/>
      <w:b w:val="0"/>
      <w:color w:val="2E74B5"/>
      <w:kern w:val="0"/>
      <w:sz w:val="32"/>
      <w:szCs w:val="32"/>
    </w:rPr>
  </w:style>
  <w:style w:type="paragraph" w:styleId="aff2">
    <w:name w:val="Title"/>
    <w:basedOn w:val="a2"/>
    <w:next w:val="a2"/>
    <w:link w:val="aff3"/>
    <w:uiPriority w:val="10"/>
    <w:qFormat/>
    <w:rsid w:val="00282FF9"/>
    <w:pPr>
      <w:spacing w:before="240" w:after="60"/>
      <w:jc w:val="center"/>
      <w:outlineLvl w:val="0"/>
    </w:pPr>
    <w:rPr>
      <w:rFonts w:ascii="等线 Light" w:hAnsi="等线 Light"/>
      <w:b/>
      <w:bCs/>
      <w:sz w:val="32"/>
      <w:szCs w:val="32"/>
    </w:rPr>
  </w:style>
  <w:style w:type="character" w:customStyle="1" w:styleId="aff3">
    <w:name w:val="标题 字符"/>
    <w:link w:val="aff2"/>
    <w:uiPriority w:val="10"/>
    <w:rsid w:val="00282FF9"/>
    <w:rPr>
      <w:rFonts w:ascii="等线 Light" w:hAnsi="等线 Light" w:cs="Times New Roman"/>
      <w:b/>
      <w:bCs/>
      <w:sz w:val="32"/>
      <w:szCs w:val="32"/>
    </w:rPr>
  </w:style>
  <w:style w:type="character" w:styleId="aff4">
    <w:name w:val="Subtle Emphasis"/>
    <w:uiPriority w:val="19"/>
    <w:qFormat/>
    <w:rsid w:val="00282FF9"/>
    <w:rPr>
      <w:i/>
      <w:iCs/>
      <w:color w:val="404040"/>
    </w:rPr>
  </w:style>
  <w:style w:type="character" w:styleId="aff5">
    <w:name w:val="Emphasis"/>
    <w:uiPriority w:val="20"/>
    <w:qFormat/>
    <w:rsid w:val="00282FF9"/>
    <w:rPr>
      <w:i/>
      <w:iCs/>
    </w:rPr>
  </w:style>
  <w:style w:type="character" w:styleId="aff6">
    <w:name w:val="Intense Emphasis"/>
    <w:uiPriority w:val="21"/>
    <w:qFormat/>
    <w:rsid w:val="00282FF9"/>
    <w:rPr>
      <w:i/>
      <w:iCs/>
      <w:color w:val="4472C4"/>
    </w:rPr>
  </w:style>
  <w:style w:type="paragraph" w:customStyle="1" w:styleId="EPCitem">
    <w:name w:val="EPC item"/>
    <w:basedOn w:val="a2"/>
    <w:rsid w:val="00A931C4"/>
    <w:pPr>
      <w:numPr>
        <w:numId w:val="30"/>
      </w:numPr>
      <w:wordWrap/>
      <w:topLinePunct w:val="0"/>
      <w:spacing w:beforeLines="20" w:before="20" w:afterLines="20" w:after="20" w:line="300" w:lineRule="auto"/>
      <w:ind w:leftChars="0" w:left="0" w:firstLineChars="0" w:firstLine="0"/>
      <w:jc w:val="left"/>
    </w:pPr>
    <w:rPr>
      <w:szCs w:val="24"/>
    </w:rPr>
  </w:style>
  <w:style w:type="paragraph" w:customStyle="1" w:styleId="EPCText">
    <w:name w:val="EPC Text"/>
    <w:basedOn w:val="a2"/>
    <w:qFormat/>
    <w:rsid w:val="006D0C62"/>
    <w:pPr>
      <w:wordWrap/>
      <w:topLinePunct w:val="0"/>
      <w:spacing w:beforeLines="20" w:before="20" w:afterLines="20" w:after="20" w:line="300" w:lineRule="auto"/>
      <w:ind w:leftChars="0" w:left="0"/>
    </w:pPr>
    <w:rPr>
      <w:szCs w:val="24"/>
    </w:rPr>
  </w:style>
  <w:style w:type="paragraph" w:customStyle="1" w:styleId="EPCtitle3">
    <w:name w:val="EPC title 3"/>
    <w:basedOn w:val="36"/>
    <w:qFormat/>
    <w:rsid w:val="006D0C62"/>
    <w:pPr>
      <w:widowControl/>
      <w:numPr>
        <w:numId w:val="28"/>
      </w:numPr>
      <w:tabs>
        <w:tab w:val="clear" w:pos="851"/>
      </w:tabs>
      <w:spacing w:beforeLines="20" w:before="20" w:afterLines="20" w:after="20" w:line="300" w:lineRule="auto"/>
    </w:pPr>
    <w:rPr>
      <w:rFonts w:ascii="宋体" w:eastAsia="宋体" w:hAnsi="宋体"/>
    </w:rPr>
  </w:style>
  <w:style w:type="paragraph" w:customStyle="1" w:styleId="EPCText2">
    <w:name w:val="EPC Text 2"/>
    <w:basedOn w:val="a2"/>
    <w:link w:val="EPCText20"/>
    <w:qFormat/>
    <w:rsid w:val="000A0B77"/>
    <w:pPr>
      <w:numPr>
        <w:numId w:val="29"/>
      </w:numPr>
      <w:wordWrap/>
      <w:topLinePunct w:val="0"/>
      <w:spacing w:beforeLines="20" w:before="20" w:afterLines="20" w:after="20" w:line="300" w:lineRule="auto"/>
      <w:ind w:leftChars="0" w:left="0" w:firstLineChars="0" w:firstLine="567"/>
    </w:pPr>
    <w:rPr>
      <w:szCs w:val="24"/>
    </w:rPr>
  </w:style>
  <w:style w:type="character" w:customStyle="1" w:styleId="EPCText20">
    <w:name w:val="EPC Text 2 字符"/>
    <w:link w:val="EPCText2"/>
    <w:rsid w:val="000A0B77"/>
    <w:rPr>
      <w:rFonts w:ascii="宋体" w:hAnsi="宋体"/>
      <w:sz w:val="24"/>
      <w:szCs w:val="24"/>
    </w:rPr>
  </w:style>
  <w:style w:type="numbering" w:customStyle="1" w:styleId="20">
    <w:name w:val="样式2"/>
    <w:uiPriority w:val="99"/>
    <w:rsid w:val="00FF698E"/>
    <w:pPr>
      <w:numPr>
        <w:numId w:val="31"/>
      </w:numPr>
    </w:pPr>
  </w:style>
  <w:style w:type="character" w:styleId="aff7">
    <w:name w:val="Unresolved Mention"/>
    <w:uiPriority w:val="99"/>
    <w:semiHidden/>
    <w:unhideWhenUsed/>
    <w:rsid w:val="00D95D30"/>
    <w:rPr>
      <w:color w:val="605E5C"/>
      <w:shd w:val="clear" w:color="auto" w:fill="E1DFDD"/>
    </w:rPr>
  </w:style>
  <w:style w:type="paragraph" w:styleId="TOC3">
    <w:name w:val="toc 3"/>
    <w:basedOn w:val="a2"/>
    <w:next w:val="a2"/>
    <w:autoRedefine/>
    <w:uiPriority w:val="39"/>
    <w:unhideWhenUsed/>
    <w:qFormat/>
    <w:rsid w:val="001D4CDB"/>
    <w:pPr>
      <w:spacing w:afterLines="0" w:after="0"/>
      <w:ind w:leftChars="400" w:left="400"/>
    </w:pPr>
  </w:style>
  <w:style w:type="paragraph" w:styleId="TOC20">
    <w:name w:val="toc 2"/>
    <w:basedOn w:val="a2"/>
    <w:next w:val="a2"/>
    <w:autoRedefine/>
    <w:uiPriority w:val="39"/>
    <w:unhideWhenUsed/>
    <w:qFormat/>
    <w:rsid w:val="00427311"/>
    <w:pPr>
      <w:spacing w:afterLines="0" w:after="0"/>
    </w:pPr>
  </w:style>
  <w:style w:type="paragraph" w:customStyle="1" w:styleId="52">
    <w:name w:val="样式5"/>
    <w:basedOn w:val="30"/>
    <w:rsid w:val="00CE0A3C"/>
    <w:pPr>
      <w:widowControl w:val="0"/>
      <w:numPr>
        <w:ilvl w:val="0"/>
        <w:numId w:val="0"/>
      </w:numPr>
      <w:overflowPunct w:val="0"/>
      <w:autoSpaceDE w:val="0"/>
      <w:autoSpaceDN w:val="0"/>
      <w:adjustRightInd w:val="0"/>
      <w:jc w:val="center"/>
      <w:textAlignment w:val="baseline"/>
    </w:pPr>
    <w:rPr>
      <w:rFonts w:ascii="宋体"/>
      <w:b/>
      <w:bCs w:val="0"/>
      <w:kern w:val="0"/>
      <w:sz w:val="5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27224">
      <w:bodyDiv w:val="1"/>
      <w:marLeft w:val="0"/>
      <w:marRight w:val="0"/>
      <w:marTop w:val="0"/>
      <w:marBottom w:val="0"/>
      <w:divBdr>
        <w:top w:val="none" w:sz="0" w:space="0" w:color="auto"/>
        <w:left w:val="none" w:sz="0" w:space="0" w:color="auto"/>
        <w:bottom w:val="none" w:sz="0" w:space="0" w:color="auto"/>
        <w:right w:val="none" w:sz="0" w:space="0" w:color="auto"/>
      </w:divBdr>
    </w:div>
    <w:div w:id="174275676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66law.cn/special/ldz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D955C-A298-48E2-B1EC-ECA901001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123</Pages>
  <Words>14808</Words>
  <Characters>84407</Characters>
  <Application>Microsoft Office Word</Application>
  <DocSecurity>0</DocSecurity>
  <Lines>703</Lines>
  <Paragraphs>198</Paragraphs>
  <ScaleCrop>false</ScaleCrop>
  <Company/>
  <LinksUpToDate>false</LinksUpToDate>
  <CharactersWithSpaces>99017</CharactersWithSpaces>
  <SharedDoc>false</SharedDoc>
  <HLinks>
    <vt:vector size="1062" baseType="variant">
      <vt:variant>
        <vt:i4>7667818</vt:i4>
      </vt:variant>
      <vt:variant>
        <vt:i4>1059</vt:i4>
      </vt:variant>
      <vt:variant>
        <vt:i4>0</vt:i4>
      </vt:variant>
      <vt:variant>
        <vt:i4>5</vt:i4>
      </vt:variant>
      <vt:variant>
        <vt:lpwstr>https://www.66law.cn/special/ldzr/</vt:lpwstr>
      </vt:variant>
      <vt:variant>
        <vt:lpwstr/>
      </vt:variant>
      <vt:variant>
        <vt:i4>1376305</vt:i4>
      </vt:variant>
      <vt:variant>
        <vt:i4>1052</vt:i4>
      </vt:variant>
      <vt:variant>
        <vt:i4>0</vt:i4>
      </vt:variant>
      <vt:variant>
        <vt:i4>5</vt:i4>
      </vt:variant>
      <vt:variant>
        <vt:lpwstr/>
      </vt:variant>
      <vt:variant>
        <vt:lpwstr>_Toc186824467</vt:lpwstr>
      </vt:variant>
      <vt:variant>
        <vt:i4>1376305</vt:i4>
      </vt:variant>
      <vt:variant>
        <vt:i4>1046</vt:i4>
      </vt:variant>
      <vt:variant>
        <vt:i4>0</vt:i4>
      </vt:variant>
      <vt:variant>
        <vt:i4>5</vt:i4>
      </vt:variant>
      <vt:variant>
        <vt:lpwstr/>
      </vt:variant>
      <vt:variant>
        <vt:lpwstr>_Toc186824466</vt:lpwstr>
      </vt:variant>
      <vt:variant>
        <vt:i4>1376305</vt:i4>
      </vt:variant>
      <vt:variant>
        <vt:i4>1040</vt:i4>
      </vt:variant>
      <vt:variant>
        <vt:i4>0</vt:i4>
      </vt:variant>
      <vt:variant>
        <vt:i4>5</vt:i4>
      </vt:variant>
      <vt:variant>
        <vt:lpwstr/>
      </vt:variant>
      <vt:variant>
        <vt:lpwstr>_Toc186824465</vt:lpwstr>
      </vt:variant>
      <vt:variant>
        <vt:i4>1376305</vt:i4>
      </vt:variant>
      <vt:variant>
        <vt:i4>1034</vt:i4>
      </vt:variant>
      <vt:variant>
        <vt:i4>0</vt:i4>
      </vt:variant>
      <vt:variant>
        <vt:i4>5</vt:i4>
      </vt:variant>
      <vt:variant>
        <vt:lpwstr/>
      </vt:variant>
      <vt:variant>
        <vt:lpwstr>_Toc186824464</vt:lpwstr>
      </vt:variant>
      <vt:variant>
        <vt:i4>1376305</vt:i4>
      </vt:variant>
      <vt:variant>
        <vt:i4>1028</vt:i4>
      </vt:variant>
      <vt:variant>
        <vt:i4>0</vt:i4>
      </vt:variant>
      <vt:variant>
        <vt:i4>5</vt:i4>
      </vt:variant>
      <vt:variant>
        <vt:lpwstr/>
      </vt:variant>
      <vt:variant>
        <vt:lpwstr>_Toc186824463</vt:lpwstr>
      </vt:variant>
      <vt:variant>
        <vt:i4>1376305</vt:i4>
      </vt:variant>
      <vt:variant>
        <vt:i4>1022</vt:i4>
      </vt:variant>
      <vt:variant>
        <vt:i4>0</vt:i4>
      </vt:variant>
      <vt:variant>
        <vt:i4>5</vt:i4>
      </vt:variant>
      <vt:variant>
        <vt:lpwstr/>
      </vt:variant>
      <vt:variant>
        <vt:lpwstr>_Toc186824462</vt:lpwstr>
      </vt:variant>
      <vt:variant>
        <vt:i4>1376305</vt:i4>
      </vt:variant>
      <vt:variant>
        <vt:i4>1016</vt:i4>
      </vt:variant>
      <vt:variant>
        <vt:i4>0</vt:i4>
      </vt:variant>
      <vt:variant>
        <vt:i4>5</vt:i4>
      </vt:variant>
      <vt:variant>
        <vt:lpwstr/>
      </vt:variant>
      <vt:variant>
        <vt:lpwstr>_Toc186824461</vt:lpwstr>
      </vt:variant>
      <vt:variant>
        <vt:i4>1441841</vt:i4>
      </vt:variant>
      <vt:variant>
        <vt:i4>1010</vt:i4>
      </vt:variant>
      <vt:variant>
        <vt:i4>0</vt:i4>
      </vt:variant>
      <vt:variant>
        <vt:i4>5</vt:i4>
      </vt:variant>
      <vt:variant>
        <vt:lpwstr/>
      </vt:variant>
      <vt:variant>
        <vt:lpwstr>_Toc186824459</vt:lpwstr>
      </vt:variant>
      <vt:variant>
        <vt:i4>1441841</vt:i4>
      </vt:variant>
      <vt:variant>
        <vt:i4>1004</vt:i4>
      </vt:variant>
      <vt:variant>
        <vt:i4>0</vt:i4>
      </vt:variant>
      <vt:variant>
        <vt:i4>5</vt:i4>
      </vt:variant>
      <vt:variant>
        <vt:lpwstr/>
      </vt:variant>
      <vt:variant>
        <vt:lpwstr>_Toc186824458</vt:lpwstr>
      </vt:variant>
      <vt:variant>
        <vt:i4>1441841</vt:i4>
      </vt:variant>
      <vt:variant>
        <vt:i4>998</vt:i4>
      </vt:variant>
      <vt:variant>
        <vt:i4>0</vt:i4>
      </vt:variant>
      <vt:variant>
        <vt:i4>5</vt:i4>
      </vt:variant>
      <vt:variant>
        <vt:lpwstr/>
      </vt:variant>
      <vt:variant>
        <vt:lpwstr>_Toc186824457</vt:lpwstr>
      </vt:variant>
      <vt:variant>
        <vt:i4>1441841</vt:i4>
      </vt:variant>
      <vt:variant>
        <vt:i4>992</vt:i4>
      </vt:variant>
      <vt:variant>
        <vt:i4>0</vt:i4>
      </vt:variant>
      <vt:variant>
        <vt:i4>5</vt:i4>
      </vt:variant>
      <vt:variant>
        <vt:lpwstr/>
      </vt:variant>
      <vt:variant>
        <vt:lpwstr>_Toc186824456</vt:lpwstr>
      </vt:variant>
      <vt:variant>
        <vt:i4>1441841</vt:i4>
      </vt:variant>
      <vt:variant>
        <vt:i4>986</vt:i4>
      </vt:variant>
      <vt:variant>
        <vt:i4>0</vt:i4>
      </vt:variant>
      <vt:variant>
        <vt:i4>5</vt:i4>
      </vt:variant>
      <vt:variant>
        <vt:lpwstr/>
      </vt:variant>
      <vt:variant>
        <vt:lpwstr>_Toc186824455</vt:lpwstr>
      </vt:variant>
      <vt:variant>
        <vt:i4>1441841</vt:i4>
      </vt:variant>
      <vt:variant>
        <vt:i4>980</vt:i4>
      </vt:variant>
      <vt:variant>
        <vt:i4>0</vt:i4>
      </vt:variant>
      <vt:variant>
        <vt:i4>5</vt:i4>
      </vt:variant>
      <vt:variant>
        <vt:lpwstr/>
      </vt:variant>
      <vt:variant>
        <vt:lpwstr>_Toc186824454</vt:lpwstr>
      </vt:variant>
      <vt:variant>
        <vt:i4>1441841</vt:i4>
      </vt:variant>
      <vt:variant>
        <vt:i4>974</vt:i4>
      </vt:variant>
      <vt:variant>
        <vt:i4>0</vt:i4>
      </vt:variant>
      <vt:variant>
        <vt:i4>5</vt:i4>
      </vt:variant>
      <vt:variant>
        <vt:lpwstr/>
      </vt:variant>
      <vt:variant>
        <vt:lpwstr>_Toc186824452</vt:lpwstr>
      </vt:variant>
      <vt:variant>
        <vt:i4>1441841</vt:i4>
      </vt:variant>
      <vt:variant>
        <vt:i4>968</vt:i4>
      </vt:variant>
      <vt:variant>
        <vt:i4>0</vt:i4>
      </vt:variant>
      <vt:variant>
        <vt:i4>5</vt:i4>
      </vt:variant>
      <vt:variant>
        <vt:lpwstr/>
      </vt:variant>
      <vt:variant>
        <vt:lpwstr>_Toc186824451</vt:lpwstr>
      </vt:variant>
      <vt:variant>
        <vt:i4>1441841</vt:i4>
      </vt:variant>
      <vt:variant>
        <vt:i4>962</vt:i4>
      </vt:variant>
      <vt:variant>
        <vt:i4>0</vt:i4>
      </vt:variant>
      <vt:variant>
        <vt:i4>5</vt:i4>
      </vt:variant>
      <vt:variant>
        <vt:lpwstr/>
      </vt:variant>
      <vt:variant>
        <vt:lpwstr>_Toc186824450</vt:lpwstr>
      </vt:variant>
      <vt:variant>
        <vt:i4>1507377</vt:i4>
      </vt:variant>
      <vt:variant>
        <vt:i4>956</vt:i4>
      </vt:variant>
      <vt:variant>
        <vt:i4>0</vt:i4>
      </vt:variant>
      <vt:variant>
        <vt:i4>5</vt:i4>
      </vt:variant>
      <vt:variant>
        <vt:lpwstr/>
      </vt:variant>
      <vt:variant>
        <vt:lpwstr>_Toc186824449</vt:lpwstr>
      </vt:variant>
      <vt:variant>
        <vt:i4>1507377</vt:i4>
      </vt:variant>
      <vt:variant>
        <vt:i4>950</vt:i4>
      </vt:variant>
      <vt:variant>
        <vt:i4>0</vt:i4>
      </vt:variant>
      <vt:variant>
        <vt:i4>5</vt:i4>
      </vt:variant>
      <vt:variant>
        <vt:lpwstr/>
      </vt:variant>
      <vt:variant>
        <vt:lpwstr>_Toc186824448</vt:lpwstr>
      </vt:variant>
      <vt:variant>
        <vt:i4>1507377</vt:i4>
      </vt:variant>
      <vt:variant>
        <vt:i4>944</vt:i4>
      </vt:variant>
      <vt:variant>
        <vt:i4>0</vt:i4>
      </vt:variant>
      <vt:variant>
        <vt:i4>5</vt:i4>
      </vt:variant>
      <vt:variant>
        <vt:lpwstr/>
      </vt:variant>
      <vt:variant>
        <vt:lpwstr>_Toc186824446</vt:lpwstr>
      </vt:variant>
      <vt:variant>
        <vt:i4>1507377</vt:i4>
      </vt:variant>
      <vt:variant>
        <vt:i4>938</vt:i4>
      </vt:variant>
      <vt:variant>
        <vt:i4>0</vt:i4>
      </vt:variant>
      <vt:variant>
        <vt:i4>5</vt:i4>
      </vt:variant>
      <vt:variant>
        <vt:lpwstr/>
      </vt:variant>
      <vt:variant>
        <vt:lpwstr>_Toc186824445</vt:lpwstr>
      </vt:variant>
      <vt:variant>
        <vt:i4>1507377</vt:i4>
      </vt:variant>
      <vt:variant>
        <vt:i4>932</vt:i4>
      </vt:variant>
      <vt:variant>
        <vt:i4>0</vt:i4>
      </vt:variant>
      <vt:variant>
        <vt:i4>5</vt:i4>
      </vt:variant>
      <vt:variant>
        <vt:lpwstr/>
      </vt:variant>
      <vt:variant>
        <vt:lpwstr>_Toc186824444</vt:lpwstr>
      </vt:variant>
      <vt:variant>
        <vt:i4>1507377</vt:i4>
      </vt:variant>
      <vt:variant>
        <vt:i4>926</vt:i4>
      </vt:variant>
      <vt:variant>
        <vt:i4>0</vt:i4>
      </vt:variant>
      <vt:variant>
        <vt:i4>5</vt:i4>
      </vt:variant>
      <vt:variant>
        <vt:lpwstr/>
      </vt:variant>
      <vt:variant>
        <vt:lpwstr>_Toc186824443</vt:lpwstr>
      </vt:variant>
      <vt:variant>
        <vt:i4>1507377</vt:i4>
      </vt:variant>
      <vt:variant>
        <vt:i4>920</vt:i4>
      </vt:variant>
      <vt:variant>
        <vt:i4>0</vt:i4>
      </vt:variant>
      <vt:variant>
        <vt:i4>5</vt:i4>
      </vt:variant>
      <vt:variant>
        <vt:lpwstr/>
      </vt:variant>
      <vt:variant>
        <vt:lpwstr>_Toc186824441</vt:lpwstr>
      </vt:variant>
      <vt:variant>
        <vt:i4>1507377</vt:i4>
      </vt:variant>
      <vt:variant>
        <vt:i4>914</vt:i4>
      </vt:variant>
      <vt:variant>
        <vt:i4>0</vt:i4>
      </vt:variant>
      <vt:variant>
        <vt:i4>5</vt:i4>
      </vt:variant>
      <vt:variant>
        <vt:lpwstr/>
      </vt:variant>
      <vt:variant>
        <vt:lpwstr>_Toc186824440</vt:lpwstr>
      </vt:variant>
      <vt:variant>
        <vt:i4>1048625</vt:i4>
      </vt:variant>
      <vt:variant>
        <vt:i4>908</vt:i4>
      </vt:variant>
      <vt:variant>
        <vt:i4>0</vt:i4>
      </vt:variant>
      <vt:variant>
        <vt:i4>5</vt:i4>
      </vt:variant>
      <vt:variant>
        <vt:lpwstr/>
      </vt:variant>
      <vt:variant>
        <vt:lpwstr>_Toc186824439</vt:lpwstr>
      </vt:variant>
      <vt:variant>
        <vt:i4>1048625</vt:i4>
      </vt:variant>
      <vt:variant>
        <vt:i4>902</vt:i4>
      </vt:variant>
      <vt:variant>
        <vt:i4>0</vt:i4>
      </vt:variant>
      <vt:variant>
        <vt:i4>5</vt:i4>
      </vt:variant>
      <vt:variant>
        <vt:lpwstr/>
      </vt:variant>
      <vt:variant>
        <vt:lpwstr>_Toc186824438</vt:lpwstr>
      </vt:variant>
      <vt:variant>
        <vt:i4>1048625</vt:i4>
      </vt:variant>
      <vt:variant>
        <vt:i4>896</vt:i4>
      </vt:variant>
      <vt:variant>
        <vt:i4>0</vt:i4>
      </vt:variant>
      <vt:variant>
        <vt:i4>5</vt:i4>
      </vt:variant>
      <vt:variant>
        <vt:lpwstr/>
      </vt:variant>
      <vt:variant>
        <vt:lpwstr>_Toc186824437</vt:lpwstr>
      </vt:variant>
      <vt:variant>
        <vt:i4>1048625</vt:i4>
      </vt:variant>
      <vt:variant>
        <vt:i4>890</vt:i4>
      </vt:variant>
      <vt:variant>
        <vt:i4>0</vt:i4>
      </vt:variant>
      <vt:variant>
        <vt:i4>5</vt:i4>
      </vt:variant>
      <vt:variant>
        <vt:lpwstr/>
      </vt:variant>
      <vt:variant>
        <vt:lpwstr>_Toc186824436</vt:lpwstr>
      </vt:variant>
      <vt:variant>
        <vt:i4>1048625</vt:i4>
      </vt:variant>
      <vt:variant>
        <vt:i4>884</vt:i4>
      </vt:variant>
      <vt:variant>
        <vt:i4>0</vt:i4>
      </vt:variant>
      <vt:variant>
        <vt:i4>5</vt:i4>
      </vt:variant>
      <vt:variant>
        <vt:lpwstr/>
      </vt:variant>
      <vt:variant>
        <vt:lpwstr>_Toc186824435</vt:lpwstr>
      </vt:variant>
      <vt:variant>
        <vt:i4>1048625</vt:i4>
      </vt:variant>
      <vt:variant>
        <vt:i4>878</vt:i4>
      </vt:variant>
      <vt:variant>
        <vt:i4>0</vt:i4>
      </vt:variant>
      <vt:variant>
        <vt:i4>5</vt:i4>
      </vt:variant>
      <vt:variant>
        <vt:lpwstr/>
      </vt:variant>
      <vt:variant>
        <vt:lpwstr>_Toc186824433</vt:lpwstr>
      </vt:variant>
      <vt:variant>
        <vt:i4>1048625</vt:i4>
      </vt:variant>
      <vt:variant>
        <vt:i4>872</vt:i4>
      </vt:variant>
      <vt:variant>
        <vt:i4>0</vt:i4>
      </vt:variant>
      <vt:variant>
        <vt:i4>5</vt:i4>
      </vt:variant>
      <vt:variant>
        <vt:lpwstr/>
      </vt:variant>
      <vt:variant>
        <vt:lpwstr>_Toc186824432</vt:lpwstr>
      </vt:variant>
      <vt:variant>
        <vt:i4>1048625</vt:i4>
      </vt:variant>
      <vt:variant>
        <vt:i4>866</vt:i4>
      </vt:variant>
      <vt:variant>
        <vt:i4>0</vt:i4>
      </vt:variant>
      <vt:variant>
        <vt:i4>5</vt:i4>
      </vt:variant>
      <vt:variant>
        <vt:lpwstr/>
      </vt:variant>
      <vt:variant>
        <vt:lpwstr>_Toc186824431</vt:lpwstr>
      </vt:variant>
      <vt:variant>
        <vt:i4>1048625</vt:i4>
      </vt:variant>
      <vt:variant>
        <vt:i4>860</vt:i4>
      </vt:variant>
      <vt:variant>
        <vt:i4>0</vt:i4>
      </vt:variant>
      <vt:variant>
        <vt:i4>5</vt:i4>
      </vt:variant>
      <vt:variant>
        <vt:lpwstr/>
      </vt:variant>
      <vt:variant>
        <vt:lpwstr>_Toc186824430</vt:lpwstr>
      </vt:variant>
      <vt:variant>
        <vt:i4>1114161</vt:i4>
      </vt:variant>
      <vt:variant>
        <vt:i4>854</vt:i4>
      </vt:variant>
      <vt:variant>
        <vt:i4>0</vt:i4>
      </vt:variant>
      <vt:variant>
        <vt:i4>5</vt:i4>
      </vt:variant>
      <vt:variant>
        <vt:lpwstr/>
      </vt:variant>
      <vt:variant>
        <vt:lpwstr>_Toc186824429</vt:lpwstr>
      </vt:variant>
      <vt:variant>
        <vt:i4>1114161</vt:i4>
      </vt:variant>
      <vt:variant>
        <vt:i4>848</vt:i4>
      </vt:variant>
      <vt:variant>
        <vt:i4>0</vt:i4>
      </vt:variant>
      <vt:variant>
        <vt:i4>5</vt:i4>
      </vt:variant>
      <vt:variant>
        <vt:lpwstr/>
      </vt:variant>
      <vt:variant>
        <vt:lpwstr>_Toc186824427</vt:lpwstr>
      </vt:variant>
      <vt:variant>
        <vt:i4>1114161</vt:i4>
      </vt:variant>
      <vt:variant>
        <vt:i4>842</vt:i4>
      </vt:variant>
      <vt:variant>
        <vt:i4>0</vt:i4>
      </vt:variant>
      <vt:variant>
        <vt:i4>5</vt:i4>
      </vt:variant>
      <vt:variant>
        <vt:lpwstr/>
      </vt:variant>
      <vt:variant>
        <vt:lpwstr>_Toc186824426</vt:lpwstr>
      </vt:variant>
      <vt:variant>
        <vt:i4>1114161</vt:i4>
      </vt:variant>
      <vt:variant>
        <vt:i4>836</vt:i4>
      </vt:variant>
      <vt:variant>
        <vt:i4>0</vt:i4>
      </vt:variant>
      <vt:variant>
        <vt:i4>5</vt:i4>
      </vt:variant>
      <vt:variant>
        <vt:lpwstr/>
      </vt:variant>
      <vt:variant>
        <vt:lpwstr>_Toc186824425</vt:lpwstr>
      </vt:variant>
      <vt:variant>
        <vt:i4>1114161</vt:i4>
      </vt:variant>
      <vt:variant>
        <vt:i4>830</vt:i4>
      </vt:variant>
      <vt:variant>
        <vt:i4>0</vt:i4>
      </vt:variant>
      <vt:variant>
        <vt:i4>5</vt:i4>
      </vt:variant>
      <vt:variant>
        <vt:lpwstr/>
      </vt:variant>
      <vt:variant>
        <vt:lpwstr>_Toc186824424</vt:lpwstr>
      </vt:variant>
      <vt:variant>
        <vt:i4>1114161</vt:i4>
      </vt:variant>
      <vt:variant>
        <vt:i4>824</vt:i4>
      </vt:variant>
      <vt:variant>
        <vt:i4>0</vt:i4>
      </vt:variant>
      <vt:variant>
        <vt:i4>5</vt:i4>
      </vt:variant>
      <vt:variant>
        <vt:lpwstr/>
      </vt:variant>
      <vt:variant>
        <vt:lpwstr>_Toc186824422</vt:lpwstr>
      </vt:variant>
      <vt:variant>
        <vt:i4>1114161</vt:i4>
      </vt:variant>
      <vt:variant>
        <vt:i4>818</vt:i4>
      </vt:variant>
      <vt:variant>
        <vt:i4>0</vt:i4>
      </vt:variant>
      <vt:variant>
        <vt:i4>5</vt:i4>
      </vt:variant>
      <vt:variant>
        <vt:lpwstr/>
      </vt:variant>
      <vt:variant>
        <vt:lpwstr>_Toc186824421</vt:lpwstr>
      </vt:variant>
      <vt:variant>
        <vt:i4>1114161</vt:i4>
      </vt:variant>
      <vt:variant>
        <vt:i4>812</vt:i4>
      </vt:variant>
      <vt:variant>
        <vt:i4>0</vt:i4>
      </vt:variant>
      <vt:variant>
        <vt:i4>5</vt:i4>
      </vt:variant>
      <vt:variant>
        <vt:lpwstr/>
      </vt:variant>
      <vt:variant>
        <vt:lpwstr>_Toc186824420</vt:lpwstr>
      </vt:variant>
      <vt:variant>
        <vt:i4>1179697</vt:i4>
      </vt:variant>
      <vt:variant>
        <vt:i4>806</vt:i4>
      </vt:variant>
      <vt:variant>
        <vt:i4>0</vt:i4>
      </vt:variant>
      <vt:variant>
        <vt:i4>5</vt:i4>
      </vt:variant>
      <vt:variant>
        <vt:lpwstr/>
      </vt:variant>
      <vt:variant>
        <vt:lpwstr>_Toc186824419</vt:lpwstr>
      </vt:variant>
      <vt:variant>
        <vt:i4>1179697</vt:i4>
      </vt:variant>
      <vt:variant>
        <vt:i4>800</vt:i4>
      </vt:variant>
      <vt:variant>
        <vt:i4>0</vt:i4>
      </vt:variant>
      <vt:variant>
        <vt:i4>5</vt:i4>
      </vt:variant>
      <vt:variant>
        <vt:lpwstr/>
      </vt:variant>
      <vt:variant>
        <vt:lpwstr>_Toc186824418</vt:lpwstr>
      </vt:variant>
      <vt:variant>
        <vt:i4>1179697</vt:i4>
      </vt:variant>
      <vt:variant>
        <vt:i4>794</vt:i4>
      </vt:variant>
      <vt:variant>
        <vt:i4>0</vt:i4>
      </vt:variant>
      <vt:variant>
        <vt:i4>5</vt:i4>
      </vt:variant>
      <vt:variant>
        <vt:lpwstr/>
      </vt:variant>
      <vt:variant>
        <vt:lpwstr>_Toc186824417</vt:lpwstr>
      </vt:variant>
      <vt:variant>
        <vt:i4>1179697</vt:i4>
      </vt:variant>
      <vt:variant>
        <vt:i4>788</vt:i4>
      </vt:variant>
      <vt:variant>
        <vt:i4>0</vt:i4>
      </vt:variant>
      <vt:variant>
        <vt:i4>5</vt:i4>
      </vt:variant>
      <vt:variant>
        <vt:lpwstr/>
      </vt:variant>
      <vt:variant>
        <vt:lpwstr>_Toc186824416</vt:lpwstr>
      </vt:variant>
      <vt:variant>
        <vt:i4>1179697</vt:i4>
      </vt:variant>
      <vt:variant>
        <vt:i4>782</vt:i4>
      </vt:variant>
      <vt:variant>
        <vt:i4>0</vt:i4>
      </vt:variant>
      <vt:variant>
        <vt:i4>5</vt:i4>
      </vt:variant>
      <vt:variant>
        <vt:lpwstr/>
      </vt:variant>
      <vt:variant>
        <vt:lpwstr>_Toc186824415</vt:lpwstr>
      </vt:variant>
      <vt:variant>
        <vt:i4>1179697</vt:i4>
      </vt:variant>
      <vt:variant>
        <vt:i4>776</vt:i4>
      </vt:variant>
      <vt:variant>
        <vt:i4>0</vt:i4>
      </vt:variant>
      <vt:variant>
        <vt:i4>5</vt:i4>
      </vt:variant>
      <vt:variant>
        <vt:lpwstr/>
      </vt:variant>
      <vt:variant>
        <vt:lpwstr>_Toc186824414</vt:lpwstr>
      </vt:variant>
      <vt:variant>
        <vt:i4>1179697</vt:i4>
      </vt:variant>
      <vt:variant>
        <vt:i4>770</vt:i4>
      </vt:variant>
      <vt:variant>
        <vt:i4>0</vt:i4>
      </vt:variant>
      <vt:variant>
        <vt:i4>5</vt:i4>
      </vt:variant>
      <vt:variant>
        <vt:lpwstr/>
      </vt:variant>
      <vt:variant>
        <vt:lpwstr>_Toc186824413</vt:lpwstr>
      </vt:variant>
      <vt:variant>
        <vt:i4>1179697</vt:i4>
      </vt:variant>
      <vt:variant>
        <vt:i4>764</vt:i4>
      </vt:variant>
      <vt:variant>
        <vt:i4>0</vt:i4>
      </vt:variant>
      <vt:variant>
        <vt:i4>5</vt:i4>
      </vt:variant>
      <vt:variant>
        <vt:lpwstr/>
      </vt:variant>
      <vt:variant>
        <vt:lpwstr>_Toc186824411</vt:lpwstr>
      </vt:variant>
      <vt:variant>
        <vt:i4>1179697</vt:i4>
      </vt:variant>
      <vt:variant>
        <vt:i4>758</vt:i4>
      </vt:variant>
      <vt:variant>
        <vt:i4>0</vt:i4>
      </vt:variant>
      <vt:variant>
        <vt:i4>5</vt:i4>
      </vt:variant>
      <vt:variant>
        <vt:lpwstr/>
      </vt:variant>
      <vt:variant>
        <vt:lpwstr>_Toc186824410</vt:lpwstr>
      </vt:variant>
      <vt:variant>
        <vt:i4>1245233</vt:i4>
      </vt:variant>
      <vt:variant>
        <vt:i4>752</vt:i4>
      </vt:variant>
      <vt:variant>
        <vt:i4>0</vt:i4>
      </vt:variant>
      <vt:variant>
        <vt:i4>5</vt:i4>
      </vt:variant>
      <vt:variant>
        <vt:lpwstr/>
      </vt:variant>
      <vt:variant>
        <vt:lpwstr>_Toc186824409</vt:lpwstr>
      </vt:variant>
      <vt:variant>
        <vt:i4>1245233</vt:i4>
      </vt:variant>
      <vt:variant>
        <vt:i4>746</vt:i4>
      </vt:variant>
      <vt:variant>
        <vt:i4>0</vt:i4>
      </vt:variant>
      <vt:variant>
        <vt:i4>5</vt:i4>
      </vt:variant>
      <vt:variant>
        <vt:lpwstr/>
      </vt:variant>
      <vt:variant>
        <vt:lpwstr>_Toc186824408</vt:lpwstr>
      </vt:variant>
      <vt:variant>
        <vt:i4>1245233</vt:i4>
      </vt:variant>
      <vt:variant>
        <vt:i4>740</vt:i4>
      </vt:variant>
      <vt:variant>
        <vt:i4>0</vt:i4>
      </vt:variant>
      <vt:variant>
        <vt:i4>5</vt:i4>
      </vt:variant>
      <vt:variant>
        <vt:lpwstr/>
      </vt:variant>
      <vt:variant>
        <vt:lpwstr>_Toc186824407</vt:lpwstr>
      </vt:variant>
      <vt:variant>
        <vt:i4>1245233</vt:i4>
      </vt:variant>
      <vt:variant>
        <vt:i4>734</vt:i4>
      </vt:variant>
      <vt:variant>
        <vt:i4>0</vt:i4>
      </vt:variant>
      <vt:variant>
        <vt:i4>5</vt:i4>
      </vt:variant>
      <vt:variant>
        <vt:lpwstr/>
      </vt:variant>
      <vt:variant>
        <vt:lpwstr>_Toc186824406</vt:lpwstr>
      </vt:variant>
      <vt:variant>
        <vt:i4>1245233</vt:i4>
      </vt:variant>
      <vt:variant>
        <vt:i4>728</vt:i4>
      </vt:variant>
      <vt:variant>
        <vt:i4>0</vt:i4>
      </vt:variant>
      <vt:variant>
        <vt:i4>5</vt:i4>
      </vt:variant>
      <vt:variant>
        <vt:lpwstr/>
      </vt:variant>
      <vt:variant>
        <vt:lpwstr>_Toc186824405</vt:lpwstr>
      </vt:variant>
      <vt:variant>
        <vt:i4>1245233</vt:i4>
      </vt:variant>
      <vt:variant>
        <vt:i4>722</vt:i4>
      </vt:variant>
      <vt:variant>
        <vt:i4>0</vt:i4>
      </vt:variant>
      <vt:variant>
        <vt:i4>5</vt:i4>
      </vt:variant>
      <vt:variant>
        <vt:lpwstr/>
      </vt:variant>
      <vt:variant>
        <vt:lpwstr>_Toc186824404</vt:lpwstr>
      </vt:variant>
      <vt:variant>
        <vt:i4>1245233</vt:i4>
      </vt:variant>
      <vt:variant>
        <vt:i4>716</vt:i4>
      </vt:variant>
      <vt:variant>
        <vt:i4>0</vt:i4>
      </vt:variant>
      <vt:variant>
        <vt:i4>5</vt:i4>
      </vt:variant>
      <vt:variant>
        <vt:lpwstr/>
      </vt:variant>
      <vt:variant>
        <vt:lpwstr>_Toc186824403</vt:lpwstr>
      </vt:variant>
      <vt:variant>
        <vt:i4>1245233</vt:i4>
      </vt:variant>
      <vt:variant>
        <vt:i4>710</vt:i4>
      </vt:variant>
      <vt:variant>
        <vt:i4>0</vt:i4>
      </vt:variant>
      <vt:variant>
        <vt:i4>5</vt:i4>
      </vt:variant>
      <vt:variant>
        <vt:lpwstr/>
      </vt:variant>
      <vt:variant>
        <vt:lpwstr>_Toc186824401</vt:lpwstr>
      </vt:variant>
      <vt:variant>
        <vt:i4>1245233</vt:i4>
      </vt:variant>
      <vt:variant>
        <vt:i4>704</vt:i4>
      </vt:variant>
      <vt:variant>
        <vt:i4>0</vt:i4>
      </vt:variant>
      <vt:variant>
        <vt:i4>5</vt:i4>
      </vt:variant>
      <vt:variant>
        <vt:lpwstr/>
      </vt:variant>
      <vt:variant>
        <vt:lpwstr>_Toc186824400</vt:lpwstr>
      </vt:variant>
      <vt:variant>
        <vt:i4>1703990</vt:i4>
      </vt:variant>
      <vt:variant>
        <vt:i4>698</vt:i4>
      </vt:variant>
      <vt:variant>
        <vt:i4>0</vt:i4>
      </vt:variant>
      <vt:variant>
        <vt:i4>5</vt:i4>
      </vt:variant>
      <vt:variant>
        <vt:lpwstr/>
      </vt:variant>
      <vt:variant>
        <vt:lpwstr>_Toc186824399</vt:lpwstr>
      </vt:variant>
      <vt:variant>
        <vt:i4>1703990</vt:i4>
      </vt:variant>
      <vt:variant>
        <vt:i4>692</vt:i4>
      </vt:variant>
      <vt:variant>
        <vt:i4>0</vt:i4>
      </vt:variant>
      <vt:variant>
        <vt:i4>5</vt:i4>
      </vt:variant>
      <vt:variant>
        <vt:lpwstr/>
      </vt:variant>
      <vt:variant>
        <vt:lpwstr>_Toc186824398</vt:lpwstr>
      </vt:variant>
      <vt:variant>
        <vt:i4>1703990</vt:i4>
      </vt:variant>
      <vt:variant>
        <vt:i4>686</vt:i4>
      </vt:variant>
      <vt:variant>
        <vt:i4>0</vt:i4>
      </vt:variant>
      <vt:variant>
        <vt:i4>5</vt:i4>
      </vt:variant>
      <vt:variant>
        <vt:lpwstr/>
      </vt:variant>
      <vt:variant>
        <vt:lpwstr>_Toc186824397</vt:lpwstr>
      </vt:variant>
      <vt:variant>
        <vt:i4>1703990</vt:i4>
      </vt:variant>
      <vt:variant>
        <vt:i4>680</vt:i4>
      </vt:variant>
      <vt:variant>
        <vt:i4>0</vt:i4>
      </vt:variant>
      <vt:variant>
        <vt:i4>5</vt:i4>
      </vt:variant>
      <vt:variant>
        <vt:lpwstr/>
      </vt:variant>
      <vt:variant>
        <vt:lpwstr>_Toc186824395</vt:lpwstr>
      </vt:variant>
      <vt:variant>
        <vt:i4>1703990</vt:i4>
      </vt:variant>
      <vt:variant>
        <vt:i4>674</vt:i4>
      </vt:variant>
      <vt:variant>
        <vt:i4>0</vt:i4>
      </vt:variant>
      <vt:variant>
        <vt:i4>5</vt:i4>
      </vt:variant>
      <vt:variant>
        <vt:lpwstr/>
      </vt:variant>
      <vt:variant>
        <vt:lpwstr>_Toc186824394</vt:lpwstr>
      </vt:variant>
      <vt:variant>
        <vt:i4>1703990</vt:i4>
      </vt:variant>
      <vt:variant>
        <vt:i4>668</vt:i4>
      </vt:variant>
      <vt:variant>
        <vt:i4>0</vt:i4>
      </vt:variant>
      <vt:variant>
        <vt:i4>5</vt:i4>
      </vt:variant>
      <vt:variant>
        <vt:lpwstr/>
      </vt:variant>
      <vt:variant>
        <vt:lpwstr>_Toc186824393</vt:lpwstr>
      </vt:variant>
      <vt:variant>
        <vt:i4>1703990</vt:i4>
      </vt:variant>
      <vt:variant>
        <vt:i4>662</vt:i4>
      </vt:variant>
      <vt:variant>
        <vt:i4>0</vt:i4>
      </vt:variant>
      <vt:variant>
        <vt:i4>5</vt:i4>
      </vt:variant>
      <vt:variant>
        <vt:lpwstr/>
      </vt:variant>
      <vt:variant>
        <vt:lpwstr>_Toc186824392</vt:lpwstr>
      </vt:variant>
      <vt:variant>
        <vt:i4>1703990</vt:i4>
      </vt:variant>
      <vt:variant>
        <vt:i4>656</vt:i4>
      </vt:variant>
      <vt:variant>
        <vt:i4>0</vt:i4>
      </vt:variant>
      <vt:variant>
        <vt:i4>5</vt:i4>
      </vt:variant>
      <vt:variant>
        <vt:lpwstr/>
      </vt:variant>
      <vt:variant>
        <vt:lpwstr>_Toc186824391</vt:lpwstr>
      </vt:variant>
      <vt:variant>
        <vt:i4>1703990</vt:i4>
      </vt:variant>
      <vt:variant>
        <vt:i4>650</vt:i4>
      </vt:variant>
      <vt:variant>
        <vt:i4>0</vt:i4>
      </vt:variant>
      <vt:variant>
        <vt:i4>5</vt:i4>
      </vt:variant>
      <vt:variant>
        <vt:lpwstr/>
      </vt:variant>
      <vt:variant>
        <vt:lpwstr>_Toc186824390</vt:lpwstr>
      </vt:variant>
      <vt:variant>
        <vt:i4>1769526</vt:i4>
      </vt:variant>
      <vt:variant>
        <vt:i4>644</vt:i4>
      </vt:variant>
      <vt:variant>
        <vt:i4>0</vt:i4>
      </vt:variant>
      <vt:variant>
        <vt:i4>5</vt:i4>
      </vt:variant>
      <vt:variant>
        <vt:lpwstr/>
      </vt:variant>
      <vt:variant>
        <vt:lpwstr>_Toc186824389</vt:lpwstr>
      </vt:variant>
      <vt:variant>
        <vt:i4>1769526</vt:i4>
      </vt:variant>
      <vt:variant>
        <vt:i4>638</vt:i4>
      </vt:variant>
      <vt:variant>
        <vt:i4>0</vt:i4>
      </vt:variant>
      <vt:variant>
        <vt:i4>5</vt:i4>
      </vt:variant>
      <vt:variant>
        <vt:lpwstr/>
      </vt:variant>
      <vt:variant>
        <vt:lpwstr>_Toc186824388</vt:lpwstr>
      </vt:variant>
      <vt:variant>
        <vt:i4>1769526</vt:i4>
      </vt:variant>
      <vt:variant>
        <vt:i4>632</vt:i4>
      </vt:variant>
      <vt:variant>
        <vt:i4>0</vt:i4>
      </vt:variant>
      <vt:variant>
        <vt:i4>5</vt:i4>
      </vt:variant>
      <vt:variant>
        <vt:lpwstr/>
      </vt:variant>
      <vt:variant>
        <vt:lpwstr>_Toc186824386</vt:lpwstr>
      </vt:variant>
      <vt:variant>
        <vt:i4>1769526</vt:i4>
      </vt:variant>
      <vt:variant>
        <vt:i4>626</vt:i4>
      </vt:variant>
      <vt:variant>
        <vt:i4>0</vt:i4>
      </vt:variant>
      <vt:variant>
        <vt:i4>5</vt:i4>
      </vt:variant>
      <vt:variant>
        <vt:lpwstr/>
      </vt:variant>
      <vt:variant>
        <vt:lpwstr>_Toc186824385</vt:lpwstr>
      </vt:variant>
      <vt:variant>
        <vt:i4>1769526</vt:i4>
      </vt:variant>
      <vt:variant>
        <vt:i4>620</vt:i4>
      </vt:variant>
      <vt:variant>
        <vt:i4>0</vt:i4>
      </vt:variant>
      <vt:variant>
        <vt:i4>5</vt:i4>
      </vt:variant>
      <vt:variant>
        <vt:lpwstr/>
      </vt:variant>
      <vt:variant>
        <vt:lpwstr>_Toc186824384</vt:lpwstr>
      </vt:variant>
      <vt:variant>
        <vt:i4>1769526</vt:i4>
      </vt:variant>
      <vt:variant>
        <vt:i4>614</vt:i4>
      </vt:variant>
      <vt:variant>
        <vt:i4>0</vt:i4>
      </vt:variant>
      <vt:variant>
        <vt:i4>5</vt:i4>
      </vt:variant>
      <vt:variant>
        <vt:lpwstr/>
      </vt:variant>
      <vt:variant>
        <vt:lpwstr>_Toc186824383</vt:lpwstr>
      </vt:variant>
      <vt:variant>
        <vt:i4>1769526</vt:i4>
      </vt:variant>
      <vt:variant>
        <vt:i4>608</vt:i4>
      </vt:variant>
      <vt:variant>
        <vt:i4>0</vt:i4>
      </vt:variant>
      <vt:variant>
        <vt:i4>5</vt:i4>
      </vt:variant>
      <vt:variant>
        <vt:lpwstr/>
      </vt:variant>
      <vt:variant>
        <vt:lpwstr>_Toc186824382</vt:lpwstr>
      </vt:variant>
      <vt:variant>
        <vt:i4>1769526</vt:i4>
      </vt:variant>
      <vt:variant>
        <vt:i4>602</vt:i4>
      </vt:variant>
      <vt:variant>
        <vt:i4>0</vt:i4>
      </vt:variant>
      <vt:variant>
        <vt:i4>5</vt:i4>
      </vt:variant>
      <vt:variant>
        <vt:lpwstr/>
      </vt:variant>
      <vt:variant>
        <vt:lpwstr>_Toc186824381</vt:lpwstr>
      </vt:variant>
      <vt:variant>
        <vt:i4>1310774</vt:i4>
      </vt:variant>
      <vt:variant>
        <vt:i4>596</vt:i4>
      </vt:variant>
      <vt:variant>
        <vt:i4>0</vt:i4>
      </vt:variant>
      <vt:variant>
        <vt:i4>5</vt:i4>
      </vt:variant>
      <vt:variant>
        <vt:lpwstr/>
      </vt:variant>
      <vt:variant>
        <vt:lpwstr>_Toc186824379</vt:lpwstr>
      </vt:variant>
      <vt:variant>
        <vt:i4>1310774</vt:i4>
      </vt:variant>
      <vt:variant>
        <vt:i4>590</vt:i4>
      </vt:variant>
      <vt:variant>
        <vt:i4>0</vt:i4>
      </vt:variant>
      <vt:variant>
        <vt:i4>5</vt:i4>
      </vt:variant>
      <vt:variant>
        <vt:lpwstr/>
      </vt:variant>
      <vt:variant>
        <vt:lpwstr>_Toc186824378</vt:lpwstr>
      </vt:variant>
      <vt:variant>
        <vt:i4>1310774</vt:i4>
      </vt:variant>
      <vt:variant>
        <vt:i4>584</vt:i4>
      </vt:variant>
      <vt:variant>
        <vt:i4>0</vt:i4>
      </vt:variant>
      <vt:variant>
        <vt:i4>5</vt:i4>
      </vt:variant>
      <vt:variant>
        <vt:lpwstr/>
      </vt:variant>
      <vt:variant>
        <vt:lpwstr>_Toc186824377</vt:lpwstr>
      </vt:variant>
      <vt:variant>
        <vt:i4>1310774</vt:i4>
      </vt:variant>
      <vt:variant>
        <vt:i4>578</vt:i4>
      </vt:variant>
      <vt:variant>
        <vt:i4>0</vt:i4>
      </vt:variant>
      <vt:variant>
        <vt:i4>5</vt:i4>
      </vt:variant>
      <vt:variant>
        <vt:lpwstr/>
      </vt:variant>
      <vt:variant>
        <vt:lpwstr>_Toc186824376</vt:lpwstr>
      </vt:variant>
      <vt:variant>
        <vt:i4>1310774</vt:i4>
      </vt:variant>
      <vt:variant>
        <vt:i4>572</vt:i4>
      </vt:variant>
      <vt:variant>
        <vt:i4>0</vt:i4>
      </vt:variant>
      <vt:variant>
        <vt:i4>5</vt:i4>
      </vt:variant>
      <vt:variant>
        <vt:lpwstr/>
      </vt:variant>
      <vt:variant>
        <vt:lpwstr>_Toc186824375</vt:lpwstr>
      </vt:variant>
      <vt:variant>
        <vt:i4>1310774</vt:i4>
      </vt:variant>
      <vt:variant>
        <vt:i4>566</vt:i4>
      </vt:variant>
      <vt:variant>
        <vt:i4>0</vt:i4>
      </vt:variant>
      <vt:variant>
        <vt:i4>5</vt:i4>
      </vt:variant>
      <vt:variant>
        <vt:lpwstr/>
      </vt:variant>
      <vt:variant>
        <vt:lpwstr>_Toc186824374</vt:lpwstr>
      </vt:variant>
      <vt:variant>
        <vt:i4>1310774</vt:i4>
      </vt:variant>
      <vt:variant>
        <vt:i4>560</vt:i4>
      </vt:variant>
      <vt:variant>
        <vt:i4>0</vt:i4>
      </vt:variant>
      <vt:variant>
        <vt:i4>5</vt:i4>
      </vt:variant>
      <vt:variant>
        <vt:lpwstr/>
      </vt:variant>
      <vt:variant>
        <vt:lpwstr>_Toc186824372</vt:lpwstr>
      </vt:variant>
      <vt:variant>
        <vt:i4>1310774</vt:i4>
      </vt:variant>
      <vt:variant>
        <vt:i4>554</vt:i4>
      </vt:variant>
      <vt:variant>
        <vt:i4>0</vt:i4>
      </vt:variant>
      <vt:variant>
        <vt:i4>5</vt:i4>
      </vt:variant>
      <vt:variant>
        <vt:lpwstr/>
      </vt:variant>
      <vt:variant>
        <vt:lpwstr>_Toc186824371</vt:lpwstr>
      </vt:variant>
      <vt:variant>
        <vt:i4>1310774</vt:i4>
      </vt:variant>
      <vt:variant>
        <vt:i4>548</vt:i4>
      </vt:variant>
      <vt:variant>
        <vt:i4>0</vt:i4>
      </vt:variant>
      <vt:variant>
        <vt:i4>5</vt:i4>
      </vt:variant>
      <vt:variant>
        <vt:lpwstr/>
      </vt:variant>
      <vt:variant>
        <vt:lpwstr>_Toc186824370</vt:lpwstr>
      </vt:variant>
      <vt:variant>
        <vt:i4>1376310</vt:i4>
      </vt:variant>
      <vt:variant>
        <vt:i4>542</vt:i4>
      </vt:variant>
      <vt:variant>
        <vt:i4>0</vt:i4>
      </vt:variant>
      <vt:variant>
        <vt:i4>5</vt:i4>
      </vt:variant>
      <vt:variant>
        <vt:lpwstr/>
      </vt:variant>
      <vt:variant>
        <vt:lpwstr>_Toc186824369</vt:lpwstr>
      </vt:variant>
      <vt:variant>
        <vt:i4>1376310</vt:i4>
      </vt:variant>
      <vt:variant>
        <vt:i4>536</vt:i4>
      </vt:variant>
      <vt:variant>
        <vt:i4>0</vt:i4>
      </vt:variant>
      <vt:variant>
        <vt:i4>5</vt:i4>
      </vt:variant>
      <vt:variant>
        <vt:lpwstr/>
      </vt:variant>
      <vt:variant>
        <vt:lpwstr>_Toc186824368</vt:lpwstr>
      </vt:variant>
      <vt:variant>
        <vt:i4>1376310</vt:i4>
      </vt:variant>
      <vt:variant>
        <vt:i4>530</vt:i4>
      </vt:variant>
      <vt:variant>
        <vt:i4>0</vt:i4>
      </vt:variant>
      <vt:variant>
        <vt:i4>5</vt:i4>
      </vt:variant>
      <vt:variant>
        <vt:lpwstr/>
      </vt:variant>
      <vt:variant>
        <vt:lpwstr>_Toc186824367</vt:lpwstr>
      </vt:variant>
      <vt:variant>
        <vt:i4>1376310</vt:i4>
      </vt:variant>
      <vt:variant>
        <vt:i4>524</vt:i4>
      </vt:variant>
      <vt:variant>
        <vt:i4>0</vt:i4>
      </vt:variant>
      <vt:variant>
        <vt:i4>5</vt:i4>
      </vt:variant>
      <vt:variant>
        <vt:lpwstr/>
      </vt:variant>
      <vt:variant>
        <vt:lpwstr>_Toc186824366</vt:lpwstr>
      </vt:variant>
      <vt:variant>
        <vt:i4>1376310</vt:i4>
      </vt:variant>
      <vt:variant>
        <vt:i4>518</vt:i4>
      </vt:variant>
      <vt:variant>
        <vt:i4>0</vt:i4>
      </vt:variant>
      <vt:variant>
        <vt:i4>5</vt:i4>
      </vt:variant>
      <vt:variant>
        <vt:lpwstr/>
      </vt:variant>
      <vt:variant>
        <vt:lpwstr>_Toc186824365</vt:lpwstr>
      </vt:variant>
      <vt:variant>
        <vt:i4>1376310</vt:i4>
      </vt:variant>
      <vt:variant>
        <vt:i4>512</vt:i4>
      </vt:variant>
      <vt:variant>
        <vt:i4>0</vt:i4>
      </vt:variant>
      <vt:variant>
        <vt:i4>5</vt:i4>
      </vt:variant>
      <vt:variant>
        <vt:lpwstr/>
      </vt:variant>
      <vt:variant>
        <vt:lpwstr>_Toc186824364</vt:lpwstr>
      </vt:variant>
      <vt:variant>
        <vt:i4>1376310</vt:i4>
      </vt:variant>
      <vt:variant>
        <vt:i4>506</vt:i4>
      </vt:variant>
      <vt:variant>
        <vt:i4>0</vt:i4>
      </vt:variant>
      <vt:variant>
        <vt:i4>5</vt:i4>
      </vt:variant>
      <vt:variant>
        <vt:lpwstr/>
      </vt:variant>
      <vt:variant>
        <vt:lpwstr>_Toc186824363</vt:lpwstr>
      </vt:variant>
      <vt:variant>
        <vt:i4>1376310</vt:i4>
      </vt:variant>
      <vt:variant>
        <vt:i4>500</vt:i4>
      </vt:variant>
      <vt:variant>
        <vt:i4>0</vt:i4>
      </vt:variant>
      <vt:variant>
        <vt:i4>5</vt:i4>
      </vt:variant>
      <vt:variant>
        <vt:lpwstr/>
      </vt:variant>
      <vt:variant>
        <vt:lpwstr>_Toc186824362</vt:lpwstr>
      </vt:variant>
      <vt:variant>
        <vt:i4>1376310</vt:i4>
      </vt:variant>
      <vt:variant>
        <vt:i4>494</vt:i4>
      </vt:variant>
      <vt:variant>
        <vt:i4>0</vt:i4>
      </vt:variant>
      <vt:variant>
        <vt:i4>5</vt:i4>
      </vt:variant>
      <vt:variant>
        <vt:lpwstr/>
      </vt:variant>
      <vt:variant>
        <vt:lpwstr>_Toc186824360</vt:lpwstr>
      </vt:variant>
      <vt:variant>
        <vt:i4>1441846</vt:i4>
      </vt:variant>
      <vt:variant>
        <vt:i4>488</vt:i4>
      </vt:variant>
      <vt:variant>
        <vt:i4>0</vt:i4>
      </vt:variant>
      <vt:variant>
        <vt:i4>5</vt:i4>
      </vt:variant>
      <vt:variant>
        <vt:lpwstr/>
      </vt:variant>
      <vt:variant>
        <vt:lpwstr>_Toc186824359</vt:lpwstr>
      </vt:variant>
      <vt:variant>
        <vt:i4>1441846</vt:i4>
      </vt:variant>
      <vt:variant>
        <vt:i4>482</vt:i4>
      </vt:variant>
      <vt:variant>
        <vt:i4>0</vt:i4>
      </vt:variant>
      <vt:variant>
        <vt:i4>5</vt:i4>
      </vt:variant>
      <vt:variant>
        <vt:lpwstr/>
      </vt:variant>
      <vt:variant>
        <vt:lpwstr>_Toc186824358</vt:lpwstr>
      </vt:variant>
      <vt:variant>
        <vt:i4>1441846</vt:i4>
      </vt:variant>
      <vt:variant>
        <vt:i4>476</vt:i4>
      </vt:variant>
      <vt:variant>
        <vt:i4>0</vt:i4>
      </vt:variant>
      <vt:variant>
        <vt:i4>5</vt:i4>
      </vt:variant>
      <vt:variant>
        <vt:lpwstr/>
      </vt:variant>
      <vt:variant>
        <vt:lpwstr>_Toc186824357</vt:lpwstr>
      </vt:variant>
      <vt:variant>
        <vt:i4>1441846</vt:i4>
      </vt:variant>
      <vt:variant>
        <vt:i4>470</vt:i4>
      </vt:variant>
      <vt:variant>
        <vt:i4>0</vt:i4>
      </vt:variant>
      <vt:variant>
        <vt:i4>5</vt:i4>
      </vt:variant>
      <vt:variant>
        <vt:lpwstr/>
      </vt:variant>
      <vt:variant>
        <vt:lpwstr>_Toc186824356</vt:lpwstr>
      </vt:variant>
      <vt:variant>
        <vt:i4>1441846</vt:i4>
      </vt:variant>
      <vt:variant>
        <vt:i4>464</vt:i4>
      </vt:variant>
      <vt:variant>
        <vt:i4>0</vt:i4>
      </vt:variant>
      <vt:variant>
        <vt:i4>5</vt:i4>
      </vt:variant>
      <vt:variant>
        <vt:lpwstr/>
      </vt:variant>
      <vt:variant>
        <vt:lpwstr>_Toc186824355</vt:lpwstr>
      </vt:variant>
      <vt:variant>
        <vt:i4>1441846</vt:i4>
      </vt:variant>
      <vt:variant>
        <vt:i4>458</vt:i4>
      </vt:variant>
      <vt:variant>
        <vt:i4>0</vt:i4>
      </vt:variant>
      <vt:variant>
        <vt:i4>5</vt:i4>
      </vt:variant>
      <vt:variant>
        <vt:lpwstr/>
      </vt:variant>
      <vt:variant>
        <vt:lpwstr>_Toc186824354</vt:lpwstr>
      </vt:variant>
      <vt:variant>
        <vt:i4>1441846</vt:i4>
      </vt:variant>
      <vt:variant>
        <vt:i4>452</vt:i4>
      </vt:variant>
      <vt:variant>
        <vt:i4>0</vt:i4>
      </vt:variant>
      <vt:variant>
        <vt:i4>5</vt:i4>
      </vt:variant>
      <vt:variant>
        <vt:lpwstr/>
      </vt:variant>
      <vt:variant>
        <vt:lpwstr>_Toc186824353</vt:lpwstr>
      </vt:variant>
      <vt:variant>
        <vt:i4>1441846</vt:i4>
      </vt:variant>
      <vt:variant>
        <vt:i4>446</vt:i4>
      </vt:variant>
      <vt:variant>
        <vt:i4>0</vt:i4>
      </vt:variant>
      <vt:variant>
        <vt:i4>5</vt:i4>
      </vt:variant>
      <vt:variant>
        <vt:lpwstr/>
      </vt:variant>
      <vt:variant>
        <vt:lpwstr>_Toc186824352</vt:lpwstr>
      </vt:variant>
      <vt:variant>
        <vt:i4>1441846</vt:i4>
      </vt:variant>
      <vt:variant>
        <vt:i4>440</vt:i4>
      </vt:variant>
      <vt:variant>
        <vt:i4>0</vt:i4>
      </vt:variant>
      <vt:variant>
        <vt:i4>5</vt:i4>
      </vt:variant>
      <vt:variant>
        <vt:lpwstr/>
      </vt:variant>
      <vt:variant>
        <vt:lpwstr>_Toc186824351</vt:lpwstr>
      </vt:variant>
      <vt:variant>
        <vt:i4>1441846</vt:i4>
      </vt:variant>
      <vt:variant>
        <vt:i4>434</vt:i4>
      </vt:variant>
      <vt:variant>
        <vt:i4>0</vt:i4>
      </vt:variant>
      <vt:variant>
        <vt:i4>5</vt:i4>
      </vt:variant>
      <vt:variant>
        <vt:lpwstr/>
      </vt:variant>
      <vt:variant>
        <vt:lpwstr>_Toc186824350</vt:lpwstr>
      </vt:variant>
      <vt:variant>
        <vt:i4>1507382</vt:i4>
      </vt:variant>
      <vt:variant>
        <vt:i4>428</vt:i4>
      </vt:variant>
      <vt:variant>
        <vt:i4>0</vt:i4>
      </vt:variant>
      <vt:variant>
        <vt:i4>5</vt:i4>
      </vt:variant>
      <vt:variant>
        <vt:lpwstr/>
      </vt:variant>
      <vt:variant>
        <vt:lpwstr>_Toc186824349</vt:lpwstr>
      </vt:variant>
      <vt:variant>
        <vt:i4>1507382</vt:i4>
      </vt:variant>
      <vt:variant>
        <vt:i4>422</vt:i4>
      </vt:variant>
      <vt:variant>
        <vt:i4>0</vt:i4>
      </vt:variant>
      <vt:variant>
        <vt:i4>5</vt:i4>
      </vt:variant>
      <vt:variant>
        <vt:lpwstr/>
      </vt:variant>
      <vt:variant>
        <vt:lpwstr>_Toc186824341</vt:lpwstr>
      </vt:variant>
      <vt:variant>
        <vt:i4>1507382</vt:i4>
      </vt:variant>
      <vt:variant>
        <vt:i4>416</vt:i4>
      </vt:variant>
      <vt:variant>
        <vt:i4>0</vt:i4>
      </vt:variant>
      <vt:variant>
        <vt:i4>5</vt:i4>
      </vt:variant>
      <vt:variant>
        <vt:lpwstr/>
      </vt:variant>
      <vt:variant>
        <vt:lpwstr>_Toc186824340</vt:lpwstr>
      </vt:variant>
      <vt:variant>
        <vt:i4>1048630</vt:i4>
      </vt:variant>
      <vt:variant>
        <vt:i4>410</vt:i4>
      </vt:variant>
      <vt:variant>
        <vt:i4>0</vt:i4>
      </vt:variant>
      <vt:variant>
        <vt:i4>5</vt:i4>
      </vt:variant>
      <vt:variant>
        <vt:lpwstr/>
      </vt:variant>
      <vt:variant>
        <vt:lpwstr>_Toc186824339</vt:lpwstr>
      </vt:variant>
      <vt:variant>
        <vt:i4>1048630</vt:i4>
      </vt:variant>
      <vt:variant>
        <vt:i4>404</vt:i4>
      </vt:variant>
      <vt:variant>
        <vt:i4>0</vt:i4>
      </vt:variant>
      <vt:variant>
        <vt:i4>5</vt:i4>
      </vt:variant>
      <vt:variant>
        <vt:lpwstr/>
      </vt:variant>
      <vt:variant>
        <vt:lpwstr>_Toc186824338</vt:lpwstr>
      </vt:variant>
      <vt:variant>
        <vt:i4>1048630</vt:i4>
      </vt:variant>
      <vt:variant>
        <vt:i4>398</vt:i4>
      </vt:variant>
      <vt:variant>
        <vt:i4>0</vt:i4>
      </vt:variant>
      <vt:variant>
        <vt:i4>5</vt:i4>
      </vt:variant>
      <vt:variant>
        <vt:lpwstr/>
      </vt:variant>
      <vt:variant>
        <vt:lpwstr>_Toc186824337</vt:lpwstr>
      </vt:variant>
      <vt:variant>
        <vt:i4>1048630</vt:i4>
      </vt:variant>
      <vt:variant>
        <vt:i4>392</vt:i4>
      </vt:variant>
      <vt:variant>
        <vt:i4>0</vt:i4>
      </vt:variant>
      <vt:variant>
        <vt:i4>5</vt:i4>
      </vt:variant>
      <vt:variant>
        <vt:lpwstr/>
      </vt:variant>
      <vt:variant>
        <vt:lpwstr>_Toc186824336</vt:lpwstr>
      </vt:variant>
      <vt:variant>
        <vt:i4>1048630</vt:i4>
      </vt:variant>
      <vt:variant>
        <vt:i4>386</vt:i4>
      </vt:variant>
      <vt:variant>
        <vt:i4>0</vt:i4>
      </vt:variant>
      <vt:variant>
        <vt:i4>5</vt:i4>
      </vt:variant>
      <vt:variant>
        <vt:lpwstr/>
      </vt:variant>
      <vt:variant>
        <vt:lpwstr>_Toc186824335</vt:lpwstr>
      </vt:variant>
      <vt:variant>
        <vt:i4>1114166</vt:i4>
      </vt:variant>
      <vt:variant>
        <vt:i4>380</vt:i4>
      </vt:variant>
      <vt:variant>
        <vt:i4>0</vt:i4>
      </vt:variant>
      <vt:variant>
        <vt:i4>5</vt:i4>
      </vt:variant>
      <vt:variant>
        <vt:lpwstr/>
      </vt:variant>
      <vt:variant>
        <vt:lpwstr>_Toc186824328</vt:lpwstr>
      </vt:variant>
      <vt:variant>
        <vt:i4>1114166</vt:i4>
      </vt:variant>
      <vt:variant>
        <vt:i4>374</vt:i4>
      </vt:variant>
      <vt:variant>
        <vt:i4>0</vt:i4>
      </vt:variant>
      <vt:variant>
        <vt:i4>5</vt:i4>
      </vt:variant>
      <vt:variant>
        <vt:lpwstr/>
      </vt:variant>
      <vt:variant>
        <vt:lpwstr>_Toc186824327</vt:lpwstr>
      </vt:variant>
      <vt:variant>
        <vt:i4>1114166</vt:i4>
      </vt:variant>
      <vt:variant>
        <vt:i4>368</vt:i4>
      </vt:variant>
      <vt:variant>
        <vt:i4>0</vt:i4>
      </vt:variant>
      <vt:variant>
        <vt:i4>5</vt:i4>
      </vt:variant>
      <vt:variant>
        <vt:lpwstr/>
      </vt:variant>
      <vt:variant>
        <vt:lpwstr>_Toc186824326</vt:lpwstr>
      </vt:variant>
      <vt:variant>
        <vt:i4>1114166</vt:i4>
      </vt:variant>
      <vt:variant>
        <vt:i4>362</vt:i4>
      </vt:variant>
      <vt:variant>
        <vt:i4>0</vt:i4>
      </vt:variant>
      <vt:variant>
        <vt:i4>5</vt:i4>
      </vt:variant>
      <vt:variant>
        <vt:lpwstr/>
      </vt:variant>
      <vt:variant>
        <vt:lpwstr>_Toc186824325</vt:lpwstr>
      </vt:variant>
      <vt:variant>
        <vt:i4>1114166</vt:i4>
      </vt:variant>
      <vt:variant>
        <vt:i4>356</vt:i4>
      </vt:variant>
      <vt:variant>
        <vt:i4>0</vt:i4>
      </vt:variant>
      <vt:variant>
        <vt:i4>5</vt:i4>
      </vt:variant>
      <vt:variant>
        <vt:lpwstr/>
      </vt:variant>
      <vt:variant>
        <vt:lpwstr>_Toc186824324</vt:lpwstr>
      </vt:variant>
      <vt:variant>
        <vt:i4>1114166</vt:i4>
      </vt:variant>
      <vt:variant>
        <vt:i4>350</vt:i4>
      </vt:variant>
      <vt:variant>
        <vt:i4>0</vt:i4>
      </vt:variant>
      <vt:variant>
        <vt:i4>5</vt:i4>
      </vt:variant>
      <vt:variant>
        <vt:lpwstr/>
      </vt:variant>
      <vt:variant>
        <vt:lpwstr>_Toc186824323</vt:lpwstr>
      </vt:variant>
      <vt:variant>
        <vt:i4>1114166</vt:i4>
      </vt:variant>
      <vt:variant>
        <vt:i4>344</vt:i4>
      </vt:variant>
      <vt:variant>
        <vt:i4>0</vt:i4>
      </vt:variant>
      <vt:variant>
        <vt:i4>5</vt:i4>
      </vt:variant>
      <vt:variant>
        <vt:lpwstr/>
      </vt:variant>
      <vt:variant>
        <vt:lpwstr>_Toc186824322</vt:lpwstr>
      </vt:variant>
      <vt:variant>
        <vt:i4>1114166</vt:i4>
      </vt:variant>
      <vt:variant>
        <vt:i4>338</vt:i4>
      </vt:variant>
      <vt:variant>
        <vt:i4>0</vt:i4>
      </vt:variant>
      <vt:variant>
        <vt:i4>5</vt:i4>
      </vt:variant>
      <vt:variant>
        <vt:lpwstr/>
      </vt:variant>
      <vt:variant>
        <vt:lpwstr>_Toc186824320</vt:lpwstr>
      </vt:variant>
      <vt:variant>
        <vt:i4>1179702</vt:i4>
      </vt:variant>
      <vt:variant>
        <vt:i4>332</vt:i4>
      </vt:variant>
      <vt:variant>
        <vt:i4>0</vt:i4>
      </vt:variant>
      <vt:variant>
        <vt:i4>5</vt:i4>
      </vt:variant>
      <vt:variant>
        <vt:lpwstr/>
      </vt:variant>
      <vt:variant>
        <vt:lpwstr>_Toc186824319</vt:lpwstr>
      </vt:variant>
      <vt:variant>
        <vt:i4>1179702</vt:i4>
      </vt:variant>
      <vt:variant>
        <vt:i4>326</vt:i4>
      </vt:variant>
      <vt:variant>
        <vt:i4>0</vt:i4>
      </vt:variant>
      <vt:variant>
        <vt:i4>5</vt:i4>
      </vt:variant>
      <vt:variant>
        <vt:lpwstr/>
      </vt:variant>
      <vt:variant>
        <vt:lpwstr>_Toc186824318</vt:lpwstr>
      </vt:variant>
      <vt:variant>
        <vt:i4>1179702</vt:i4>
      </vt:variant>
      <vt:variant>
        <vt:i4>320</vt:i4>
      </vt:variant>
      <vt:variant>
        <vt:i4>0</vt:i4>
      </vt:variant>
      <vt:variant>
        <vt:i4>5</vt:i4>
      </vt:variant>
      <vt:variant>
        <vt:lpwstr/>
      </vt:variant>
      <vt:variant>
        <vt:lpwstr>_Toc186824317</vt:lpwstr>
      </vt:variant>
      <vt:variant>
        <vt:i4>1179702</vt:i4>
      </vt:variant>
      <vt:variant>
        <vt:i4>314</vt:i4>
      </vt:variant>
      <vt:variant>
        <vt:i4>0</vt:i4>
      </vt:variant>
      <vt:variant>
        <vt:i4>5</vt:i4>
      </vt:variant>
      <vt:variant>
        <vt:lpwstr/>
      </vt:variant>
      <vt:variant>
        <vt:lpwstr>_Toc186824316</vt:lpwstr>
      </vt:variant>
      <vt:variant>
        <vt:i4>1179702</vt:i4>
      </vt:variant>
      <vt:variant>
        <vt:i4>308</vt:i4>
      </vt:variant>
      <vt:variant>
        <vt:i4>0</vt:i4>
      </vt:variant>
      <vt:variant>
        <vt:i4>5</vt:i4>
      </vt:variant>
      <vt:variant>
        <vt:lpwstr/>
      </vt:variant>
      <vt:variant>
        <vt:lpwstr>_Toc186824315</vt:lpwstr>
      </vt:variant>
      <vt:variant>
        <vt:i4>1179702</vt:i4>
      </vt:variant>
      <vt:variant>
        <vt:i4>302</vt:i4>
      </vt:variant>
      <vt:variant>
        <vt:i4>0</vt:i4>
      </vt:variant>
      <vt:variant>
        <vt:i4>5</vt:i4>
      </vt:variant>
      <vt:variant>
        <vt:lpwstr/>
      </vt:variant>
      <vt:variant>
        <vt:lpwstr>_Toc186824314</vt:lpwstr>
      </vt:variant>
      <vt:variant>
        <vt:i4>1179702</vt:i4>
      </vt:variant>
      <vt:variant>
        <vt:i4>296</vt:i4>
      </vt:variant>
      <vt:variant>
        <vt:i4>0</vt:i4>
      </vt:variant>
      <vt:variant>
        <vt:i4>5</vt:i4>
      </vt:variant>
      <vt:variant>
        <vt:lpwstr/>
      </vt:variant>
      <vt:variant>
        <vt:lpwstr>_Toc186824313</vt:lpwstr>
      </vt:variant>
      <vt:variant>
        <vt:i4>1179702</vt:i4>
      </vt:variant>
      <vt:variant>
        <vt:i4>290</vt:i4>
      </vt:variant>
      <vt:variant>
        <vt:i4>0</vt:i4>
      </vt:variant>
      <vt:variant>
        <vt:i4>5</vt:i4>
      </vt:variant>
      <vt:variant>
        <vt:lpwstr/>
      </vt:variant>
      <vt:variant>
        <vt:lpwstr>_Toc186824312</vt:lpwstr>
      </vt:variant>
      <vt:variant>
        <vt:i4>1179702</vt:i4>
      </vt:variant>
      <vt:variant>
        <vt:i4>284</vt:i4>
      </vt:variant>
      <vt:variant>
        <vt:i4>0</vt:i4>
      </vt:variant>
      <vt:variant>
        <vt:i4>5</vt:i4>
      </vt:variant>
      <vt:variant>
        <vt:lpwstr/>
      </vt:variant>
      <vt:variant>
        <vt:lpwstr>_Toc186824311</vt:lpwstr>
      </vt:variant>
      <vt:variant>
        <vt:i4>1245238</vt:i4>
      </vt:variant>
      <vt:variant>
        <vt:i4>278</vt:i4>
      </vt:variant>
      <vt:variant>
        <vt:i4>0</vt:i4>
      </vt:variant>
      <vt:variant>
        <vt:i4>5</vt:i4>
      </vt:variant>
      <vt:variant>
        <vt:lpwstr/>
      </vt:variant>
      <vt:variant>
        <vt:lpwstr>_Toc186824309</vt:lpwstr>
      </vt:variant>
      <vt:variant>
        <vt:i4>1245238</vt:i4>
      </vt:variant>
      <vt:variant>
        <vt:i4>272</vt:i4>
      </vt:variant>
      <vt:variant>
        <vt:i4>0</vt:i4>
      </vt:variant>
      <vt:variant>
        <vt:i4>5</vt:i4>
      </vt:variant>
      <vt:variant>
        <vt:lpwstr/>
      </vt:variant>
      <vt:variant>
        <vt:lpwstr>_Toc186824308</vt:lpwstr>
      </vt:variant>
      <vt:variant>
        <vt:i4>1245238</vt:i4>
      </vt:variant>
      <vt:variant>
        <vt:i4>266</vt:i4>
      </vt:variant>
      <vt:variant>
        <vt:i4>0</vt:i4>
      </vt:variant>
      <vt:variant>
        <vt:i4>5</vt:i4>
      </vt:variant>
      <vt:variant>
        <vt:lpwstr/>
      </vt:variant>
      <vt:variant>
        <vt:lpwstr>_Toc186824307</vt:lpwstr>
      </vt:variant>
      <vt:variant>
        <vt:i4>1245238</vt:i4>
      </vt:variant>
      <vt:variant>
        <vt:i4>260</vt:i4>
      </vt:variant>
      <vt:variant>
        <vt:i4>0</vt:i4>
      </vt:variant>
      <vt:variant>
        <vt:i4>5</vt:i4>
      </vt:variant>
      <vt:variant>
        <vt:lpwstr/>
      </vt:variant>
      <vt:variant>
        <vt:lpwstr>_Toc186824306</vt:lpwstr>
      </vt:variant>
      <vt:variant>
        <vt:i4>1245238</vt:i4>
      </vt:variant>
      <vt:variant>
        <vt:i4>254</vt:i4>
      </vt:variant>
      <vt:variant>
        <vt:i4>0</vt:i4>
      </vt:variant>
      <vt:variant>
        <vt:i4>5</vt:i4>
      </vt:variant>
      <vt:variant>
        <vt:lpwstr/>
      </vt:variant>
      <vt:variant>
        <vt:lpwstr>_Toc186824305</vt:lpwstr>
      </vt:variant>
      <vt:variant>
        <vt:i4>1245238</vt:i4>
      </vt:variant>
      <vt:variant>
        <vt:i4>248</vt:i4>
      </vt:variant>
      <vt:variant>
        <vt:i4>0</vt:i4>
      </vt:variant>
      <vt:variant>
        <vt:i4>5</vt:i4>
      </vt:variant>
      <vt:variant>
        <vt:lpwstr/>
      </vt:variant>
      <vt:variant>
        <vt:lpwstr>_Toc186824304</vt:lpwstr>
      </vt:variant>
      <vt:variant>
        <vt:i4>1245238</vt:i4>
      </vt:variant>
      <vt:variant>
        <vt:i4>242</vt:i4>
      </vt:variant>
      <vt:variant>
        <vt:i4>0</vt:i4>
      </vt:variant>
      <vt:variant>
        <vt:i4>5</vt:i4>
      </vt:variant>
      <vt:variant>
        <vt:lpwstr/>
      </vt:variant>
      <vt:variant>
        <vt:lpwstr>_Toc186824303</vt:lpwstr>
      </vt:variant>
      <vt:variant>
        <vt:i4>1245238</vt:i4>
      </vt:variant>
      <vt:variant>
        <vt:i4>236</vt:i4>
      </vt:variant>
      <vt:variant>
        <vt:i4>0</vt:i4>
      </vt:variant>
      <vt:variant>
        <vt:i4>5</vt:i4>
      </vt:variant>
      <vt:variant>
        <vt:lpwstr/>
      </vt:variant>
      <vt:variant>
        <vt:lpwstr>_Toc186824302</vt:lpwstr>
      </vt:variant>
      <vt:variant>
        <vt:i4>1245238</vt:i4>
      </vt:variant>
      <vt:variant>
        <vt:i4>230</vt:i4>
      </vt:variant>
      <vt:variant>
        <vt:i4>0</vt:i4>
      </vt:variant>
      <vt:variant>
        <vt:i4>5</vt:i4>
      </vt:variant>
      <vt:variant>
        <vt:lpwstr/>
      </vt:variant>
      <vt:variant>
        <vt:lpwstr>_Toc186824300</vt:lpwstr>
      </vt:variant>
      <vt:variant>
        <vt:i4>1703991</vt:i4>
      </vt:variant>
      <vt:variant>
        <vt:i4>224</vt:i4>
      </vt:variant>
      <vt:variant>
        <vt:i4>0</vt:i4>
      </vt:variant>
      <vt:variant>
        <vt:i4>5</vt:i4>
      </vt:variant>
      <vt:variant>
        <vt:lpwstr/>
      </vt:variant>
      <vt:variant>
        <vt:lpwstr>_Toc186824299</vt:lpwstr>
      </vt:variant>
      <vt:variant>
        <vt:i4>1703991</vt:i4>
      </vt:variant>
      <vt:variant>
        <vt:i4>218</vt:i4>
      </vt:variant>
      <vt:variant>
        <vt:i4>0</vt:i4>
      </vt:variant>
      <vt:variant>
        <vt:i4>5</vt:i4>
      </vt:variant>
      <vt:variant>
        <vt:lpwstr/>
      </vt:variant>
      <vt:variant>
        <vt:lpwstr>_Toc186824298</vt:lpwstr>
      </vt:variant>
      <vt:variant>
        <vt:i4>1703991</vt:i4>
      </vt:variant>
      <vt:variant>
        <vt:i4>212</vt:i4>
      </vt:variant>
      <vt:variant>
        <vt:i4>0</vt:i4>
      </vt:variant>
      <vt:variant>
        <vt:i4>5</vt:i4>
      </vt:variant>
      <vt:variant>
        <vt:lpwstr/>
      </vt:variant>
      <vt:variant>
        <vt:lpwstr>_Toc186824297</vt:lpwstr>
      </vt:variant>
      <vt:variant>
        <vt:i4>1703991</vt:i4>
      </vt:variant>
      <vt:variant>
        <vt:i4>206</vt:i4>
      </vt:variant>
      <vt:variant>
        <vt:i4>0</vt:i4>
      </vt:variant>
      <vt:variant>
        <vt:i4>5</vt:i4>
      </vt:variant>
      <vt:variant>
        <vt:lpwstr/>
      </vt:variant>
      <vt:variant>
        <vt:lpwstr>_Toc186824296</vt:lpwstr>
      </vt:variant>
      <vt:variant>
        <vt:i4>1703991</vt:i4>
      </vt:variant>
      <vt:variant>
        <vt:i4>200</vt:i4>
      </vt:variant>
      <vt:variant>
        <vt:i4>0</vt:i4>
      </vt:variant>
      <vt:variant>
        <vt:i4>5</vt:i4>
      </vt:variant>
      <vt:variant>
        <vt:lpwstr/>
      </vt:variant>
      <vt:variant>
        <vt:lpwstr>_Toc186824295</vt:lpwstr>
      </vt:variant>
      <vt:variant>
        <vt:i4>1703991</vt:i4>
      </vt:variant>
      <vt:variant>
        <vt:i4>194</vt:i4>
      </vt:variant>
      <vt:variant>
        <vt:i4>0</vt:i4>
      </vt:variant>
      <vt:variant>
        <vt:i4>5</vt:i4>
      </vt:variant>
      <vt:variant>
        <vt:lpwstr/>
      </vt:variant>
      <vt:variant>
        <vt:lpwstr>_Toc186824294</vt:lpwstr>
      </vt:variant>
      <vt:variant>
        <vt:i4>1703991</vt:i4>
      </vt:variant>
      <vt:variant>
        <vt:i4>188</vt:i4>
      </vt:variant>
      <vt:variant>
        <vt:i4>0</vt:i4>
      </vt:variant>
      <vt:variant>
        <vt:i4>5</vt:i4>
      </vt:variant>
      <vt:variant>
        <vt:lpwstr/>
      </vt:variant>
      <vt:variant>
        <vt:lpwstr>_Toc186824293</vt:lpwstr>
      </vt:variant>
      <vt:variant>
        <vt:i4>1703991</vt:i4>
      </vt:variant>
      <vt:variant>
        <vt:i4>182</vt:i4>
      </vt:variant>
      <vt:variant>
        <vt:i4>0</vt:i4>
      </vt:variant>
      <vt:variant>
        <vt:i4>5</vt:i4>
      </vt:variant>
      <vt:variant>
        <vt:lpwstr/>
      </vt:variant>
      <vt:variant>
        <vt:lpwstr>_Toc186824292</vt:lpwstr>
      </vt:variant>
      <vt:variant>
        <vt:i4>1769527</vt:i4>
      </vt:variant>
      <vt:variant>
        <vt:i4>176</vt:i4>
      </vt:variant>
      <vt:variant>
        <vt:i4>0</vt:i4>
      </vt:variant>
      <vt:variant>
        <vt:i4>5</vt:i4>
      </vt:variant>
      <vt:variant>
        <vt:lpwstr/>
      </vt:variant>
      <vt:variant>
        <vt:lpwstr>_Toc186824289</vt:lpwstr>
      </vt:variant>
      <vt:variant>
        <vt:i4>1769527</vt:i4>
      </vt:variant>
      <vt:variant>
        <vt:i4>170</vt:i4>
      </vt:variant>
      <vt:variant>
        <vt:i4>0</vt:i4>
      </vt:variant>
      <vt:variant>
        <vt:i4>5</vt:i4>
      </vt:variant>
      <vt:variant>
        <vt:lpwstr/>
      </vt:variant>
      <vt:variant>
        <vt:lpwstr>_Toc186824288</vt:lpwstr>
      </vt:variant>
      <vt:variant>
        <vt:i4>1769527</vt:i4>
      </vt:variant>
      <vt:variant>
        <vt:i4>164</vt:i4>
      </vt:variant>
      <vt:variant>
        <vt:i4>0</vt:i4>
      </vt:variant>
      <vt:variant>
        <vt:i4>5</vt:i4>
      </vt:variant>
      <vt:variant>
        <vt:lpwstr/>
      </vt:variant>
      <vt:variant>
        <vt:lpwstr>_Toc186824287</vt:lpwstr>
      </vt:variant>
      <vt:variant>
        <vt:i4>1769527</vt:i4>
      </vt:variant>
      <vt:variant>
        <vt:i4>158</vt:i4>
      </vt:variant>
      <vt:variant>
        <vt:i4>0</vt:i4>
      </vt:variant>
      <vt:variant>
        <vt:i4>5</vt:i4>
      </vt:variant>
      <vt:variant>
        <vt:lpwstr/>
      </vt:variant>
      <vt:variant>
        <vt:lpwstr>_Toc186824286</vt:lpwstr>
      </vt:variant>
      <vt:variant>
        <vt:i4>1769527</vt:i4>
      </vt:variant>
      <vt:variant>
        <vt:i4>152</vt:i4>
      </vt:variant>
      <vt:variant>
        <vt:i4>0</vt:i4>
      </vt:variant>
      <vt:variant>
        <vt:i4>5</vt:i4>
      </vt:variant>
      <vt:variant>
        <vt:lpwstr/>
      </vt:variant>
      <vt:variant>
        <vt:lpwstr>_Toc186824285</vt:lpwstr>
      </vt:variant>
      <vt:variant>
        <vt:i4>1769527</vt:i4>
      </vt:variant>
      <vt:variant>
        <vt:i4>146</vt:i4>
      </vt:variant>
      <vt:variant>
        <vt:i4>0</vt:i4>
      </vt:variant>
      <vt:variant>
        <vt:i4>5</vt:i4>
      </vt:variant>
      <vt:variant>
        <vt:lpwstr/>
      </vt:variant>
      <vt:variant>
        <vt:lpwstr>_Toc186824284</vt:lpwstr>
      </vt:variant>
      <vt:variant>
        <vt:i4>1769527</vt:i4>
      </vt:variant>
      <vt:variant>
        <vt:i4>140</vt:i4>
      </vt:variant>
      <vt:variant>
        <vt:i4>0</vt:i4>
      </vt:variant>
      <vt:variant>
        <vt:i4>5</vt:i4>
      </vt:variant>
      <vt:variant>
        <vt:lpwstr/>
      </vt:variant>
      <vt:variant>
        <vt:lpwstr>_Toc186824283</vt:lpwstr>
      </vt:variant>
      <vt:variant>
        <vt:i4>1769527</vt:i4>
      </vt:variant>
      <vt:variant>
        <vt:i4>134</vt:i4>
      </vt:variant>
      <vt:variant>
        <vt:i4>0</vt:i4>
      </vt:variant>
      <vt:variant>
        <vt:i4>5</vt:i4>
      </vt:variant>
      <vt:variant>
        <vt:lpwstr/>
      </vt:variant>
      <vt:variant>
        <vt:lpwstr>_Toc186824282</vt:lpwstr>
      </vt:variant>
      <vt:variant>
        <vt:i4>1769527</vt:i4>
      </vt:variant>
      <vt:variant>
        <vt:i4>128</vt:i4>
      </vt:variant>
      <vt:variant>
        <vt:i4>0</vt:i4>
      </vt:variant>
      <vt:variant>
        <vt:i4>5</vt:i4>
      </vt:variant>
      <vt:variant>
        <vt:lpwstr/>
      </vt:variant>
      <vt:variant>
        <vt:lpwstr>_Toc186824281</vt:lpwstr>
      </vt:variant>
      <vt:variant>
        <vt:i4>1769527</vt:i4>
      </vt:variant>
      <vt:variant>
        <vt:i4>122</vt:i4>
      </vt:variant>
      <vt:variant>
        <vt:i4>0</vt:i4>
      </vt:variant>
      <vt:variant>
        <vt:i4>5</vt:i4>
      </vt:variant>
      <vt:variant>
        <vt:lpwstr/>
      </vt:variant>
      <vt:variant>
        <vt:lpwstr>_Toc186824280</vt:lpwstr>
      </vt:variant>
      <vt:variant>
        <vt:i4>1310775</vt:i4>
      </vt:variant>
      <vt:variant>
        <vt:i4>116</vt:i4>
      </vt:variant>
      <vt:variant>
        <vt:i4>0</vt:i4>
      </vt:variant>
      <vt:variant>
        <vt:i4>5</vt:i4>
      </vt:variant>
      <vt:variant>
        <vt:lpwstr/>
      </vt:variant>
      <vt:variant>
        <vt:lpwstr>_Toc186824279</vt:lpwstr>
      </vt:variant>
      <vt:variant>
        <vt:i4>1310775</vt:i4>
      </vt:variant>
      <vt:variant>
        <vt:i4>110</vt:i4>
      </vt:variant>
      <vt:variant>
        <vt:i4>0</vt:i4>
      </vt:variant>
      <vt:variant>
        <vt:i4>5</vt:i4>
      </vt:variant>
      <vt:variant>
        <vt:lpwstr/>
      </vt:variant>
      <vt:variant>
        <vt:lpwstr>_Toc186824278</vt:lpwstr>
      </vt:variant>
      <vt:variant>
        <vt:i4>1310775</vt:i4>
      </vt:variant>
      <vt:variant>
        <vt:i4>104</vt:i4>
      </vt:variant>
      <vt:variant>
        <vt:i4>0</vt:i4>
      </vt:variant>
      <vt:variant>
        <vt:i4>5</vt:i4>
      </vt:variant>
      <vt:variant>
        <vt:lpwstr/>
      </vt:variant>
      <vt:variant>
        <vt:lpwstr>_Toc186824277</vt:lpwstr>
      </vt:variant>
      <vt:variant>
        <vt:i4>1310775</vt:i4>
      </vt:variant>
      <vt:variant>
        <vt:i4>98</vt:i4>
      </vt:variant>
      <vt:variant>
        <vt:i4>0</vt:i4>
      </vt:variant>
      <vt:variant>
        <vt:i4>5</vt:i4>
      </vt:variant>
      <vt:variant>
        <vt:lpwstr/>
      </vt:variant>
      <vt:variant>
        <vt:lpwstr>_Toc186824276</vt:lpwstr>
      </vt:variant>
      <vt:variant>
        <vt:i4>1310775</vt:i4>
      </vt:variant>
      <vt:variant>
        <vt:i4>92</vt:i4>
      </vt:variant>
      <vt:variant>
        <vt:i4>0</vt:i4>
      </vt:variant>
      <vt:variant>
        <vt:i4>5</vt:i4>
      </vt:variant>
      <vt:variant>
        <vt:lpwstr/>
      </vt:variant>
      <vt:variant>
        <vt:lpwstr>_Toc186824275</vt:lpwstr>
      </vt:variant>
      <vt:variant>
        <vt:i4>1310775</vt:i4>
      </vt:variant>
      <vt:variant>
        <vt:i4>86</vt:i4>
      </vt:variant>
      <vt:variant>
        <vt:i4>0</vt:i4>
      </vt:variant>
      <vt:variant>
        <vt:i4>5</vt:i4>
      </vt:variant>
      <vt:variant>
        <vt:lpwstr/>
      </vt:variant>
      <vt:variant>
        <vt:lpwstr>_Toc186824273</vt:lpwstr>
      </vt:variant>
      <vt:variant>
        <vt:i4>1310775</vt:i4>
      </vt:variant>
      <vt:variant>
        <vt:i4>80</vt:i4>
      </vt:variant>
      <vt:variant>
        <vt:i4>0</vt:i4>
      </vt:variant>
      <vt:variant>
        <vt:i4>5</vt:i4>
      </vt:variant>
      <vt:variant>
        <vt:lpwstr/>
      </vt:variant>
      <vt:variant>
        <vt:lpwstr>_Toc186824272</vt:lpwstr>
      </vt:variant>
      <vt:variant>
        <vt:i4>1310775</vt:i4>
      </vt:variant>
      <vt:variant>
        <vt:i4>74</vt:i4>
      </vt:variant>
      <vt:variant>
        <vt:i4>0</vt:i4>
      </vt:variant>
      <vt:variant>
        <vt:i4>5</vt:i4>
      </vt:variant>
      <vt:variant>
        <vt:lpwstr/>
      </vt:variant>
      <vt:variant>
        <vt:lpwstr>_Toc186824271</vt:lpwstr>
      </vt:variant>
      <vt:variant>
        <vt:i4>1310775</vt:i4>
      </vt:variant>
      <vt:variant>
        <vt:i4>68</vt:i4>
      </vt:variant>
      <vt:variant>
        <vt:i4>0</vt:i4>
      </vt:variant>
      <vt:variant>
        <vt:i4>5</vt:i4>
      </vt:variant>
      <vt:variant>
        <vt:lpwstr/>
      </vt:variant>
      <vt:variant>
        <vt:lpwstr>_Toc186824270</vt:lpwstr>
      </vt:variant>
      <vt:variant>
        <vt:i4>1376311</vt:i4>
      </vt:variant>
      <vt:variant>
        <vt:i4>62</vt:i4>
      </vt:variant>
      <vt:variant>
        <vt:i4>0</vt:i4>
      </vt:variant>
      <vt:variant>
        <vt:i4>5</vt:i4>
      </vt:variant>
      <vt:variant>
        <vt:lpwstr/>
      </vt:variant>
      <vt:variant>
        <vt:lpwstr>_Toc186824269</vt:lpwstr>
      </vt:variant>
      <vt:variant>
        <vt:i4>1376311</vt:i4>
      </vt:variant>
      <vt:variant>
        <vt:i4>56</vt:i4>
      </vt:variant>
      <vt:variant>
        <vt:i4>0</vt:i4>
      </vt:variant>
      <vt:variant>
        <vt:i4>5</vt:i4>
      </vt:variant>
      <vt:variant>
        <vt:lpwstr/>
      </vt:variant>
      <vt:variant>
        <vt:lpwstr>_Toc186824268</vt:lpwstr>
      </vt:variant>
      <vt:variant>
        <vt:i4>1376311</vt:i4>
      </vt:variant>
      <vt:variant>
        <vt:i4>50</vt:i4>
      </vt:variant>
      <vt:variant>
        <vt:i4>0</vt:i4>
      </vt:variant>
      <vt:variant>
        <vt:i4>5</vt:i4>
      </vt:variant>
      <vt:variant>
        <vt:lpwstr/>
      </vt:variant>
      <vt:variant>
        <vt:lpwstr>_Toc186824267</vt:lpwstr>
      </vt:variant>
      <vt:variant>
        <vt:i4>1376311</vt:i4>
      </vt:variant>
      <vt:variant>
        <vt:i4>44</vt:i4>
      </vt:variant>
      <vt:variant>
        <vt:i4>0</vt:i4>
      </vt:variant>
      <vt:variant>
        <vt:i4>5</vt:i4>
      </vt:variant>
      <vt:variant>
        <vt:lpwstr/>
      </vt:variant>
      <vt:variant>
        <vt:lpwstr>_Toc186824266</vt:lpwstr>
      </vt:variant>
      <vt:variant>
        <vt:i4>1376311</vt:i4>
      </vt:variant>
      <vt:variant>
        <vt:i4>38</vt:i4>
      </vt:variant>
      <vt:variant>
        <vt:i4>0</vt:i4>
      </vt:variant>
      <vt:variant>
        <vt:i4>5</vt:i4>
      </vt:variant>
      <vt:variant>
        <vt:lpwstr/>
      </vt:variant>
      <vt:variant>
        <vt:lpwstr>_Toc186824265</vt:lpwstr>
      </vt:variant>
      <vt:variant>
        <vt:i4>1376311</vt:i4>
      </vt:variant>
      <vt:variant>
        <vt:i4>32</vt:i4>
      </vt:variant>
      <vt:variant>
        <vt:i4>0</vt:i4>
      </vt:variant>
      <vt:variant>
        <vt:i4>5</vt:i4>
      </vt:variant>
      <vt:variant>
        <vt:lpwstr/>
      </vt:variant>
      <vt:variant>
        <vt:lpwstr>_Toc186824264</vt:lpwstr>
      </vt:variant>
      <vt:variant>
        <vt:i4>1376311</vt:i4>
      </vt:variant>
      <vt:variant>
        <vt:i4>26</vt:i4>
      </vt:variant>
      <vt:variant>
        <vt:i4>0</vt:i4>
      </vt:variant>
      <vt:variant>
        <vt:i4>5</vt:i4>
      </vt:variant>
      <vt:variant>
        <vt:lpwstr/>
      </vt:variant>
      <vt:variant>
        <vt:lpwstr>_Toc186824263</vt:lpwstr>
      </vt:variant>
      <vt:variant>
        <vt:i4>1376311</vt:i4>
      </vt:variant>
      <vt:variant>
        <vt:i4>20</vt:i4>
      </vt:variant>
      <vt:variant>
        <vt:i4>0</vt:i4>
      </vt:variant>
      <vt:variant>
        <vt:i4>5</vt:i4>
      </vt:variant>
      <vt:variant>
        <vt:lpwstr/>
      </vt:variant>
      <vt:variant>
        <vt:lpwstr>_Toc186824262</vt:lpwstr>
      </vt:variant>
      <vt:variant>
        <vt:i4>1376311</vt:i4>
      </vt:variant>
      <vt:variant>
        <vt:i4>14</vt:i4>
      </vt:variant>
      <vt:variant>
        <vt:i4>0</vt:i4>
      </vt:variant>
      <vt:variant>
        <vt:i4>5</vt:i4>
      </vt:variant>
      <vt:variant>
        <vt:lpwstr/>
      </vt:variant>
      <vt:variant>
        <vt:lpwstr>_Toc186824261</vt:lpwstr>
      </vt:variant>
      <vt:variant>
        <vt:i4>1376311</vt:i4>
      </vt:variant>
      <vt:variant>
        <vt:i4>8</vt:i4>
      </vt:variant>
      <vt:variant>
        <vt:i4>0</vt:i4>
      </vt:variant>
      <vt:variant>
        <vt:i4>5</vt:i4>
      </vt:variant>
      <vt:variant>
        <vt:lpwstr/>
      </vt:variant>
      <vt:variant>
        <vt:lpwstr>_Toc186824260</vt:lpwstr>
      </vt:variant>
      <vt:variant>
        <vt:i4>1441847</vt:i4>
      </vt:variant>
      <vt:variant>
        <vt:i4>2</vt:i4>
      </vt:variant>
      <vt:variant>
        <vt:i4>0</vt:i4>
      </vt:variant>
      <vt:variant>
        <vt:i4>5</vt:i4>
      </vt:variant>
      <vt:variant>
        <vt:lpwstr/>
      </vt:variant>
      <vt:variant>
        <vt:lpwstr>_Toc186824259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GF-2020-0216</dc:title>
  <dc:subject/>
  <dc:creator>JW251</dc:creator>
  <cp:keywords/>
  <dc:description/>
  <cp:lastModifiedBy>光 许</cp:lastModifiedBy>
  <cp:revision>37</cp:revision>
  <cp:lastPrinted>2024-10-10T07:13:00Z</cp:lastPrinted>
  <dcterms:created xsi:type="dcterms:W3CDTF">2025-01-04T08:39:00Z</dcterms:created>
  <dcterms:modified xsi:type="dcterms:W3CDTF">2025-01-10T00:07:00Z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2052-10.1.0.7323</vt:lpwstr>
  </property>
</Properties>
</file>